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C06D7" w14:textId="77777777" w:rsidR="00E779A3" w:rsidRDefault="00E779A3"/>
    <w:p w14:paraId="491F596B" w14:textId="77777777" w:rsidR="00E779A3" w:rsidRDefault="00E779A3"/>
    <w:p w14:paraId="52B64CB0" w14:textId="77777777" w:rsidR="00E779A3" w:rsidRDefault="00E779A3">
      <w:pPr>
        <w:spacing w:before="960"/>
        <w:jc w:val="center"/>
        <w:rPr>
          <w:b/>
          <w:bCs/>
          <w:sz w:val="32"/>
          <w:szCs w:val="32"/>
        </w:rPr>
      </w:pPr>
      <w:r>
        <w:rPr>
          <w:b/>
          <w:bCs/>
          <w:sz w:val="32"/>
          <w:szCs w:val="32"/>
        </w:rPr>
        <w:t xml:space="preserve">Е Ж Е К В А </w:t>
      </w:r>
      <w:proofErr w:type="gramStart"/>
      <w:r>
        <w:rPr>
          <w:b/>
          <w:bCs/>
          <w:sz w:val="32"/>
          <w:szCs w:val="32"/>
        </w:rPr>
        <w:t>Р</w:t>
      </w:r>
      <w:proofErr w:type="gramEnd"/>
      <w:r>
        <w:rPr>
          <w:b/>
          <w:bCs/>
          <w:sz w:val="32"/>
          <w:szCs w:val="32"/>
        </w:rPr>
        <w:t xml:space="preserve"> Т А Л Ь Н Ы Й  О Т Ч Е Т</w:t>
      </w:r>
    </w:p>
    <w:p w14:paraId="36A8EE94" w14:textId="77777777" w:rsidR="00E779A3" w:rsidRDefault="00E779A3" w:rsidP="00E779A3">
      <w:pPr>
        <w:spacing w:before="0" w:after="0"/>
        <w:jc w:val="center"/>
        <w:rPr>
          <w:b/>
          <w:bCs/>
          <w:i/>
          <w:iCs/>
          <w:sz w:val="32"/>
          <w:szCs w:val="32"/>
        </w:rPr>
      </w:pPr>
      <w:r>
        <w:rPr>
          <w:b/>
          <w:bCs/>
          <w:i/>
          <w:iCs/>
          <w:sz w:val="32"/>
          <w:szCs w:val="32"/>
        </w:rPr>
        <w:t xml:space="preserve">Публичное акционерное общество </w:t>
      </w:r>
    </w:p>
    <w:p w14:paraId="09D57A29" w14:textId="77777777" w:rsidR="00E779A3" w:rsidRDefault="00E779A3" w:rsidP="00E779A3">
      <w:pPr>
        <w:spacing w:before="0" w:after="0"/>
        <w:jc w:val="center"/>
        <w:rPr>
          <w:b/>
          <w:bCs/>
          <w:i/>
          <w:iCs/>
          <w:sz w:val="32"/>
          <w:szCs w:val="32"/>
        </w:rPr>
      </w:pPr>
      <w:r>
        <w:rPr>
          <w:b/>
          <w:bCs/>
          <w:i/>
          <w:iCs/>
          <w:sz w:val="32"/>
          <w:szCs w:val="32"/>
        </w:rPr>
        <w:t>"РОСИНТЕР РЕСТОРАНТС ХОЛДИНГ"</w:t>
      </w:r>
    </w:p>
    <w:p w14:paraId="5DBC3AEE" w14:textId="77777777" w:rsidR="00E779A3" w:rsidRDefault="00E779A3" w:rsidP="00E779A3">
      <w:pPr>
        <w:spacing w:before="0" w:after="0"/>
        <w:jc w:val="center"/>
        <w:rPr>
          <w:b/>
          <w:bCs/>
          <w:i/>
          <w:iCs/>
          <w:sz w:val="28"/>
          <w:szCs w:val="28"/>
        </w:rPr>
      </w:pPr>
      <w:r>
        <w:rPr>
          <w:b/>
          <w:bCs/>
          <w:i/>
          <w:iCs/>
          <w:sz w:val="28"/>
          <w:szCs w:val="28"/>
        </w:rPr>
        <w:t>Код эмитента: 55033-E</w:t>
      </w:r>
    </w:p>
    <w:p w14:paraId="192D939B" w14:textId="2E7E4A4A" w:rsidR="00E779A3" w:rsidRDefault="00E779A3">
      <w:pPr>
        <w:spacing w:before="360"/>
        <w:jc w:val="center"/>
        <w:rPr>
          <w:b/>
          <w:bCs/>
          <w:sz w:val="32"/>
          <w:szCs w:val="32"/>
        </w:rPr>
      </w:pPr>
      <w:r>
        <w:rPr>
          <w:b/>
          <w:bCs/>
          <w:sz w:val="32"/>
          <w:szCs w:val="32"/>
        </w:rPr>
        <w:t>за 1 квартал 20</w:t>
      </w:r>
      <w:r w:rsidR="009A2C2B">
        <w:rPr>
          <w:b/>
          <w:bCs/>
          <w:sz w:val="32"/>
          <w:szCs w:val="32"/>
        </w:rPr>
        <w:t>20</w:t>
      </w:r>
      <w:r>
        <w:rPr>
          <w:b/>
          <w:bCs/>
          <w:sz w:val="32"/>
          <w:szCs w:val="32"/>
        </w:rPr>
        <w:t xml:space="preserve"> г.</w:t>
      </w:r>
    </w:p>
    <w:p w14:paraId="04845E4E" w14:textId="77777777" w:rsidR="00E779A3" w:rsidRDefault="00E779A3">
      <w:pPr>
        <w:spacing w:before="840"/>
        <w:rPr>
          <w:sz w:val="24"/>
          <w:szCs w:val="24"/>
        </w:rPr>
      </w:pPr>
      <w:r>
        <w:rPr>
          <w:sz w:val="24"/>
          <w:szCs w:val="24"/>
        </w:rPr>
        <w:t>Адрес эмитента:</w:t>
      </w:r>
      <w:r>
        <w:rPr>
          <w:b/>
          <w:bCs/>
          <w:sz w:val="24"/>
          <w:szCs w:val="24"/>
        </w:rPr>
        <w:t xml:space="preserve"> 111024</w:t>
      </w:r>
      <w:r w:rsidR="006D2875">
        <w:rPr>
          <w:b/>
          <w:bCs/>
          <w:sz w:val="24"/>
          <w:szCs w:val="24"/>
        </w:rPr>
        <w:t>,</w:t>
      </w:r>
      <w:r>
        <w:rPr>
          <w:b/>
          <w:bCs/>
          <w:sz w:val="24"/>
          <w:szCs w:val="24"/>
        </w:rPr>
        <w:t xml:space="preserve"> Российская Федерация, Москва, </w:t>
      </w:r>
      <w:proofErr w:type="spellStart"/>
      <w:r>
        <w:rPr>
          <w:b/>
          <w:bCs/>
          <w:sz w:val="24"/>
          <w:szCs w:val="24"/>
        </w:rPr>
        <w:t>Душинская</w:t>
      </w:r>
      <w:proofErr w:type="spellEnd"/>
      <w:r w:rsidR="006D2875">
        <w:rPr>
          <w:b/>
          <w:bCs/>
          <w:sz w:val="24"/>
          <w:szCs w:val="24"/>
        </w:rPr>
        <w:t>, д.</w:t>
      </w:r>
      <w:r>
        <w:rPr>
          <w:b/>
          <w:bCs/>
          <w:sz w:val="24"/>
          <w:szCs w:val="24"/>
        </w:rPr>
        <w:t>7</w:t>
      </w:r>
      <w:r w:rsidR="006D2875">
        <w:rPr>
          <w:b/>
          <w:bCs/>
          <w:sz w:val="24"/>
          <w:szCs w:val="24"/>
        </w:rPr>
        <w:t>,</w:t>
      </w:r>
      <w:r>
        <w:rPr>
          <w:b/>
          <w:bCs/>
          <w:sz w:val="24"/>
          <w:szCs w:val="24"/>
        </w:rPr>
        <w:t xml:space="preserve"> стр. 1</w:t>
      </w:r>
    </w:p>
    <w:p w14:paraId="65228444" w14:textId="77777777" w:rsidR="00E779A3" w:rsidRDefault="00E779A3">
      <w:pPr>
        <w:spacing w:before="600" w:after="360"/>
        <w:jc w:val="center"/>
        <w:rPr>
          <w:b/>
          <w:bCs/>
          <w:sz w:val="24"/>
          <w:szCs w:val="24"/>
        </w:rPr>
      </w:pPr>
      <w:r>
        <w:rPr>
          <w:b/>
          <w:bCs/>
          <w:sz w:val="24"/>
          <w:szCs w:val="24"/>
        </w:rPr>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p w14:paraId="78390BCD" w14:textId="77777777" w:rsidR="00E779A3" w:rsidRDefault="00E779A3"/>
    <w:tbl>
      <w:tblPr>
        <w:tblW w:w="0" w:type="auto"/>
        <w:tblLayout w:type="fixed"/>
        <w:tblCellMar>
          <w:left w:w="72" w:type="dxa"/>
          <w:right w:w="72" w:type="dxa"/>
        </w:tblCellMar>
        <w:tblLook w:val="0000" w:firstRow="0" w:lastRow="0" w:firstColumn="0" w:lastColumn="0" w:noHBand="0" w:noVBand="0"/>
      </w:tblPr>
      <w:tblGrid>
        <w:gridCol w:w="5572"/>
        <w:gridCol w:w="4139"/>
      </w:tblGrid>
      <w:tr w:rsidR="00E779A3" w:rsidRPr="00CC1CCF" w14:paraId="5A658687" w14:textId="77777777" w:rsidTr="001E4C73">
        <w:tc>
          <w:tcPr>
            <w:tcW w:w="5572" w:type="dxa"/>
            <w:tcBorders>
              <w:top w:val="single" w:sz="6" w:space="0" w:color="auto"/>
              <w:left w:val="single" w:sz="6" w:space="0" w:color="auto"/>
              <w:bottom w:val="nil"/>
              <w:right w:val="nil"/>
            </w:tcBorders>
          </w:tcPr>
          <w:p w14:paraId="3F86B547" w14:textId="77777777" w:rsidR="00E779A3" w:rsidRPr="00FE3A8A" w:rsidRDefault="00E779A3">
            <w:pPr>
              <w:spacing w:before="120"/>
            </w:pPr>
          </w:p>
          <w:p w14:paraId="2DE53DBC" w14:textId="77777777" w:rsidR="00E779A3" w:rsidRPr="00FE3A8A" w:rsidRDefault="00E779A3">
            <w:pPr>
              <w:spacing w:before="200"/>
            </w:pPr>
            <w:r w:rsidRPr="00FE3A8A">
              <w:t xml:space="preserve">Президент </w:t>
            </w:r>
          </w:p>
          <w:p w14:paraId="4E7E2013" w14:textId="3D25535F" w:rsidR="00E779A3" w:rsidRPr="00FE3A8A" w:rsidRDefault="00E779A3" w:rsidP="009A2C2B">
            <w:r w:rsidRPr="00FE3A8A">
              <w:t xml:space="preserve">Дата: </w:t>
            </w:r>
            <w:r w:rsidR="00797FBD" w:rsidRPr="00FE3A8A">
              <w:t>15</w:t>
            </w:r>
            <w:r w:rsidRPr="00FE3A8A">
              <w:t xml:space="preserve"> мая 20</w:t>
            </w:r>
            <w:r w:rsidR="009A2C2B">
              <w:t>20</w:t>
            </w:r>
            <w:r w:rsidRPr="00FE3A8A">
              <w:t xml:space="preserve"> г.</w:t>
            </w:r>
          </w:p>
        </w:tc>
        <w:tc>
          <w:tcPr>
            <w:tcW w:w="4139" w:type="dxa"/>
            <w:tcBorders>
              <w:top w:val="single" w:sz="6" w:space="0" w:color="auto"/>
              <w:left w:val="nil"/>
              <w:bottom w:val="nil"/>
              <w:right w:val="single" w:sz="6" w:space="0" w:color="auto"/>
            </w:tcBorders>
          </w:tcPr>
          <w:p w14:paraId="57A15D61" w14:textId="77777777" w:rsidR="00E779A3" w:rsidRPr="00CC1CCF" w:rsidRDefault="00E779A3"/>
          <w:p w14:paraId="64884254" w14:textId="1260CBD0" w:rsidR="00E779A3" w:rsidRPr="00CC1CCF" w:rsidRDefault="00E779A3" w:rsidP="009A2C2B">
            <w:pPr>
              <w:spacing w:before="200" w:after="200"/>
              <w:jc w:val="center"/>
            </w:pPr>
            <w:r w:rsidRPr="00CC1CCF">
              <w:t xml:space="preserve">____________ </w:t>
            </w:r>
            <w:r w:rsidR="009A2C2B">
              <w:t>М.В</w:t>
            </w:r>
            <w:r w:rsidRPr="00CC1CCF">
              <w:t xml:space="preserve">. </w:t>
            </w:r>
            <w:proofErr w:type="spellStart"/>
            <w:r w:rsidR="009A2C2B">
              <w:t>Костеева</w:t>
            </w:r>
            <w:proofErr w:type="spellEnd"/>
            <w:r w:rsidRPr="00CC1CCF">
              <w:br/>
            </w:r>
            <w:r w:rsidRPr="00CC1CCF">
              <w:tab/>
              <w:t>подпись</w:t>
            </w:r>
          </w:p>
        </w:tc>
      </w:tr>
      <w:tr w:rsidR="00E779A3" w:rsidRPr="00CC1CCF" w14:paraId="71E59535" w14:textId="77777777" w:rsidTr="001E4C73">
        <w:tc>
          <w:tcPr>
            <w:tcW w:w="5572" w:type="dxa"/>
            <w:tcBorders>
              <w:top w:val="nil"/>
              <w:left w:val="single" w:sz="6" w:space="0" w:color="auto"/>
              <w:bottom w:val="single" w:sz="6" w:space="0" w:color="auto"/>
              <w:right w:val="nil"/>
            </w:tcBorders>
          </w:tcPr>
          <w:p w14:paraId="03E6C61C" w14:textId="77777777" w:rsidR="00E779A3" w:rsidRPr="00FE3A8A" w:rsidRDefault="00E779A3">
            <w:pPr>
              <w:spacing w:before="120"/>
            </w:pPr>
          </w:p>
          <w:p w14:paraId="474AC436" w14:textId="77777777" w:rsidR="00E779A3" w:rsidRPr="00FE3A8A" w:rsidRDefault="00E779A3">
            <w:pPr>
              <w:spacing w:before="200"/>
            </w:pPr>
            <w:r w:rsidRPr="00FE3A8A">
              <w:t>Главный бухгалтер</w:t>
            </w:r>
          </w:p>
          <w:p w14:paraId="1A56339F" w14:textId="0BDF880A" w:rsidR="00E779A3" w:rsidRPr="00FE3A8A" w:rsidRDefault="00E779A3" w:rsidP="009A2C2B">
            <w:r w:rsidRPr="00FE3A8A">
              <w:t xml:space="preserve">Дата: </w:t>
            </w:r>
            <w:r w:rsidR="00797FBD" w:rsidRPr="00FE3A8A">
              <w:t>15</w:t>
            </w:r>
            <w:r w:rsidRPr="00FE3A8A">
              <w:t xml:space="preserve"> мая</w:t>
            </w:r>
            <w:r w:rsidR="0062494B" w:rsidRPr="00FE3A8A">
              <w:t xml:space="preserve"> </w:t>
            </w:r>
            <w:r w:rsidR="001E4C73">
              <w:t>20</w:t>
            </w:r>
            <w:r w:rsidR="009A2C2B">
              <w:t>20</w:t>
            </w:r>
            <w:r w:rsidRPr="00FE3A8A">
              <w:t xml:space="preserve"> г.</w:t>
            </w:r>
          </w:p>
        </w:tc>
        <w:tc>
          <w:tcPr>
            <w:tcW w:w="4139" w:type="dxa"/>
            <w:tcBorders>
              <w:top w:val="nil"/>
              <w:left w:val="nil"/>
              <w:bottom w:val="single" w:sz="6" w:space="0" w:color="auto"/>
              <w:right w:val="single" w:sz="6" w:space="0" w:color="auto"/>
            </w:tcBorders>
          </w:tcPr>
          <w:p w14:paraId="780712BB" w14:textId="77777777" w:rsidR="00E779A3" w:rsidRPr="00CC1CCF" w:rsidRDefault="00E779A3"/>
          <w:p w14:paraId="42668413" w14:textId="2791A8E8" w:rsidR="00E779A3" w:rsidRPr="00CC1CCF" w:rsidRDefault="00E779A3" w:rsidP="001E4C73">
            <w:pPr>
              <w:spacing w:before="200" w:after="200"/>
              <w:jc w:val="center"/>
            </w:pPr>
            <w:r w:rsidRPr="00CC1CCF">
              <w:t xml:space="preserve">____________ </w:t>
            </w:r>
            <w:r w:rsidR="001E4C73">
              <w:t>Н.А. Бодрова</w:t>
            </w:r>
            <w:r w:rsidRPr="00CC1CCF">
              <w:br/>
            </w:r>
            <w:r w:rsidRPr="00CC1CCF">
              <w:tab/>
              <w:t>подпись</w:t>
            </w:r>
          </w:p>
        </w:tc>
      </w:tr>
    </w:tbl>
    <w:p w14:paraId="0F99F6F6" w14:textId="77777777" w:rsidR="00E779A3" w:rsidRDefault="00E779A3"/>
    <w:p w14:paraId="20A3F3A4" w14:textId="77777777" w:rsidR="00E779A3" w:rsidRDefault="00E779A3"/>
    <w:tbl>
      <w:tblPr>
        <w:tblW w:w="0" w:type="auto"/>
        <w:tblLayout w:type="fixed"/>
        <w:tblCellMar>
          <w:left w:w="72" w:type="dxa"/>
          <w:right w:w="72" w:type="dxa"/>
        </w:tblCellMar>
        <w:tblLook w:val="0000" w:firstRow="0" w:lastRow="0" w:firstColumn="0" w:lastColumn="0" w:noHBand="0" w:noVBand="0"/>
      </w:tblPr>
      <w:tblGrid>
        <w:gridCol w:w="9711"/>
      </w:tblGrid>
      <w:tr w:rsidR="001E4C73" w:rsidRPr="00CC1CCF" w14:paraId="6602A834" w14:textId="77777777" w:rsidTr="001E4C73">
        <w:tc>
          <w:tcPr>
            <w:tcW w:w="9711" w:type="dxa"/>
            <w:tcBorders>
              <w:top w:val="single" w:sz="6" w:space="0" w:color="auto"/>
              <w:left w:val="single" w:sz="6" w:space="0" w:color="auto"/>
              <w:bottom w:val="single" w:sz="6" w:space="0" w:color="auto"/>
              <w:right w:val="single" w:sz="6" w:space="0" w:color="auto"/>
            </w:tcBorders>
          </w:tcPr>
          <w:p w14:paraId="4CC69DDD" w14:textId="482EF534" w:rsidR="001E4C73" w:rsidRPr="005D0E65" w:rsidRDefault="001E4C73">
            <w:pPr>
              <w:spacing w:before="40"/>
              <w:rPr>
                <w:b/>
              </w:rPr>
            </w:pPr>
            <w:r w:rsidRPr="00240A91">
              <w:t>Контактное лицо:</w:t>
            </w:r>
            <w:r>
              <w:t xml:space="preserve"> </w:t>
            </w:r>
            <w:r w:rsidRPr="007941FA">
              <w:rPr>
                <w:b/>
              </w:rPr>
              <w:t>Зотова Татьяна Юрьевна</w:t>
            </w:r>
            <w:r w:rsidRPr="007941FA">
              <w:rPr>
                <w:b/>
                <w:bCs/>
              </w:rPr>
              <w:t>,  Директор</w:t>
            </w:r>
            <w:r>
              <w:rPr>
                <w:b/>
                <w:bCs/>
              </w:rPr>
              <w:t xml:space="preserve"> по связям с общественностью </w:t>
            </w:r>
            <w:r w:rsidRPr="005D0E65">
              <w:rPr>
                <w:b/>
                <w:bCs/>
              </w:rPr>
              <w:t>ООО «РОСИНТЕР РЕСТОРАНТС»</w:t>
            </w:r>
          </w:p>
          <w:p w14:paraId="7AA30577" w14:textId="4C81A847" w:rsidR="001E4C73" w:rsidRPr="00AE1DE6" w:rsidRDefault="001E4C73">
            <w:pPr>
              <w:spacing w:before="40"/>
            </w:pPr>
            <w:r w:rsidRPr="00240A91">
              <w:t>Телефон:</w:t>
            </w:r>
            <w:r w:rsidRPr="00240A91">
              <w:rPr>
                <w:b/>
                <w:bCs/>
              </w:rPr>
              <w:t xml:space="preserve"> (495) 788-4488, доб</w:t>
            </w:r>
            <w:r w:rsidRPr="00CC1CCF">
              <w:rPr>
                <w:b/>
                <w:bCs/>
              </w:rPr>
              <w:t>.</w:t>
            </w:r>
            <w:r>
              <w:rPr>
                <w:b/>
                <w:bCs/>
              </w:rPr>
              <w:t>1560</w:t>
            </w:r>
          </w:p>
          <w:p w14:paraId="5B15B2CB" w14:textId="77777777" w:rsidR="001E4C73" w:rsidRPr="00CC1CCF" w:rsidRDefault="001E4C73">
            <w:pPr>
              <w:spacing w:before="40"/>
            </w:pPr>
            <w:r w:rsidRPr="00CC1CCF">
              <w:t>Факс:</w:t>
            </w:r>
            <w:r w:rsidRPr="00CC1CCF">
              <w:rPr>
                <w:b/>
                <w:bCs/>
              </w:rPr>
              <w:t xml:space="preserve"> (495) 956-4704</w:t>
            </w:r>
          </w:p>
          <w:p w14:paraId="6A790CA8" w14:textId="25218436" w:rsidR="001E4C73" w:rsidRPr="00CC1CCF" w:rsidRDefault="001E4C73">
            <w:pPr>
              <w:spacing w:before="40"/>
            </w:pPr>
            <w:r w:rsidRPr="00CC1CCF">
              <w:t>Адрес электронной почты:</w:t>
            </w:r>
            <w:r w:rsidRPr="00CC1CCF">
              <w:rPr>
                <w:b/>
                <w:bCs/>
              </w:rPr>
              <w:t xml:space="preserve"> </w:t>
            </w:r>
            <w:r w:rsidRPr="007941FA">
              <w:rPr>
                <w:b/>
                <w:bCs/>
              </w:rPr>
              <w:t>tzotova@rosinter.ru</w:t>
            </w:r>
          </w:p>
          <w:p w14:paraId="40E76CFC" w14:textId="77777777" w:rsidR="001E4C73" w:rsidRPr="00CC1CCF" w:rsidRDefault="001E4C73">
            <w:pPr>
              <w:spacing w:before="40"/>
              <w:rPr>
                <w:b/>
                <w:bCs/>
              </w:rPr>
            </w:pPr>
            <w:r w:rsidRPr="00CC1CCF">
              <w:t>Адрес страницы (страниц) в сети Интернет, на которой раскрывается информация, содержащаяся в настоящем ежеквартальном отчете:</w:t>
            </w:r>
            <w:r w:rsidRPr="00CC1CCF">
              <w:rPr>
                <w:b/>
                <w:bCs/>
              </w:rPr>
              <w:t xml:space="preserve"> www.rosinter.ru; http://www.e-disclosure.ru/portal/company.aspx?id=9038</w:t>
            </w:r>
          </w:p>
        </w:tc>
      </w:tr>
    </w:tbl>
    <w:p w14:paraId="0EFBAD55" w14:textId="77777777" w:rsidR="00E779A3" w:rsidRDefault="00E779A3">
      <w:pPr>
        <w:pStyle w:val="1"/>
      </w:pPr>
      <w:r>
        <w:br w:type="page"/>
      </w:r>
      <w:bookmarkStart w:id="0" w:name="_Toc482629154"/>
      <w:bookmarkStart w:id="1" w:name="_Toc40465583"/>
      <w:r>
        <w:lastRenderedPageBreak/>
        <w:t>Оглавление</w:t>
      </w:r>
      <w:bookmarkEnd w:id="0"/>
      <w:bookmarkEnd w:id="1"/>
    </w:p>
    <w:p w14:paraId="4E850DE4" w14:textId="77777777" w:rsidR="00AB09D8" w:rsidRDefault="007754B9">
      <w:pPr>
        <w:pStyle w:val="11"/>
        <w:tabs>
          <w:tab w:val="right" w:leader="dot" w:pos="9912"/>
        </w:tabs>
        <w:rPr>
          <w:rFonts w:asciiTheme="minorHAnsi" w:eastAsiaTheme="minorEastAsia" w:hAnsiTheme="minorHAnsi" w:cstheme="minorBidi"/>
          <w:noProof/>
          <w:sz w:val="22"/>
          <w:szCs w:val="22"/>
        </w:rPr>
      </w:pPr>
      <w:r>
        <w:fldChar w:fldCharType="begin"/>
      </w:r>
      <w:r w:rsidR="00E779A3">
        <w:instrText>TOC</w:instrText>
      </w:r>
      <w:r>
        <w:fldChar w:fldCharType="separate"/>
      </w:r>
      <w:r w:rsidR="00AB09D8">
        <w:rPr>
          <w:noProof/>
        </w:rPr>
        <w:t>Оглавление</w:t>
      </w:r>
      <w:r w:rsidR="00AB09D8">
        <w:rPr>
          <w:noProof/>
        </w:rPr>
        <w:tab/>
      </w:r>
      <w:r w:rsidR="00AB09D8">
        <w:rPr>
          <w:noProof/>
        </w:rPr>
        <w:fldChar w:fldCharType="begin"/>
      </w:r>
      <w:r w:rsidR="00AB09D8">
        <w:rPr>
          <w:noProof/>
        </w:rPr>
        <w:instrText xml:space="preserve"> PAGEREF _Toc40465583 \h </w:instrText>
      </w:r>
      <w:r w:rsidR="00AB09D8">
        <w:rPr>
          <w:noProof/>
        </w:rPr>
      </w:r>
      <w:r w:rsidR="00AB09D8">
        <w:rPr>
          <w:noProof/>
        </w:rPr>
        <w:fldChar w:fldCharType="separate"/>
      </w:r>
      <w:r w:rsidR="00AB09D8">
        <w:rPr>
          <w:noProof/>
        </w:rPr>
        <w:t>2</w:t>
      </w:r>
      <w:r w:rsidR="00AB09D8">
        <w:rPr>
          <w:noProof/>
        </w:rPr>
        <w:fldChar w:fldCharType="end"/>
      </w:r>
    </w:p>
    <w:p w14:paraId="6172B486" w14:textId="77777777" w:rsidR="00AB09D8" w:rsidRDefault="00AB09D8">
      <w:pPr>
        <w:pStyle w:val="11"/>
        <w:tabs>
          <w:tab w:val="right" w:leader="dot" w:pos="9912"/>
        </w:tabs>
        <w:rPr>
          <w:rFonts w:asciiTheme="minorHAnsi" w:eastAsiaTheme="minorEastAsia" w:hAnsiTheme="minorHAnsi" w:cstheme="minorBidi"/>
          <w:noProof/>
          <w:sz w:val="22"/>
          <w:szCs w:val="22"/>
        </w:rPr>
      </w:pPr>
      <w:r>
        <w:rPr>
          <w:noProof/>
        </w:rPr>
        <w:t>Введение</w:t>
      </w:r>
      <w:r>
        <w:rPr>
          <w:noProof/>
        </w:rPr>
        <w:tab/>
      </w:r>
      <w:r>
        <w:rPr>
          <w:noProof/>
        </w:rPr>
        <w:fldChar w:fldCharType="begin"/>
      </w:r>
      <w:r>
        <w:rPr>
          <w:noProof/>
        </w:rPr>
        <w:instrText xml:space="preserve"> PAGEREF _Toc40465584 \h </w:instrText>
      </w:r>
      <w:r>
        <w:rPr>
          <w:noProof/>
        </w:rPr>
      </w:r>
      <w:r>
        <w:rPr>
          <w:noProof/>
        </w:rPr>
        <w:fldChar w:fldCharType="separate"/>
      </w:r>
      <w:r>
        <w:rPr>
          <w:noProof/>
        </w:rPr>
        <w:t>5</w:t>
      </w:r>
      <w:r>
        <w:rPr>
          <w:noProof/>
        </w:rPr>
        <w:fldChar w:fldCharType="end"/>
      </w:r>
    </w:p>
    <w:p w14:paraId="08846A93" w14:textId="77777777" w:rsidR="00AB09D8" w:rsidRDefault="00AB09D8">
      <w:pPr>
        <w:pStyle w:val="11"/>
        <w:tabs>
          <w:tab w:val="right" w:leader="dot" w:pos="9912"/>
        </w:tabs>
        <w:rPr>
          <w:rFonts w:asciiTheme="minorHAnsi" w:eastAsiaTheme="minorEastAsia" w:hAnsiTheme="minorHAnsi" w:cstheme="minorBidi"/>
          <w:noProof/>
          <w:sz w:val="22"/>
          <w:szCs w:val="22"/>
        </w:rPr>
      </w:pPr>
      <w:r>
        <w:rPr>
          <w:noProof/>
        </w:rPr>
        <w:t>Раздел I. Сведения о банковских счетах, об аудиторе (аудиторской организации), оценщике и о финансовом консультанте эмитента, а также о лицах, подписавших ежеквартальный отчет</w:t>
      </w:r>
      <w:r>
        <w:rPr>
          <w:noProof/>
        </w:rPr>
        <w:tab/>
      </w:r>
      <w:r>
        <w:rPr>
          <w:noProof/>
        </w:rPr>
        <w:fldChar w:fldCharType="begin"/>
      </w:r>
      <w:r>
        <w:rPr>
          <w:noProof/>
        </w:rPr>
        <w:instrText xml:space="preserve"> PAGEREF _Toc40465585 \h </w:instrText>
      </w:r>
      <w:r>
        <w:rPr>
          <w:noProof/>
        </w:rPr>
      </w:r>
      <w:r>
        <w:rPr>
          <w:noProof/>
        </w:rPr>
        <w:fldChar w:fldCharType="separate"/>
      </w:r>
      <w:r>
        <w:rPr>
          <w:noProof/>
        </w:rPr>
        <w:t>6</w:t>
      </w:r>
      <w:r>
        <w:rPr>
          <w:noProof/>
        </w:rPr>
        <w:fldChar w:fldCharType="end"/>
      </w:r>
    </w:p>
    <w:p w14:paraId="5AF94079"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1.1. Сведения о банковских счетах эмитента</w:t>
      </w:r>
      <w:r>
        <w:rPr>
          <w:noProof/>
        </w:rPr>
        <w:tab/>
      </w:r>
      <w:r>
        <w:rPr>
          <w:noProof/>
        </w:rPr>
        <w:fldChar w:fldCharType="begin"/>
      </w:r>
      <w:r>
        <w:rPr>
          <w:noProof/>
        </w:rPr>
        <w:instrText xml:space="preserve"> PAGEREF _Toc40465586 \h </w:instrText>
      </w:r>
      <w:r>
        <w:rPr>
          <w:noProof/>
        </w:rPr>
      </w:r>
      <w:r>
        <w:rPr>
          <w:noProof/>
        </w:rPr>
        <w:fldChar w:fldCharType="separate"/>
      </w:r>
      <w:r>
        <w:rPr>
          <w:noProof/>
        </w:rPr>
        <w:t>6</w:t>
      </w:r>
      <w:r>
        <w:rPr>
          <w:noProof/>
        </w:rPr>
        <w:fldChar w:fldCharType="end"/>
      </w:r>
    </w:p>
    <w:p w14:paraId="272B4F34"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1.2. Сведения об аудиторе (аудиторах) эмитента</w:t>
      </w:r>
      <w:r>
        <w:rPr>
          <w:noProof/>
        </w:rPr>
        <w:tab/>
      </w:r>
      <w:r>
        <w:rPr>
          <w:noProof/>
        </w:rPr>
        <w:fldChar w:fldCharType="begin"/>
      </w:r>
      <w:r>
        <w:rPr>
          <w:noProof/>
        </w:rPr>
        <w:instrText xml:space="preserve"> PAGEREF _Toc40465587 \h </w:instrText>
      </w:r>
      <w:r>
        <w:rPr>
          <w:noProof/>
        </w:rPr>
      </w:r>
      <w:r>
        <w:rPr>
          <w:noProof/>
        </w:rPr>
        <w:fldChar w:fldCharType="separate"/>
      </w:r>
      <w:r>
        <w:rPr>
          <w:noProof/>
        </w:rPr>
        <w:t>6</w:t>
      </w:r>
      <w:r>
        <w:rPr>
          <w:noProof/>
        </w:rPr>
        <w:fldChar w:fldCharType="end"/>
      </w:r>
    </w:p>
    <w:p w14:paraId="438A5149"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1.3. Сведения об оценщике (оценщиках) эмитента</w:t>
      </w:r>
      <w:r>
        <w:rPr>
          <w:noProof/>
        </w:rPr>
        <w:tab/>
      </w:r>
      <w:r>
        <w:rPr>
          <w:noProof/>
        </w:rPr>
        <w:fldChar w:fldCharType="begin"/>
      </w:r>
      <w:r>
        <w:rPr>
          <w:noProof/>
        </w:rPr>
        <w:instrText xml:space="preserve"> PAGEREF _Toc40465588 \h </w:instrText>
      </w:r>
      <w:r>
        <w:rPr>
          <w:noProof/>
        </w:rPr>
      </w:r>
      <w:r>
        <w:rPr>
          <w:noProof/>
        </w:rPr>
        <w:fldChar w:fldCharType="separate"/>
      </w:r>
      <w:r>
        <w:rPr>
          <w:noProof/>
        </w:rPr>
        <w:t>8</w:t>
      </w:r>
      <w:r>
        <w:rPr>
          <w:noProof/>
        </w:rPr>
        <w:fldChar w:fldCharType="end"/>
      </w:r>
    </w:p>
    <w:p w14:paraId="2C5D3DBB"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1.4. Сведения о консультантах эмитента</w:t>
      </w:r>
      <w:r>
        <w:rPr>
          <w:noProof/>
        </w:rPr>
        <w:tab/>
      </w:r>
      <w:r>
        <w:rPr>
          <w:noProof/>
        </w:rPr>
        <w:fldChar w:fldCharType="begin"/>
      </w:r>
      <w:r>
        <w:rPr>
          <w:noProof/>
        </w:rPr>
        <w:instrText xml:space="preserve"> PAGEREF _Toc40465589 \h </w:instrText>
      </w:r>
      <w:r>
        <w:rPr>
          <w:noProof/>
        </w:rPr>
      </w:r>
      <w:r>
        <w:rPr>
          <w:noProof/>
        </w:rPr>
        <w:fldChar w:fldCharType="separate"/>
      </w:r>
      <w:r>
        <w:rPr>
          <w:noProof/>
        </w:rPr>
        <w:t>8</w:t>
      </w:r>
      <w:r>
        <w:rPr>
          <w:noProof/>
        </w:rPr>
        <w:fldChar w:fldCharType="end"/>
      </w:r>
    </w:p>
    <w:p w14:paraId="1015EB1B"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1.5. Сведения о лицах, подписавших ежеквартальный отчет</w:t>
      </w:r>
      <w:r>
        <w:rPr>
          <w:noProof/>
        </w:rPr>
        <w:tab/>
      </w:r>
      <w:r>
        <w:rPr>
          <w:noProof/>
        </w:rPr>
        <w:fldChar w:fldCharType="begin"/>
      </w:r>
      <w:r>
        <w:rPr>
          <w:noProof/>
        </w:rPr>
        <w:instrText xml:space="preserve"> PAGEREF _Toc40465590 \h </w:instrText>
      </w:r>
      <w:r>
        <w:rPr>
          <w:noProof/>
        </w:rPr>
      </w:r>
      <w:r>
        <w:rPr>
          <w:noProof/>
        </w:rPr>
        <w:fldChar w:fldCharType="separate"/>
      </w:r>
      <w:r>
        <w:rPr>
          <w:noProof/>
        </w:rPr>
        <w:t>8</w:t>
      </w:r>
      <w:r>
        <w:rPr>
          <w:noProof/>
        </w:rPr>
        <w:fldChar w:fldCharType="end"/>
      </w:r>
    </w:p>
    <w:p w14:paraId="33E918D1" w14:textId="77777777" w:rsidR="00AB09D8" w:rsidRDefault="00AB09D8">
      <w:pPr>
        <w:pStyle w:val="11"/>
        <w:tabs>
          <w:tab w:val="right" w:leader="dot" w:pos="9912"/>
        </w:tabs>
        <w:rPr>
          <w:rFonts w:asciiTheme="minorHAnsi" w:eastAsiaTheme="minorEastAsia" w:hAnsiTheme="minorHAnsi" w:cstheme="minorBidi"/>
          <w:noProof/>
          <w:sz w:val="22"/>
          <w:szCs w:val="22"/>
        </w:rPr>
      </w:pPr>
      <w:r>
        <w:rPr>
          <w:noProof/>
        </w:rPr>
        <w:t>Раздел II. Основная информация о финансово-экономическом состоянии эмитента</w:t>
      </w:r>
      <w:r>
        <w:rPr>
          <w:noProof/>
        </w:rPr>
        <w:tab/>
      </w:r>
      <w:r>
        <w:rPr>
          <w:noProof/>
        </w:rPr>
        <w:fldChar w:fldCharType="begin"/>
      </w:r>
      <w:r>
        <w:rPr>
          <w:noProof/>
        </w:rPr>
        <w:instrText xml:space="preserve"> PAGEREF _Toc40465591 \h </w:instrText>
      </w:r>
      <w:r>
        <w:rPr>
          <w:noProof/>
        </w:rPr>
      </w:r>
      <w:r>
        <w:rPr>
          <w:noProof/>
        </w:rPr>
        <w:fldChar w:fldCharType="separate"/>
      </w:r>
      <w:r>
        <w:rPr>
          <w:noProof/>
        </w:rPr>
        <w:t>8</w:t>
      </w:r>
      <w:r>
        <w:rPr>
          <w:noProof/>
        </w:rPr>
        <w:fldChar w:fldCharType="end"/>
      </w:r>
    </w:p>
    <w:p w14:paraId="1069D1A3"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2.1. Показатели финансово-экономической деятельности эмитента</w:t>
      </w:r>
      <w:r>
        <w:rPr>
          <w:noProof/>
        </w:rPr>
        <w:tab/>
      </w:r>
      <w:r>
        <w:rPr>
          <w:noProof/>
        </w:rPr>
        <w:fldChar w:fldCharType="begin"/>
      </w:r>
      <w:r>
        <w:rPr>
          <w:noProof/>
        </w:rPr>
        <w:instrText xml:space="preserve"> PAGEREF _Toc40465592 \h </w:instrText>
      </w:r>
      <w:r>
        <w:rPr>
          <w:noProof/>
        </w:rPr>
      </w:r>
      <w:r>
        <w:rPr>
          <w:noProof/>
        </w:rPr>
        <w:fldChar w:fldCharType="separate"/>
      </w:r>
      <w:r>
        <w:rPr>
          <w:noProof/>
        </w:rPr>
        <w:t>8</w:t>
      </w:r>
      <w:r>
        <w:rPr>
          <w:noProof/>
        </w:rPr>
        <w:fldChar w:fldCharType="end"/>
      </w:r>
    </w:p>
    <w:p w14:paraId="469C072C"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2.2. Рыночная капитализация эмитента</w:t>
      </w:r>
      <w:r>
        <w:rPr>
          <w:noProof/>
        </w:rPr>
        <w:tab/>
      </w:r>
      <w:r>
        <w:rPr>
          <w:noProof/>
        </w:rPr>
        <w:fldChar w:fldCharType="begin"/>
      </w:r>
      <w:r>
        <w:rPr>
          <w:noProof/>
        </w:rPr>
        <w:instrText xml:space="preserve"> PAGEREF _Toc40465593 \h </w:instrText>
      </w:r>
      <w:r>
        <w:rPr>
          <w:noProof/>
        </w:rPr>
      </w:r>
      <w:r>
        <w:rPr>
          <w:noProof/>
        </w:rPr>
        <w:fldChar w:fldCharType="separate"/>
      </w:r>
      <w:r>
        <w:rPr>
          <w:noProof/>
        </w:rPr>
        <w:t>9</w:t>
      </w:r>
      <w:r>
        <w:rPr>
          <w:noProof/>
        </w:rPr>
        <w:fldChar w:fldCharType="end"/>
      </w:r>
    </w:p>
    <w:p w14:paraId="6ACBFC39"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2.3. Обязательства эмитента</w:t>
      </w:r>
      <w:r>
        <w:rPr>
          <w:noProof/>
        </w:rPr>
        <w:tab/>
      </w:r>
      <w:r>
        <w:rPr>
          <w:noProof/>
        </w:rPr>
        <w:fldChar w:fldCharType="begin"/>
      </w:r>
      <w:r>
        <w:rPr>
          <w:noProof/>
        </w:rPr>
        <w:instrText xml:space="preserve"> PAGEREF _Toc40465594 \h </w:instrText>
      </w:r>
      <w:r>
        <w:rPr>
          <w:noProof/>
        </w:rPr>
      </w:r>
      <w:r>
        <w:rPr>
          <w:noProof/>
        </w:rPr>
        <w:fldChar w:fldCharType="separate"/>
      </w:r>
      <w:r>
        <w:rPr>
          <w:noProof/>
        </w:rPr>
        <w:t>10</w:t>
      </w:r>
      <w:r>
        <w:rPr>
          <w:noProof/>
        </w:rPr>
        <w:fldChar w:fldCharType="end"/>
      </w:r>
    </w:p>
    <w:p w14:paraId="2E97FD5C"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2.3.1. Заемные средства и кредиторская задолженность</w:t>
      </w:r>
      <w:r>
        <w:rPr>
          <w:noProof/>
        </w:rPr>
        <w:tab/>
      </w:r>
      <w:r>
        <w:rPr>
          <w:noProof/>
        </w:rPr>
        <w:fldChar w:fldCharType="begin"/>
      </w:r>
      <w:r>
        <w:rPr>
          <w:noProof/>
        </w:rPr>
        <w:instrText xml:space="preserve"> PAGEREF _Toc40465595 \h </w:instrText>
      </w:r>
      <w:r>
        <w:rPr>
          <w:noProof/>
        </w:rPr>
      </w:r>
      <w:r>
        <w:rPr>
          <w:noProof/>
        </w:rPr>
        <w:fldChar w:fldCharType="separate"/>
      </w:r>
      <w:r>
        <w:rPr>
          <w:noProof/>
        </w:rPr>
        <w:t>10</w:t>
      </w:r>
      <w:r>
        <w:rPr>
          <w:noProof/>
        </w:rPr>
        <w:fldChar w:fldCharType="end"/>
      </w:r>
    </w:p>
    <w:p w14:paraId="17DF866B"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2.3.2. Кредитная история эмитента</w:t>
      </w:r>
      <w:r>
        <w:rPr>
          <w:noProof/>
        </w:rPr>
        <w:tab/>
      </w:r>
      <w:r>
        <w:rPr>
          <w:noProof/>
        </w:rPr>
        <w:fldChar w:fldCharType="begin"/>
      </w:r>
      <w:r>
        <w:rPr>
          <w:noProof/>
        </w:rPr>
        <w:instrText xml:space="preserve"> PAGEREF _Toc40465596 \h </w:instrText>
      </w:r>
      <w:r>
        <w:rPr>
          <w:noProof/>
        </w:rPr>
      </w:r>
      <w:r>
        <w:rPr>
          <w:noProof/>
        </w:rPr>
        <w:fldChar w:fldCharType="separate"/>
      </w:r>
      <w:r>
        <w:rPr>
          <w:noProof/>
        </w:rPr>
        <w:t>12</w:t>
      </w:r>
      <w:r>
        <w:rPr>
          <w:noProof/>
        </w:rPr>
        <w:fldChar w:fldCharType="end"/>
      </w:r>
    </w:p>
    <w:p w14:paraId="75348219"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2.3.3. Обязательства эмитента из предоставленного им обеспечения</w:t>
      </w:r>
      <w:r>
        <w:rPr>
          <w:noProof/>
        </w:rPr>
        <w:tab/>
      </w:r>
      <w:r>
        <w:rPr>
          <w:noProof/>
        </w:rPr>
        <w:fldChar w:fldCharType="begin"/>
      </w:r>
      <w:r>
        <w:rPr>
          <w:noProof/>
        </w:rPr>
        <w:instrText xml:space="preserve"> PAGEREF _Toc40465597 \h </w:instrText>
      </w:r>
      <w:r>
        <w:rPr>
          <w:noProof/>
        </w:rPr>
      </w:r>
      <w:r>
        <w:rPr>
          <w:noProof/>
        </w:rPr>
        <w:fldChar w:fldCharType="separate"/>
      </w:r>
      <w:r>
        <w:rPr>
          <w:noProof/>
        </w:rPr>
        <w:t>12</w:t>
      </w:r>
      <w:r>
        <w:rPr>
          <w:noProof/>
        </w:rPr>
        <w:fldChar w:fldCharType="end"/>
      </w:r>
    </w:p>
    <w:p w14:paraId="7A6FE101"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2.3.4. Прочие обязательства эмитента</w:t>
      </w:r>
      <w:r>
        <w:rPr>
          <w:noProof/>
        </w:rPr>
        <w:tab/>
      </w:r>
      <w:r>
        <w:rPr>
          <w:noProof/>
        </w:rPr>
        <w:fldChar w:fldCharType="begin"/>
      </w:r>
      <w:r>
        <w:rPr>
          <w:noProof/>
        </w:rPr>
        <w:instrText xml:space="preserve"> PAGEREF _Toc40465598 \h </w:instrText>
      </w:r>
      <w:r>
        <w:rPr>
          <w:noProof/>
        </w:rPr>
      </w:r>
      <w:r>
        <w:rPr>
          <w:noProof/>
        </w:rPr>
        <w:fldChar w:fldCharType="separate"/>
      </w:r>
      <w:r>
        <w:rPr>
          <w:noProof/>
        </w:rPr>
        <w:t>15</w:t>
      </w:r>
      <w:r>
        <w:rPr>
          <w:noProof/>
        </w:rPr>
        <w:fldChar w:fldCharType="end"/>
      </w:r>
    </w:p>
    <w:p w14:paraId="3117E12B" w14:textId="77777777" w:rsidR="00AB09D8" w:rsidRDefault="00AB09D8">
      <w:pPr>
        <w:pStyle w:val="11"/>
        <w:tabs>
          <w:tab w:val="right" w:leader="dot" w:pos="9912"/>
        </w:tabs>
        <w:rPr>
          <w:rFonts w:asciiTheme="minorHAnsi" w:eastAsiaTheme="minorEastAsia" w:hAnsiTheme="minorHAnsi" w:cstheme="minorBidi"/>
          <w:noProof/>
          <w:sz w:val="22"/>
          <w:szCs w:val="22"/>
        </w:rPr>
      </w:pPr>
      <w:r>
        <w:rPr>
          <w:noProof/>
        </w:rPr>
        <w:t>Раздел III. Подробная информация об эмитенте</w:t>
      </w:r>
      <w:r>
        <w:rPr>
          <w:noProof/>
        </w:rPr>
        <w:tab/>
      </w:r>
      <w:r>
        <w:rPr>
          <w:noProof/>
        </w:rPr>
        <w:fldChar w:fldCharType="begin"/>
      </w:r>
      <w:r>
        <w:rPr>
          <w:noProof/>
        </w:rPr>
        <w:instrText xml:space="preserve"> PAGEREF _Toc40465599 \h </w:instrText>
      </w:r>
      <w:r>
        <w:rPr>
          <w:noProof/>
        </w:rPr>
      </w:r>
      <w:r>
        <w:rPr>
          <w:noProof/>
        </w:rPr>
        <w:fldChar w:fldCharType="separate"/>
      </w:r>
      <w:r>
        <w:rPr>
          <w:noProof/>
        </w:rPr>
        <w:t>25</w:t>
      </w:r>
      <w:r>
        <w:rPr>
          <w:noProof/>
        </w:rPr>
        <w:fldChar w:fldCharType="end"/>
      </w:r>
    </w:p>
    <w:p w14:paraId="7C26078F"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3.1. История создания и развитие эмитента</w:t>
      </w:r>
      <w:r>
        <w:rPr>
          <w:noProof/>
        </w:rPr>
        <w:tab/>
      </w:r>
      <w:r>
        <w:rPr>
          <w:noProof/>
        </w:rPr>
        <w:fldChar w:fldCharType="begin"/>
      </w:r>
      <w:r>
        <w:rPr>
          <w:noProof/>
        </w:rPr>
        <w:instrText xml:space="preserve"> PAGEREF _Toc40465600 \h </w:instrText>
      </w:r>
      <w:r>
        <w:rPr>
          <w:noProof/>
        </w:rPr>
      </w:r>
      <w:r>
        <w:rPr>
          <w:noProof/>
        </w:rPr>
        <w:fldChar w:fldCharType="separate"/>
      </w:r>
      <w:r>
        <w:rPr>
          <w:noProof/>
        </w:rPr>
        <w:t>25</w:t>
      </w:r>
      <w:r>
        <w:rPr>
          <w:noProof/>
        </w:rPr>
        <w:fldChar w:fldCharType="end"/>
      </w:r>
    </w:p>
    <w:p w14:paraId="59FCEA17"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3.1.1. Данные о фирменном наименовании (наименовании) эмитента</w:t>
      </w:r>
      <w:r>
        <w:rPr>
          <w:noProof/>
        </w:rPr>
        <w:tab/>
      </w:r>
      <w:r>
        <w:rPr>
          <w:noProof/>
        </w:rPr>
        <w:fldChar w:fldCharType="begin"/>
      </w:r>
      <w:r>
        <w:rPr>
          <w:noProof/>
        </w:rPr>
        <w:instrText xml:space="preserve"> PAGEREF _Toc40465601 \h </w:instrText>
      </w:r>
      <w:r>
        <w:rPr>
          <w:noProof/>
        </w:rPr>
      </w:r>
      <w:r>
        <w:rPr>
          <w:noProof/>
        </w:rPr>
        <w:fldChar w:fldCharType="separate"/>
      </w:r>
      <w:r>
        <w:rPr>
          <w:noProof/>
        </w:rPr>
        <w:t>25</w:t>
      </w:r>
      <w:r>
        <w:rPr>
          <w:noProof/>
        </w:rPr>
        <w:fldChar w:fldCharType="end"/>
      </w:r>
    </w:p>
    <w:p w14:paraId="56AD58D5"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3.1.2. Сведения о государственной регистрации эмитента</w:t>
      </w:r>
      <w:r>
        <w:rPr>
          <w:noProof/>
        </w:rPr>
        <w:tab/>
      </w:r>
      <w:r>
        <w:rPr>
          <w:noProof/>
        </w:rPr>
        <w:fldChar w:fldCharType="begin"/>
      </w:r>
      <w:r>
        <w:rPr>
          <w:noProof/>
        </w:rPr>
        <w:instrText xml:space="preserve"> PAGEREF _Toc40465602 \h </w:instrText>
      </w:r>
      <w:r>
        <w:rPr>
          <w:noProof/>
        </w:rPr>
      </w:r>
      <w:r>
        <w:rPr>
          <w:noProof/>
        </w:rPr>
        <w:fldChar w:fldCharType="separate"/>
      </w:r>
      <w:r>
        <w:rPr>
          <w:noProof/>
        </w:rPr>
        <w:t>26</w:t>
      </w:r>
      <w:r>
        <w:rPr>
          <w:noProof/>
        </w:rPr>
        <w:fldChar w:fldCharType="end"/>
      </w:r>
    </w:p>
    <w:p w14:paraId="5335D379"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3.1.3. Сведения о создании и развитии эмитента</w:t>
      </w:r>
      <w:r>
        <w:rPr>
          <w:noProof/>
        </w:rPr>
        <w:tab/>
      </w:r>
      <w:r>
        <w:rPr>
          <w:noProof/>
        </w:rPr>
        <w:fldChar w:fldCharType="begin"/>
      </w:r>
      <w:r>
        <w:rPr>
          <w:noProof/>
        </w:rPr>
        <w:instrText xml:space="preserve"> PAGEREF _Toc40465603 \h </w:instrText>
      </w:r>
      <w:r>
        <w:rPr>
          <w:noProof/>
        </w:rPr>
      </w:r>
      <w:r>
        <w:rPr>
          <w:noProof/>
        </w:rPr>
        <w:fldChar w:fldCharType="separate"/>
      </w:r>
      <w:r>
        <w:rPr>
          <w:noProof/>
        </w:rPr>
        <w:t>26</w:t>
      </w:r>
      <w:r>
        <w:rPr>
          <w:noProof/>
        </w:rPr>
        <w:fldChar w:fldCharType="end"/>
      </w:r>
    </w:p>
    <w:p w14:paraId="52FE989B"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3.1.4. Контактная информация</w:t>
      </w:r>
      <w:r>
        <w:rPr>
          <w:noProof/>
        </w:rPr>
        <w:tab/>
      </w:r>
      <w:r>
        <w:rPr>
          <w:noProof/>
        </w:rPr>
        <w:fldChar w:fldCharType="begin"/>
      </w:r>
      <w:r>
        <w:rPr>
          <w:noProof/>
        </w:rPr>
        <w:instrText xml:space="preserve"> PAGEREF _Toc40465604 \h </w:instrText>
      </w:r>
      <w:r>
        <w:rPr>
          <w:noProof/>
        </w:rPr>
      </w:r>
      <w:r>
        <w:rPr>
          <w:noProof/>
        </w:rPr>
        <w:fldChar w:fldCharType="separate"/>
      </w:r>
      <w:r>
        <w:rPr>
          <w:noProof/>
        </w:rPr>
        <w:t>28</w:t>
      </w:r>
      <w:r>
        <w:rPr>
          <w:noProof/>
        </w:rPr>
        <w:fldChar w:fldCharType="end"/>
      </w:r>
    </w:p>
    <w:p w14:paraId="0C314F5F"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3.1.5. Идентификационный номер налогоплательщика</w:t>
      </w:r>
      <w:r>
        <w:rPr>
          <w:noProof/>
        </w:rPr>
        <w:tab/>
      </w:r>
      <w:r>
        <w:rPr>
          <w:noProof/>
        </w:rPr>
        <w:fldChar w:fldCharType="begin"/>
      </w:r>
      <w:r>
        <w:rPr>
          <w:noProof/>
        </w:rPr>
        <w:instrText xml:space="preserve"> PAGEREF _Toc40465605 \h </w:instrText>
      </w:r>
      <w:r>
        <w:rPr>
          <w:noProof/>
        </w:rPr>
      </w:r>
      <w:r>
        <w:rPr>
          <w:noProof/>
        </w:rPr>
        <w:fldChar w:fldCharType="separate"/>
      </w:r>
      <w:r>
        <w:rPr>
          <w:noProof/>
        </w:rPr>
        <w:t>28</w:t>
      </w:r>
      <w:r>
        <w:rPr>
          <w:noProof/>
        </w:rPr>
        <w:fldChar w:fldCharType="end"/>
      </w:r>
    </w:p>
    <w:p w14:paraId="5ABEB9EA"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3.1.6. Филиалы и представительства эмитента</w:t>
      </w:r>
      <w:r>
        <w:rPr>
          <w:noProof/>
        </w:rPr>
        <w:tab/>
      </w:r>
      <w:r>
        <w:rPr>
          <w:noProof/>
        </w:rPr>
        <w:fldChar w:fldCharType="begin"/>
      </w:r>
      <w:r>
        <w:rPr>
          <w:noProof/>
        </w:rPr>
        <w:instrText xml:space="preserve"> PAGEREF _Toc40465606 \h </w:instrText>
      </w:r>
      <w:r>
        <w:rPr>
          <w:noProof/>
        </w:rPr>
      </w:r>
      <w:r>
        <w:rPr>
          <w:noProof/>
        </w:rPr>
        <w:fldChar w:fldCharType="separate"/>
      </w:r>
      <w:r>
        <w:rPr>
          <w:noProof/>
        </w:rPr>
        <w:t>28</w:t>
      </w:r>
      <w:r>
        <w:rPr>
          <w:noProof/>
        </w:rPr>
        <w:fldChar w:fldCharType="end"/>
      </w:r>
    </w:p>
    <w:p w14:paraId="61EF2E02"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3.2. Основная хозяйственная деятельность эмитента</w:t>
      </w:r>
      <w:r>
        <w:rPr>
          <w:noProof/>
        </w:rPr>
        <w:tab/>
      </w:r>
      <w:r>
        <w:rPr>
          <w:noProof/>
        </w:rPr>
        <w:fldChar w:fldCharType="begin"/>
      </w:r>
      <w:r>
        <w:rPr>
          <w:noProof/>
        </w:rPr>
        <w:instrText xml:space="preserve"> PAGEREF _Toc40465607 \h </w:instrText>
      </w:r>
      <w:r>
        <w:rPr>
          <w:noProof/>
        </w:rPr>
      </w:r>
      <w:r>
        <w:rPr>
          <w:noProof/>
        </w:rPr>
        <w:fldChar w:fldCharType="separate"/>
      </w:r>
      <w:r>
        <w:rPr>
          <w:noProof/>
        </w:rPr>
        <w:t>28</w:t>
      </w:r>
      <w:r>
        <w:rPr>
          <w:noProof/>
        </w:rPr>
        <w:fldChar w:fldCharType="end"/>
      </w:r>
    </w:p>
    <w:p w14:paraId="2FC4E110"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3.2.1. Основные виды экономической деятельности эмитента</w:t>
      </w:r>
      <w:r>
        <w:rPr>
          <w:noProof/>
        </w:rPr>
        <w:tab/>
      </w:r>
      <w:r>
        <w:rPr>
          <w:noProof/>
        </w:rPr>
        <w:fldChar w:fldCharType="begin"/>
      </w:r>
      <w:r>
        <w:rPr>
          <w:noProof/>
        </w:rPr>
        <w:instrText xml:space="preserve"> PAGEREF _Toc40465608 \h </w:instrText>
      </w:r>
      <w:r>
        <w:rPr>
          <w:noProof/>
        </w:rPr>
      </w:r>
      <w:r>
        <w:rPr>
          <w:noProof/>
        </w:rPr>
        <w:fldChar w:fldCharType="separate"/>
      </w:r>
      <w:r>
        <w:rPr>
          <w:noProof/>
        </w:rPr>
        <w:t>29</w:t>
      </w:r>
      <w:r>
        <w:rPr>
          <w:noProof/>
        </w:rPr>
        <w:fldChar w:fldCharType="end"/>
      </w:r>
    </w:p>
    <w:p w14:paraId="2EFAF097"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3.2.2. Основная хозяйственная деятельность эмитента</w:t>
      </w:r>
      <w:r>
        <w:rPr>
          <w:noProof/>
        </w:rPr>
        <w:tab/>
      </w:r>
      <w:r>
        <w:rPr>
          <w:noProof/>
        </w:rPr>
        <w:fldChar w:fldCharType="begin"/>
      </w:r>
      <w:r>
        <w:rPr>
          <w:noProof/>
        </w:rPr>
        <w:instrText xml:space="preserve"> PAGEREF _Toc40465609 \h </w:instrText>
      </w:r>
      <w:r>
        <w:rPr>
          <w:noProof/>
        </w:rPr>
      </w:r>
      <w:r>
        <w:rPr>
          <w:noProof/>
        </w:rPr>
        <w:fldChar w:fldCharType="separate"/>
      </w:r>
      <w:r>
        <w:rPr>
          <w:noProof/>
        </w:rPr>
        <w:t>29</w:t>
      </w:r>
      <w:r>
        <w:rPr>
          <w:noProof/>
        </w:rPr>
        <w:fldChar w:fldCharType="end"/>
      </w:r>
    </w:p>
    <w:p w14:paraId="6BEC9929"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3.2.3. Материалы, товары (сырье) и поставщики эмитента</w:t>
      </w:r>
      <w:r>
        <w:rPr>
          <w:noProof/>
        </w:rPr>
        <w:tab/>
      </w:r>
      <w:r>
        <w:rPr>
          <w:noProof/>
        </w:rPr>
        <w:fldChar w:fldCharType="begin"/>
      </w:r>
      <w:r>
        <w:rPr>
          <w:noProof/>
        </w:rPr>
        <w:instrText xml:space="preserve"> PAGEREF _Toc40465610 \h </w:instrText>
      </w:r>
      <w:r>
        <w:rPr>
          <w:noProof/>
        </w:rPr>
      </w:r>
      <w:r>
        <w:rPr>
          <w:noProof/>
        </w:rPr>
        <w:fldChar w:fldCharType="separate"/>
      </w:r>
      <w:r>
        <w:rPr>
          <w:noProof/>
        </w:rPr>
        <w:t>31</w:t>
      </w:r>
      <w:r>
        <w:rPr>
          <w:noProof/>
        </w:rPr>
        <w:fldChar w:fldCharType="end"/>
      </w:r>
    </w:p>
    <w:p w14:paraId="6EBC9E98"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3.2.4. Рынки сбыта продукции (работ, услуг) эмитента</w:t>
      </w:r>
      <w:r>
        <w:rPr>
          <w:noProof/>
        </w:rPr>
        <w:tab/>
      </w:r>
      <w:r>
        <w:rPr>
          <w:noProof/>
        </w:rPr>
        <w:fldChar w:fldCharType="begin"/>
      </w:r>
      <w:r>
        <w:rPr>
          <w:noProof/>
        </w:rPr>
        <w:instrText xml:space="preserve"> PAGEREF _Toc40465611 \h </w:instrText>
      </w:r>
      <w:r>
        <w:rPr>
          <w:noProof/>
        </w:rPr>
      </w:r>
      <w:r>
        <w:rPr>
          <w:noProof/>
        </w:rPr>
        <w:fldChar w:fldCharType="separate"/>
      </w:r>
      <w:r>
        <w:rPr>
          <w:noProof/>
        </w:rPr>
        <w:t>31</w:t>
      </w:r>
      <w:r>
        <w:rPr>
          <w:noProof/>
        </w:rPr>
        <w:fldChar w:fldCharType="end"/>
      </w:r>
    </w:p>
    <w:p w14:paraId="551D3237"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3.2.5. Сведения о наличии у эмитента разрешений (лицензий) или допусков к отдельным видам работ</w:t>
      </w:r>
      <w:r>
        <w:rPr>
          <w:noProof/>
        </w:rPr>
        <w:tab/>
      </w:r>
      <w:r>
        <w:rPr>
          <w:noProof/>
        </w:rPr>
        <w:fldChar w:fldCharType="begin"/>
      </w:r>
      <w:r>
        <w:rPr>
          <w:noProof/>
        </w:rPr>
        <w:instrText xml:space="preserve"> PAGEREF _Toc40465612 \h </w:instrText>
      </w:r>
      <w:r>
        <w:rPr>
          <w:noProof/>
        </w:rPr>
      </w:r>
      <w:r>
        <w:rPr>
          <w:noProof/>
        </w:rPr>
        <w:fldChar w:fldCharType="separate"/>
      </w:r>
      <w:r>
        <w:rPr>
          <w:noProof/>
        </w:rPr>
        <w:t>32</w:t>
      </w:r>
      <w:r>
        <w:rPr>
          <w:noProof/>
        </w:rPr>
        <w:fldChar w:fldCharType="end"/>
      </w:r>
    </w:p>
    <w:p w14:paraId="5C1C51B4"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3.2.6. Сведения о деятельности отдельных категорий эмитентов</w:t>
      </w:r>
      <w:r>
        <w:rPr>
          <w:noProof/>
        </w:rPr>
        <w:tab/>
      </w:r>
      <w:r>
        <w:rPr>
          <w:noProof/>
        </w:rPr>
        <w:fldChar w:fldCharType="begin"/>
      </w:r>
      <w:r>
        <w:rPr>
          <w:noProof/>
        </w:rPr>
        <w:instrText xml:space="preserve"> PAGEREF _Toc40465613 \h </w:instrText>
      </w:r>
      <w:r>
        <w:rPr>
          <w:noProof/>
        </w:rPr>
      </w:r>
      <w:r>
        <w:rPr>
          <w:noProof/>
        </w:rPr>
        <w:fldChar w:fldCharType="separate"/>
      </w:r>
      <w:r>
        <w:rPr>
          <w:noProof/>
        </w:rPr>
        <w:t>32</w:t>
      </w:r>
      <w:r>
        <w:rPr>
          <w:noProof/>
        </w:rPr>
        <w:fldChar w:fldCharType="end"/>
      </w:r>
    </w:p>
    <w:p w14:paraId="45774B8B"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3.2.7. Дополнительные требования к эмитентам, основной деятельностью которых является добыча полезных ископаемых</w:t>
      </w:r>
      <w:r>
        <w:rPr>
          <w:noProof/>
        </w:rPr>
        <w:tab/>
      </w:r>
      <w:r>
        <w:rPr>
          <w:noProof/>
        </w:rPr>
        <w:fldChar w:fldCharType="begin"/>
      </w:r>
      <w:r>
        <w:rPr>
          <w:noProof/>
        </w:rPr>
        <w:instrText xml:space="preserve"> PAGEREF _Toc40465614 \h </w:instrText>
      </w:r>
      <w:r>
        <w:rPr>
          <w:noProof/>
        </w:rPr>
      </w:r>
      <w:r>
        <w:rPr>
          <w:noProof/>
        </w:rPr>
        <w:fldChar w:fldCharType="separate"/>
      </w:r>
      <w:r>
        <w:rPr>
          <w:noProof/>
        </w:rPr>
        <w:t>32</w:t>
      </w:r>
      <w:r>
        <w:rPr>
          <w:noProof/>
        </w:rPr>
        <w:fldChar w:fldCharType="end"/>
      </w:r>
    </w:p>
    <w:p w14:paraId="0C99F595"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3.2.8. Дополнительные требования к эмитентам, основной деятельностью которых является оказание услуг связи</w:t>
      </w:r>
      <w:r>
        <w:rPr>
          <w:noProof/>
        </w:rPr>
        <w:tab/>
      </w:r>
      <w:r>
        <w:rPr>
          <w:noProof/>
        </w:rPr>
        <w:fldChar w:fldCharType="begin"/>
      </w:r>
      <w:r>
        <w:rPr>
          <w:noProof/>
        </w:rPr>
        <w:instrText xml:space="preserve"> PAGEREF _Toc40465615 \h </w:instrText>
      </w:r>
      <w:r>
        <w:rPr>
          <w:noProof/>
        </w:rPr>
      </w:r>
      <w:r>
        <w:rPr>
          <w:noProof/>
        </w:rPr>
        <w:fldChar w:fldCharType="separate"/>
      </w:r>
      <w:r>
        <w:rPr>
          <w:noProof/>
        </w:rPr>
        <w:t>32</w:t>
      </w:r>
      <w:r>
        <w:rPr>
          <w:noProof/>
        </w:rPr>
        <w:fldChar w:fldCharType="end"/>
      </w:r>
    </w:p>
    <w:p w14:paraId="096EFFB1"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3.3. Планы будущей деятельности эмитента</w:t>
      </w:r>
      <w:r>
        <w:rPr>
          <w:noProof/>
        </w:rPr>
        <w:tab/>
      </w:r>
      <w:r>
        <w:rPr>
          <w:noProof/>
        </w:rPr>
        <w:fldChar w:fldCharType="begin"/>
      </w:r>
      <w:r>
        <w:rPr>
          <w:noProof/>
        </w:rPr>
        <w:instrText xml:space="preserve"> PAGEREF _Toc40465616 \h </w:instrText>
      </w:r>
      <w:r>
        <w:rPr>
          <w:noProof/>
        </w:rPr>
      </w:r>
      <w:r>
        <w:rPr>
          <w:noProof/>
        </w:rPr>
        <w:fldChar w:fldCharType="separate"/>
      </w:r>
      <w:r>
        <w:rPr>
          <w:noProof/>
        </w:rPr>
        <w:t>32</w:t>
      </w:r>
      <w:r>
        <w:rPr>
          <w:noProof/>
        </w:rPr>
        <w:fldChar w:fldCharType="end"/>
      </w:r>
    </w:p>
    <w:p w14:paraId="0253E360"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3.4. Участие эмитента в банковских группах, банковских холдингах, холдингах и ассоциациях</w:t>
      </w:r>
      <w:r>
        <w:rPr>
          <w:noProof/>
        </w:rPr>
        <w:tab/>
      </w:r>
      <w:r>
        <w:rPr>
          <w:noProof/>
        </w:rPr>
        <w:fldChar w:fldCharType="begin"/>
      </w:r>
      <w:r>
        <w:rPr>
          <w:noProof/>
        </w:rPr>
        <w:instrText xml:space="preserve"> PAGEREF _Toc40465617 \h </w:instrText>
      </w:r>
      <w:r>
        <w:rPr>
          <w:noProof/>
        </w:rPr>
      </w:r>
      <w:r>
        <w:rPr>
          <w:noProof/>
        </w:rPr>
        <w:fldChar w:fldCharType="separate"/>
      </w:r>
      <w:r>
        <w:rPr>
          <w:noProof/>
        </w:rPr>
        <w:t>32</w:t>
      </w:r>
      <w:r>
        <w:rPr>
          <w:noProof/>
        </w:rPr>
        <w:fldChar w:fldCharType="end"/>
      </w:r>
    </w:p>
    <w:p w14:paraId="67468495"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3.5. Подконтрольные эмитенту организации, имеющие для него существенное значение</w:t>
      </w:r>
      <w:r>
        <w:rPr>
          <w:noProof/>
        </w:rPr>
        <w:tab/>
      </w:r>
      <w:r>
        <w:rPr>
          <w:noProof/>
        </w:rPr>
        <w:fldChar w:fldCharType="begin"/>
      </w:r>
      <w:r>
        <w:rPr>
          <w:noProof/>
        </w:rPr>
        <w:instrText xml:space="preserve"> PAGEREF _Toc40465618 \h </w:instrText>
      </w:r>
      <w:r>
        <w:rPr>
          <w:noProof/>
        </w:rPr>
      </w:r>
      <w:r>
        <w:rPr>
          <w:noProof/>
        </w:rPr>
        <w:fldChar w:fldCharType="separate"/>
      </w:r>
      <w:r>
        <w:rPr>
          <w:noProof/>
        </w:rPr>
        <w:t>32</w:t>
      </w:r>
      <w:r>
        <w:rPr>
          <w:noProof/>
        </w:rPr>
        <w:fldChar w:fldCharType="end"/>
      </w:r>
    </w:p>
    <w:p w14:paraId="17593681"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Pr>
          <w:noProof/>
        </w:rPr>
        <w:tab/>
      </w:r>
      <w:r>
        <w:rPr>
          <w:noProof/>
        </w:rPr>
        <w:fldChar w:fldCharType="begin"/>
      </w:r>
      <w:r>
        <w:rPr>
          <w:noProof/>
        </w:rPr>
        <w:instrText xml:space="preserve"> PAGEREF _Toc40465619 \h </w:instrText>
      </w:r>
      <w:r>
        <w:rPr>
          <w:noProof/>
        </w:rPr>
      </w:r>
      <w:r>
        <w:rPr>
          <w:noProof/>
        </w:rPr>
        <w:fldChar w:fldCharType="separate"/>
      </w:r>
      <w:r>
        <w:rPr>
          <w:noProof/>
        </w:rPr>
        <w:t>33</w:t>
      </w:r>
      <w:r>
        <w:rPr>
          <w:noProof/>
        </w:rPr>
        <w:fldChar w:fldCharType="end"/>
      </w:r>
    </w:p>
    <w:p w14:paraId="548CAC55" w14:textId="77777777" w:rsidR="00AB09D8" w:rsidRDefault="00AB09D8">
      <w:pPr>
        <w:pStyle w:val="11"/>
        <w:tabs>
          <w:tab w:val="right" w:leader="dot" w:pos="9912"/>
        </w:tabs>
        <w:rPr>
          <w:rFonts w:asciiTheme="minorHAnsi" w:eastAsiaTheme="minorEastAsia" w:hAnsiTheme="minorHAnsi" w:cstheme="minorBidi"/>
          <w:noProof/>
          <w:sz w:val="22"/>
          <w:szCs w:val="22"/>
        </w:rPr>
      </w:pPr>
      <w:r>
        <w:rPr>
          <w:noProof/>
        </w:rPr>
        <w:t>Раздел IV. Сведения о финансово-хозяйственной деятельности эмитента</w:t>
      </w:r>
      <w:r>
        <w:rPr>
          <w:noProof/>
        </w:rPr>
        <w:tab/>
      </w:r>
      <w:r>
        <w:rPr>
          <w:noProof/>
        </w:rPr>
        <w:fldChar w:fldCharType="begin"/>
      </w:r>
      <w:r>
        <w:rPr>
          <w:noProof/>
        </w:rPr>
        <w:instrText xml:space="preserve"> PAGEREF _Toc40465620 \h </w:instrText>
      </w:r>
      <w:r>
        <w:rPr>
          <w:noProof/>
        </w:rPr>
      </w:r>
      <w:r>
        <w:rPr>
          <w:noProof/>
        </w:rPr>
        <w:fldChar w:fldCharType="separate"/>
      </w:r>
      <w:r>
        <w:rPr>
          <w:noProof/>
        </w:rPr>
        <w:t>34</w:t>
      </w:r>
      <w:r>
        <w:rPr>
          <w:noProof/>
        </w:rPr>
        <w:fldChar w:fldCharType="end"/>
      </w:r>
    </w:p>
    <w:p w14:paraId="33BC1EEF"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4.1. Результаты финансово-хозяйственной деятельности эмитента</w:t>
      </w:r>
      <w:r>
        <w:rPr>
          <w:noProof/>
        </w:rPr>
        <w:tab/>
      </w:r>
      <w:r>
        <w:rPr>
          <w:noProof/>
        </w:rPr>
        <w:fldChar w:fldCharType="begin"/>
      </w:r>
      <w:r>
        <w:rPr>
          <w:noProof/>
        </w:rPr>
        <w:instrText xml:space="preserve"> PAGEREF _Toc40465621 \h </w:instrText>
      </w:r>
      <w:r>
        <w:rPr>
          <w:noProof/>
        </w:rPr>
      </w:r>
      <w:r>
        <w:rPr>
          <w:noProof/>
        </w:rPr>
        <w:fldChar w:fldCharType="separate"/>
      </w:r>
      <w:r>
        <w:rPr>
          <w:noProof/>
        </w:rPr>
        <w:t>34</w:t>
      </w:r>
      <w:r>
        <w:rPr>
          <w:noProof/>
        </w:rPr>
        <w:fldChar w:fldCharType="end"/>
      </w:r>
    </w:p>
    <w:p w14:paraId="52FB796F"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4.2. Ликвидность эмитента, достаточность капитала и оборотных средств</w:t>
      </w:r>
      <w:r>
        <w:rPr>
          <w:noProof/>
        </w:rPr>
        <w:tab/>
      </w:r>
      <w:r>
        <w:rPr>
          <w:noProof/>
        </w:rPr>
        <w:fldChar w:fldCharType="begin"/>
      </w:r>
      <w:r>
        <w:rPr>
          <w:noProof/>
        </w:rPr>
        <w:instrText xml:space="preserve"> PAGEREF _Toc40465622 \h </w:instrText>
      </w:r>
      <w:r>
        <w:rPr>
          <w:noProof/>
        </w:rPr>
      </w:r>
      <w:r>
        <w:rPr>
          <w:noProof/>
        </w:rPr>
        <w:fldChar w:fldCharType="separate"/>
      </w:r>
      <w:r>
        <w:rPr>
          <w:noProof/>
        </w:rPr>
        <w:t>35</w:t>
      </w:r>
      <w:r>
        <w:rPr>
          <w:noProof/>
        </w:rPr>
        <w:fldChar w:fldCharType="end"/>
      </w:r>
    </w:p>
    <w:p w14:paraId="146E8386"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4.3. Финансовые вложения эмитента</w:t>
      </w:r>
      <w:r>
        <w:rPr>
          <w:noProof/>
        </w:rPr>
        <w:tab/>
      </w:r>
      <w:r>
        <w:rPr>
          <w:noProof/>
        </w:rPr>
        <w:fldChar w:fldCharType="begin"/>
      </w:r>
      <w:r>
        <w:rPr>
          <w:noProof/>
        </w:rPr>
        <w:instrText xml:space="preserve"> PAGEREF _Toc40465623 \h </w:instrText>
      </w:r>
      <w:r>
        <w:rPr>
          <w:noProof/>
        </w:rPr>
      </w:r>
      <w:r>
        <w:rPr>
          <w:noProof/>
        </w:rPr>
        <w:fldChar w:fldCharType="separate"/>
      </w:r>
      <w:r>
        <w:rPr>
          <w:noProof/>
        </w:rPr>
        <w:t>36</w:t>
      </w:r>
      <w:r>
        <w:rPr>
          <w:noProof/>
        </w:rPr>
        <w:fldChar w:fldCharType="end"/>
      </w:r>
    </w:p>
    <w:p w14:paraId="6EB86A3E"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4.4. Нематериальные активы эмитента</w:t>
      </w:r>
      <w:r>
        <w:rPr>
          <w:noProof/>
        </w:rPr>
        <w:tab/>
      </w:r>
      <w:r>
        <w:rPr>
          <w:noProof/>
        </w:rPr>
        <w:fldChar w:fldCharType="begin"/>
      </w:r>
      <w:r>
        <w:rPr>
          <w:noProof/>
        </w:rPr>
        <w:instrText xml:space="preserve"> PAGEREF _Toc40465624 \h </w:instrText>
      </w:r>
      <w:r>
        <w:rPr>
          <w:noProof/>
        </w:rPr>
      </w:r>
      <w:r>
        <w:rPr>
          <w:noProof/>
        </w:rPr>
        <w:fldChar w:fldCharType="separate"/>
      </w:r>
      <w:r>
        <w:rPr>
          <w:noProof/>
        </w:rPr>
        <w:t>39</w:t>
      </w:r>
      <w:r>
        <w:rPr>
          <w:noProof/>
        </w:rPr>
        <w:fldChar w:fldCharType="end"/>
      </w:r>
    </w:p>
    <w:p w14:paraId="33D0C010"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4.5. Сведения о политике и расходах эмитента в области научно-технического развития, в отношении лицензий и патентов, новых разработок и исследований</w:t>
      </w:r>
      <w:r>
        <w:rPr>
          <w:noProof/>
        </w:rPr>
        <w:tab/>
      </w:r>
      <w:r>
        <w:rPr>
          <w:noProof/>
        </w:rPr>
        <w:fldChar w:fldCharType="begin"/>
      </w:r>
      <w:r>
        <w:rPr>
          <w:noProof/>
        </w:rPr>
        <w:instrText xml:space="preserve"> PAGEREF _Toc40465625 \h </w:instrText>
      </w:r>
      <w:r>
        <w:rPr>
          <w:noProof/>
        </w:rPr>
      </w:r>
      <w:r>
        <w:rPr>
          <w:noProof/>
        </w:rPr>
        <w:fldChar w:fldCharType="separate"/>
      </w:r>
      <w:r>
        <w:rPr>
          <w:noProof/>
        </w:rPr>
        <w:t>40</w:t>
      </w:r>
      <w:r>
        <w:rPr>
          <w:noProof/>
        </w:rPr>
        <w:fldChar w:fldCharType="end"/>
      </w:r>
    </w:p>
    <w:p w14:paraId="6A650319"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4.6. Анализ тенденций развития в сфере основной деятельности эмитента</w:t>
      </w:r>
      <w:r>
        <w:rPr>
          <w:noProof/>
        </w:rPr>
        <w:tab/>
      </w:r>
      <w:r>
        <w:rPr>
          <w:noProof/>
        </w:rPr>
        <w:fldChar w:fldCharType="begin"/>
      </w:r>
      <w:r>
        <w:rPr>
          <w:noProof/>
        </w:rPr>
        <w:instrText xml:space="preserve"> PAGEREF _Toc40465626 \h </w:instrText>
      </w:r>
      <w:r>
        <w:rPr>
          <w:noProof/>
        </w:rPr>
      </w:r>
      <w:r>
        <w:rPr>
          <w:noProof/>
        </w:rPr>
        <w:fldChar w:fldCharType="separate"/>
      </w:r>
      <w:r>
        <w:rPr>
          <w:noProof/>
        </w:rPr>
        <w:t>41</w:t>
      </w:r>
      <w:r>
        <w:rPr>
          <w:noProof/>
        </w:rPr>
        <w:fldChar w:fldCharType="end"/>
      </w:r>
    </w:p>
    <w:p w14:paraId="4034B564"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4.7. Анализ факторов и условий, влияющих на деятельность эмитента</w:t>
      </w:r>
      <w:r>
        <w:rPr>
          <w:noProof/>
        </w:rPr>
        <w:tab/>
      </w:r>
      <w:r>
        <w:rPr>
          <w:noProof/>
        </w:rPr>
        <w:fldChar w:fldCharType="begin"/>
      </w:r>
      <w:r>
        <w:rPr>
          <w:noProof/>
        </w:rPr>
        <w:instrText xml:space="preserve"> PAGEREF _Toc40465627 \h </w:instrText>
      </w:r>
      <w:r>
        <w:rPr>
          <w:noProof/>
        </w:rPr>
      </w:r>
      <w:r>
        <w:rPr>
          <w:noProof/>
        </w:rPr>
        <w:fldChar w:fldCharType="separate"/>
      </w:r>
      <w:r>
        <w:rPr>
          <w:noProof/>
        </w:rPr>
        <w:t>42</w:t>
      </w:r>
      <w:r>
        <w:rPr>
          <w:noProof/>
        </w:rPr>
        <w:fldChar w:fldCharType="end"/>
      </w:r>
    </w:p>
    <w:p w14:paraId="411F98F7"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4.8. Конкуренты эмитента</w:t>
      </w:r>
      <w:r>
        <w:rPr>
          <w:noProof/>
        </w:rPr>
        <w:tab/>
      </w:r>
      <w:r>
        <w:rPr>
          <w:noProof/>
        </w:rPr>
        <w:fldChar w:fldCharType="begin"/>
      </w:r>
      <w:r>
        <w:rPr>
          <w:noProof/>
        </w:rPr>
        <w:instrText xml:space="preserve"> PAGEREF _Toc40465628 \h </w:instrText>
      </w:r>
      <w:r>
        <w:rPr>
          <w:noProof/>
        </w:rPr>
      </w:r>
      <w:r>
        <w:rPr>
          <w:noProof/>
        </w:rPr>
        <w:fldChar w:fldCharType="separate"/>
      </w:r>
      <w:r>
        <w:rPr>
          <w:noProof/>
        </w:rPr>
        <w:t>43</w:t>
      </w:r>
      <w:r>
        <w:rPr>
          <w:noProof/>
        </w:rPr>
        <w:fldChar w:fldCharType="end"/>
      </w:r>
    </w:p>
    <w:p w14:paraId="743C1B30" w14:textId="77777777" w:rsidR="00AB09D8" w:rsidRDefault="00AB09D8">
      <w:pPr>
        <w:pStyle w:val="11"/>
        <w:tabs>
          <w:tab w:val="right" w:leader="dot" w:pos="9912"/>
        </w:tabs>
        <w:rPr>
          <w:rFonts w:asciiTheme="minorHAnsi" w:eastAsiaTheme="minorEastAsia" w:hAnsiTheme="minorHAnsi" w:cstheme="minorBidi"/>
          <w:noProof/>
          <w:sz w:val="22"/>
          <w:szCs w:val="22"/>
        </w:rPr>
      </w:pPr>
      <w:r>
        <w:rPr>
          <w:noProof/>
        </w:rPr>
        <w:lastRenderedPageBreak/>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Pr>
          <w:noProof/>
        </w:rPr>
        <w:tab/>
      </w:r>
      <w:r>
        <w:rPr>
          <w:noProof/>
        </w:rPr>
        <w:fldChar w:fldCharType="begin"/>
      </w:r>
      <w:r>
        <w:rPr>
          <w:noProof/>
        </w:rPr>
        <w:instrText xml:space="preserve"> PAGEREF _Toc40465629 \h </w:instrText>
      </w:r>
      <w:r>
        <w:rPr>
          <w:noProof/>
        </w:rPr>
      </w:r>
      <w:r>
        <w:rPr>
          <w:noProof/>
        </w:rPr>
        <w:fldChar w:fldCharType="separate"/>
      </w:r>
      <w:r>
        <w:rPr>
          <w:noProof/>
        </w:rPr>
        <w:t>43</w:t>
      </w:r>
      <w:r>
        <w:rPr>
          <w:noProof/>
        </w:rPr>
        <w:fldChar w:fldCharType="end"/>
      </w:r>
    </w:p>
    <w:p w14:paraId="40EBEA03"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5.1. Сведения о структуре и компетенции органов управления эмитента</w:t>
      </w:r>
      <w:r>
        <w:rPr>
          <w:noProof/>
        </w:rPr>
        <w:tab/>
      </w:r>
      <w:r>
        <w:rPr>
          <w:noProof/>
        </w:rPr>
        <w:fldChar w:fldCharType="begin"/>
      </w:r>
      <w:r>
        <w:rPr>
          <w:noProof/>
        </w:rPr>
        <w:instrText xml:space="preserve"> PAGEREF _Toc40465630 \h </w:instrText>
      </w:r>
      <w:r>
        <w:rPr>
          <w:noProof/>
        </w:rPr>
      </w:r>
      <w:r>
        <w:rPr>
          <w:noProof/>
        </w:rPr>
        <w:fldChar w:fldCharType="separate"/>
      </w:r>
      <w:r>
        <w:rPr>
          <w:noProof/>
        </w:rPr>
        <w:t>43</w:t>
      </w:r>
      <w:r>
        <w:rPr>
          <w:noProof/>
        </w:rPr>
        <w:fldChar w:fldCharType="end"/>
      </w:r>
    </w:p>
    <w:p w14:paraId="357D4C62"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5.2. Информация о лицах, входящих в состав органов управления эмитента</w:t>
      </w:r>
      <w:r>
        <w:rPr>
          <w:noProof/>
        </w:rPr>
        <w:tab/>
      </w:r>
      <w:r>
        <w:rPr>
          <w:noProof/>
        </w:rPr>
        <w:fldChar w:fldCharType="begin"/>
      </w:r>
      <w:r>
        <w:rPr>
          <w:noProof/>
        </w:rPr>
        <w:instrText xml:space="preserve"> PAGEREF _Toc40465631 \h </w:instrText>
      </w:r>
      <w:r>
        <w:rPr>
          <w:noProof/>
        </w:rPr>
      </w:r>
      <w:r>
        <w:rPr>
          <w:noProof/>
        </w:rPr>
        <w:fldChar w:fldCharType="separate"/>
      </w:r>
      <w:r>
        <w:rPr>
          <w:noProof/>
        </w:rPr>
        <w:t>46</w:t>
      </w:r>
      <w:r>
        <w:rPr>
          <w:noProof/>
        </w:rPr>
        <w:fldChar w:fldCharType="end"/>
      </w:r>
    </w:p>
    <w:p w14:paraId="22E81688"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5.2.1. Состав совета директоров (наблюдательного совета) эмитента</w:t>
      </w:r>
      <w:r>
        <w:rPr>
          <w:noProof/>
        </w:rPr>
        <w:tab/>
      </w:r>
      <w:r>
        <w:rPr>
          <w:noProof/>
        </w:rPr>
        <w:fldChar w:fldCharType="begin"/>
      </w:r>
      <w:r>
        <w:rPr>
          <w:noProof/>
        </w:rPr>
        <w:instrText xml:space="preserve"> PAGEREF _Toc40465632 \h </w:instrText>
      </w:r>
      <w:r>
        <w:rPr>
          <w:noProof/>
        </w:rPr>
      </w:r>
      <w:r>
        <w:rPr>
          <w:noProof/>
        </w:rPr>
        <w:fldChar w:fldCharType="separate"/>
      </w:r>
      <w:r>
        <w:rPr>
          <w:noProof/>
        </w:rPr>
        <w:t>46</w:t>
      </w:r>
      <w:r>
        <w:rPr>
          <w:noProof/>
        </w:rPr>
        <w:fldChar w:fldCharType="end"/>
      </w:r>
    </w:p>
    <w:p w14:paraId="3CB52B76"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5.2.3. Состав коллегиального исполнительного органа эмитента</w:t>
      </w:r>
      <w:r>
        <w:rPr>
          <w:noProof/>
        </w:rPr>
        <w:tab/>
      </w:r>
      <w:r>
        <w:rPr>
          <w:noProof/>
        </w:rPr>
        <w:fldChar w:fldCharType="begin"/>
      </w:r>
      <w:r>
        <w:rPr>
          <w:noProof/>
        </w:rPr>
        <w:instrText xml:space="preserve"> PAGEREF _Toc40465633 \h </w:instrText>
      </w:r>
      <w:r>
        <w:rPr>
          <w:noProof/>
        </w:rPr>
      </w:r>
      <w:r>
        <w:rPr>
          <w:noProof/>
        </w:rPr>
        <w:fldChar w:fldCharType="separate"/>
      </w:r>
      <w:r>
        <w:rPr>
          <w:noProof/>
        </w:rPr>
        <w:t>52</w:t>
      </w:r>
      <w:r>
        <w:rPr>
          <w:noProof/>
        </w:rPr>
        <w:fldChar w:fldCharType="end"/>
      </w:r>
    </w:p>
    <w:p w14:paraId="0D510F5C"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5.3. Сведения о размере вознаграждения и/или компенсации расходов по каждому органу управления эмитента</w:t>
      </w:r>
      <w:r>
        <w:rPr>
          <w:noProof/>
        </w:rPr>
        <w:tab/>
      </w:r>
      <w:r>
        <w:rPr>
          <w:noProof/>
        </w:rPr>
        <w:fldChar w:fldCharType="begin"/>
      </w:r>
      <w:r>
        <w:rPr>
          <w:noProof/>
        </w:rPr>
        <w:instrText xml:space="preserve"> PAGEREF _Toc40465634 \h </w:instrText>
      </w:r>
      <w:r>
        <w:rPr>
          <w:noProof/>
        </w:rPr>
      </w:r>
      <w:r>
        <w:rPr>
          <w:noProof/>
        </w:rPr>
        <w:fldChar w:fldCharType="separate"/>
      </w:r>
      <w:r>
        <w:rPr>
          <w:noProof/>
        </w:rPr>
        <w:t>52</w:t>
      </w:r>
      <w:r>
        <w:rPr>
          <w:noProof/>
        </w:rPr>
        <w:fldChar w:fldCharType="end"/>
      </w:r>
    </w:p>
    <w:p w14:paraId="79C6E674"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Pr>
          <w:noProof/>
        </w:rPr>
        <w:tab/>
      </w:r>
      <w:r>
        <w:rPr>
          <w:noProof/>
        </w:rPr>
        <w:fldChar w:fldCharType="begin"/>
      </w:r>
      <w:r>
        <w:rPr>
          <w:noProof/>
        </w:rPr>
        <w:instrText xml:space="preserve"> PAGEREF _Toc40465635 \h </w:instrText>
      </w:r>
      <w:r>
        <w:rPr>
          <w:noProof/>
        </w:rPr>
      </w:r>
      <w:r>
        <w:rPr>
          <w:noProof/>
        </w:rPr>
        <w:fldChar w:fldCharType="separate"/>
      </w:r>
      <w:r>
        <w:rPr>
          <w:noProof/>
        </w:rPr>
        <w:t>53</w:t>
      </w:r>
      <w:r>
        <w:rPr>
          <w:noProof/>
        </w:rPr>
        <w:fldChar w:fldCharType="end"/>
      </w:r>
    </w:p>
    <w:p w14:paraId="5E83EC85"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5.5. Информация о лицах, входящих в состав органов контроля за финансово-хозяйственной деятельностью эмитента</w:t>
      </w:r>
      <w:r>
        <w:rPr>
          <w:noProof/>
        </w:rPr>
        <w:tab/>
      </w:r>
      <w:r>
        <w:rPr>
          <w:noProof/>
        </w:rPr>
        <w:fldChar w:fldCharType="begin"/>
      </w:r>
      <w:r>
        <w:rPr>
          <w:noProof/>
        </w:rPr>
        <w:instrText xml:space="preserve"> PAGEREF _Toc40465636 \h </w:instrText>
      </w:r>
      <w:r>
        <w:rPr>
          <w:noProof/>
        </w:rPr>
      </w:r>
      <w:r>
        <w:rPr>
          <w:noProof/>
        </w:rPr>
        <w:fldChar w:fldCharType="separate"/>
      </w:r>
      <w:r>
        <w:rPr>
          <w:noProof/>
        </w:rPr>
        <w:t>56</w:t>
      </w:r>
      <w:r>
        <w:rPr>
          <w:noProof/>
        </w:rPr>
        <w:fldChar w:fldCharType="end"/>
      </w:r>
    </w:p>
    <w:p w14:paraId="0615983D"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5.6. Сведения о размере вознаграждения и (или) компенсации расходов по органу контроля за финансово-хозяйственной деятельностью эмитента</w:t>
      </w:r>
      <w:r>
        <w:rPr>
          <w:noProof/>
        </w:rPr>
        <w:tab/>
      </w:r>
      <w:r>
        <w:rPr>
          <w:noProof/>
        </w:rPr>
        <w:fldChar w:fldCharType="begin"/>
      </w:r>
      <w:r>
        <w:rPr>
          <w:noProof/>
        </w:rPr>
        <w:instrText xml:space="preserve"> PAGEREF _Toc40465637 \h </w:instrText>
      </w:r>
      <w:r>
        <w:rPr>
          <w:noProof/>
        </w:rPr>
      </w:r>
      <w:r>
        <w:rPr>
          <w:noProof/>
        </w:rPr>
        <w:fldChar w:fldCharType="separate"/>
      </w:r>
      <w:r>
        <w:rPr>
          <w:noProof/>
        </w:rPr>
        <w:t>58</w:t>
      </w:r>
      <w:r>
        <w:rPr>
          <w:noProof/>
        </w:rPr>
        <w:fldChar w:fldCharType="end"/>
      </w:r>
    </w:p>
    <w:p w14:paraId="057E218C"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Pr>
          <w:noProof/>
        </w:rPr>
        <w:tab/>
      </w:r>
      <w:r>
        <w:rPr>
          <w:noProof/>
        </w:rPr>
        <w:fldChar w:fldCharType="begin"/>
      </w:r>
      <w:r>
        <w:rPr>
          <w:noProof/>
        </w:rPr>
        <w:instrText xml:space="preserve"> PAGEREF _Toc40465638 \h </w:instrText>
      </w:r>
      <w:r>
        <w:rPr>
          <w:noProof/>
        </w:rPr>
      </w:r>
      <w:r>
        <w:rPr>
          <w:noProof/>
        </w:rPr>
        <w:fldChar w:fldCharType="separate"/>
      </w:r>
      <w:r>
        <w:rPr>
          <w:noProof/>
        </w:rPr>
        <w:t>60</w:t>
      </w:r>
      <w:r>
        <w:rPr>
          <w:noProof/>
        </w:rPr>
        <w:fldChar w:fldCharType="end"/>
      </w:r>
    </w:p>
    <w:p w14:paraId="52D9B2FA" w14:textId="77777777" w:rsidR="00AB09D8" w:rsidRDefault="00AB09D8">
      <w:pPr>
        <w:pStyle w:val="11"/>
        <w:tabs>
          <w:tab w:val="right" w:leader="dot" w:pos="9912"/>
        </w:tabs>
        <w:rPr>
          <w:rFonts w:asciiTheme="minorHAnsi" w:eastAsiaTheme="minorEastAsia" w:hAnsiTheme="minorHAnsi" w:cstheme="minorBidi"/>
          <w:noProof/>
          <w:sz w:val="22"/>
          <w:szCs w:val="22"/>
        </w:rPr>
      </w:pPr>
      <w:r>
        <w:rPr>
          <w:noProof/>
        </w:rPr>
        <w:t>Раздел VI. Сведения об участниках (акционерах) эмитента и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_Toc40465639 \h </w:instrText>
      </w:r>
      <w:r>
        <w:rPr>
          <w:noProof/>
        </w:rPr>
      </w:r>
      <w:r>
        <w:rPr>
          <w:noProof/>
        </w:rPr>
        <w:fldChar w:fldCharType="separate"/>
      </w:r>
      <w:r>
        <w:rPr>
          <w:noProof/>
        </w:rPr>
        <w:t>60</w:t>
      </w:r>
      <w:r>
        <w:rPr>
          <w:noProof/>
        </w:rPr>
        <w:fldChar w:fldCharType="end"/>
      </w:r>
    </w:p>
    <w:p w14:paraId="04B406BA"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6.1. Сведения об общем количестве акционеров (участников) эмитента</w:t>
      </w:r>
      <w:r>
        <w:rPr>
          <w:noProof/>
        </w:rPr>
        <w:tab/>
      </w:r>
      <w:r>
        <w:rPr>
          <w:noProof/>
        </w:rPr>
        <w:fldChar w:fldCharType="begin"/>
      </w:r>
      <w:r>
        <w:rPr>
          <w:noProof/>
        </w:rPr>
        <w:instrText xml:space="preserve"> PAGEREF _Toc40465640 \h </w:instrText>
      </w:r>
      <w:r>
        <w:rPr>
          <w:noProof/>
        </w:rPr>
      </w:r>
      <w:r>
        <w:rPr>
          <w:noProof/>
        </w:rPr>
        <w:fldChar w:fldCharType="separate"/>
      </w:r>
      <w:r>
        <w:rPr>
          <w:noProof/>
        </w:rPr>
        <w:t>60</w:t>
      </w:r>
      <w:r>
        <w:rPr>
          <w:noProof/>
        </w:rPr>
        <w:fldChar w:fldCharType="end"/>
      </w:r>
    </w:p>
    <w:p w14:paraId="0972C240"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r>
        <w:rPr>
          <w:noProof/>
        </w:rPr>
        <w:tab/>
      </w:r>
      <w:r>
        <w:rPr>
          <w:noProof/>
        </w:rPr>
        <w:fldChar w:fldCharType="begin"/>
      </w:r>
      <w:r>
        <w:rPr>
          <w:noProof/>
        </w:rPr>
        <w:instrText xml:space="preserve"> PAGEREF _Toc40465641 \h </w:instrText>
      </w:r>
      <w:r>
        <w:rPr>
          <w:noProof/>
        </w:rPr>
      </w:r>
      <w:r>
        <w:rPr>
          <w:noProof/>
        </w:rPr>
        <w:fldChar w:fldCharType="separate"/>
      </w:r>
      <w:r>
        <w:rPr>
          <w:noProof/>
        </w:rPr>
        <w:t>61</w:t>
      </w:r>
      <w:r>
        <w:rPr>
          <w:noProof/>
        </w:rPr>
        <w:fldChar w:fldCharType="end"/>
      </w:r>
    </w:p>
    <w:p w14:paraId="1292B8F7"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Pr>
          <w:noProof/>
        </w:rPr>
        <w:tab/>
      </w:r>
      <w:r>
        <w:rPr>
          <w:noProof/>
        </w:rPr>
        <w:fldChar w:fldCharType="begin"/>
      </w:r>
      <w:r>
        <w:rPr>
          <w:noProof/>
        </w:rPr>
        <w:instrText xml:space="preserve"> PAGEREF _Toc40465642 \h </w:instrText>
      </w:r>
      <w:r>
        <w:rPr>
          <w:noProof/>
        </w:rPr>
      </w:r>
      <w:r>
        <w:rPr>
          <w:noProof/>
        </w:rPr>
        <w:fldChar w:fldCharType="separate"/>
      </w:r>
      <w:r>
        <w:rPr>
          <w:noProof/>
        </w:rPr>
        <w:t>63</w:t>
      </w:r>
      <w:r>
        <w:rPr>
          <w:noProof/>
        </w:rPr>
        <w:fldChar w:fldCharType="end"/>
      </w:r>
    </w:p>
    <w:p w14:paraId="21CE998C"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6.4. Сведения об ограничениях на участие в уставном капитале эмитента</w:t>
      </w:r>
      <w:r>
        <w:rPr>
          <w:noProof/>
        </w:rPr>
        <w:tab/>
      </w:r>
      <w:r>
        <w:rPr>
          <w:noProof/>
        </w:rPr>
        <w:fldChar w:fldCharType="begin"/>
      </w:r>
      <w:r>
        <w:rPr>
          <w:noProof/>
        </w:rPr>
        <w:instrText xml:space="preserve"> PAGEREF _Toc40465643 \h </w:instrText>
      </w:r>
      <w:r>
        <w:rPr>
          <w:noProof/>
        </w:rPr>
      </w:r>
      <w:r>
        <w:rPr>
          <w:noProof/>
        </w:rPr>
        <w:fldChar w:fldCharType="separate"/>
      </w:r>
      <w:r>
        <w:rPr>
          <w:noProof/>
        </w:rPr>
        <w:t>63</w:t>
      </w:r>
      <w:r>
        <w:rPr>
          <w:noProof/>
        </w:rPr>
        <w:fldChar w:fldCharType="end"/>
      </w:r>
    </w:p>
    <w:p w14:paraId="0DE56415"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r>
        <w:rPr>
          <w:noProof/>
        </w:rPr>
        <w:tab/>
      </w:r>
      <w:r>
        <w:rPr>
          <w:noProof/>
        </w:rPr>
        <w:fldChar w:fldCharType="begin"/>
      </w:r>
      <w:r>
        <w:rPr>
          <w:noProof/>
        </w:rPr>
        <w:instrText xml:space="preserve"> PAGEREF _Toc40465644 \h </w:instrText>
      </w:r>
      <w:r>
        <w:rPr>
          <w:noProof/>
        </w:rPr>
      </w:r>
      <w:r>
        <w:rPr>
          <w:noProof/>
        </w:rPr>
        <w:fldChar w:fldCharType="separate"/>
      </w:r>
      <w:r>
        <w:rPr>
          <w:noProof/>
        </w:rPr>
        <w:t>63</w:t>
      </w:r>
      <w:r>
        <w:rPr>
          <w:noProof/>
        </w:rPr>
        <w:fldChar w:fldCharType="end"/>
      </w:r>
    </w:p>
    <w:p w14:paraId="343D3366"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6.6. Сведения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_Toc40465645 \h </w:instrText>
      </w:r>
      <w:r>
        <w:rPr>
          <w:noProof/>
        </w:rPr>
      </w:r>
      <w:r>
        <w:rPr>
          <w:noProof/>
        </w:rPr>
        <w:fldChar w:fldCharType="separate"/>
      </w:r>
      <w:r>
        <w:rPr>
          <w:noProof/>
        </w:rPr>
        <w:t>65</w:t>
      </w:r>
      <w:r>
        <w:rPr>
          <w:noProof/>
        </w:rPr>
        <w:fldChar w:fldCharType="end"/>
      </w:r>
    </w:p>
    <w:p w14:paraId="2AE9AB9E"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6.7. Сведения о размере дебиторской задолженности</w:t>
      </w:r>
      <w:r>
        <w:rPr>
          <w:noProof/>
        </w:rPr>
        <w:tab/>
      </w:r>
      <w:r>
        <w:rPr>
          <w:noProof/>
        </w:rPr>
        <w:fldChar w:fldCharType="begin"/>
      </w:r>
      <w:r>
        <w:rPr>
          <w:noProof/>
        </w:rPr>
        <w:instrText xml:space="preserve"> PAGEREF _Toc40465646 \h </w:instrText>
      </w:r>
      <w:r>
        <w:rPr>
          <w:noProof/>
        </w:rPr>
      </w:r>
      <w:r>
        <w:rPr>
          <w:noProof/>
        </w:rPr>
        <w:fldChar w:fldCharType="separate"/>
      </w:r>
      <w:r>
        <w:rPr>
          <w:noProof/>
        </w:rPr>
        <w:t>66</w:t>
      </w:r>
      <w:r>
        <w:rPr>
          <w:noProof/>
        </w:rPr>
        <w:fldChar w:fldCharType="end"/>
      </w:r>
    </w:p>
    <w:p w14:paraId="6169A4E3" w14:textId="77777777" w:rsidR="00AB09D8" w:rsidRDefault="00AB09D8">
      <w:pPr>
        <w:pStyle w:val="11"/>
        <w:tabs>
          <w:tab w:val="right" w:leader="dot" w:pos="9912"/>
        </w:tabs>
        <w:rPr>
          <w:rFonts w:asciiTheme="minorHAnsi" w:eastAsiaTheme="minorEastAsia" w:hAnsiTheme="minorHAnsi" w:cstheme="minorBidi"/>
          <w:noProof/>
          <w:sz w:val="22"/>
          <w:szCs w:val="22"/>
        </w:rPr>
      </w:pPr>
      <w:r>
        <w:rPr>
          <w:noProof/>
        </w:rPr>
        <w:t>Раздел VII. Бухгалтерская (финансовая) отчетность эмитента и иная финансовая информация</w:t>
      </w:r>
      <w:r>
        <w:rPr>
          <w:noProof/>
        </w:rPr>
        <w:tab/>
      </w:r>
      <w:r>
        <w:rPr>
          <w:noProof/>
        </w:rPr>
        <w:fldChar w:fldCharType="begin"/>
      </w:r>
      <w:r>
        <w:rPr>
          <w:noProof/>
        </w:rPr>
        <w:instrText xml:space="preserve"> PAGEREF _Toc40465647 \h </w:instrText>
      </w:r>
      <w:r>
        <w:rPr>
          <w:noProof/>
        </w:rPr>
      </w:r>
      <w:r>
        <w:rPr>
          <w:noProof/>
        </w:rPr>
        <w:fldChar w:fldCharType="separate"/>
      </w:r>
      <w:r>
        <w:rPr>
          <w:noProof/>
        </w:rPr>
        <w:t>69</w:t>
      </w:r>
      <w:r>
        <w:rPr>
          <w:noProof/>
        </w:rPr>
        <w:fldChar w:fldCharType="end"/>
      </w:r>
    </w:p>
    <w:p w14:paraId="2CE78629"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7.1. Годовая бухгалтерская (финансовая) отчетность эмитента 2019</w:t>
      </w:r>
      <w:r>
        <w:rPr>
          <w:noProof/>
        </w:rPr>
        <w:tab/>
      </w:r>
      <w:r>
        <w:rPr>
          <w:noProof/>
        </w:rPr>
        <w:fldChar w:fldCharType="begin"/>
      </w:r>
      <w:r>
        <w:rPr>
          <w:noProof/>
        </w:rPr>
        <w:instrText xml:space="preserve"> PAGEREF _Toc40465648 \h </w:instrText>
      </w:r>
      <w:r>
        <w:rPr>
          <w:noProof/>
        </w:rPr>
      </w:r>
      <w:r>
        <w:rPr>
          <w:noProof/>
        </w:rPr>
        <w:fldChar w:fldCharType="separate"/>
      </w:r>
      <w:r>
        <w:rPr>
          <w:noProof/>
        </w:rPr>
        <w:t>69</w:t>
      </w:r>
      <w:r>
        <w:rPr>
          <w:noProof/>
        </w:rPr>
        <w:fldChar w:fldCharType="end"/>
      </w:r>
    </w:p>
    <w:p w14:paraId="4912A9BC"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7.3. Консолидированная финансовая отчетность эмитента</w:t>
      </w:r>
      <w:r>
        <w:rPr>
          <w:noProof/>
        </w:rPr>
        <w:tab/>
      </w:r>
      <w:r>
        <w:rPr>
          <w:noProof/>
        </w:rPr>
        <w:fldChar w:fldCharType="begin"/>
      </w:r>
      <w:r>
        <w:rPr>
          <w:noProof/>
        </w:rPr>
        <w:instrText xml:space="preserve"> PAGEREF _Toc40465649 \h </w:instrText>
      </w:r>
      <w:r>
        <w:rPr>
          <w:noProof/>
        </w:rPr>
      </w:r>
      <w:r>
        <w:rPr>
          <w:noProof/>
        </w:rPr>
        <w:fldChar w:fldCharType="separate"/>
      </w:r>
      <w:r>
        <w:rPr>
          <w:noProof/>
        </w:rPr>
        <w:t>80</w:t>
      </w:r>
      <w:r>
        <w:rPr>
          <w:noProof/>
        </w:rPr>
        <w:fldChar w:fldCharType="end"/>
      </w:r>
    </w:p>
    <w:p w14:paraId="6C067F24"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7.4. Сведения об учетной политике эмитента</w:t>
      </w:r>
      <w:r>
        <w:rPr>
          <w:noProof/>
        </w:rPr>
        <w:tab/>
      </w:r>
      <w:r>
        <w:rPr>
          <w:noProof/>
        </w:rPr>
        <w:fldChar w:fldCharType="begin"/>
      </w:r>
      <w:r>
        <w:rPr>
          <w:noProof/>
        </w:rPr>
        <w:instrText xml:space="preserve"> PAGEREF _Toc40465650 \h </w:instrText>
      </w:r>
      <w:r>
        <w:rPr>
          <w:noProof/>
        </w:rPr>
      </w:r>
      <w:r>
        <w:rPr>
          <w:noProof/>
        </w:rPr>
        <w:fldChar w:fldCharType="separate"/>
      </w:r>
      <w:r>
        <w:rPr>
          <w:noProof/>
        </w:rPr>
        <w:t>80</w:t>
      </w:r>
      <w:r>
        <w:rPr>
          <w:noProof/>
        </w:rPr>
        <w:fldChar w:fldCharType="end"/>
      </w:r>
    </w:p>
    <w:p w14:paraId="50486CDB"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7.5. Сведения об общей сумме экспорта, а также о доле, которую составляет экспорт в общем объеме продаж</w:t>
      </w:r>
      <w:r>
        <w:rPr>
          <w:noProof/>
        </w:rPr>
        <w:tab/>
      </w:r>
      <w:r>
        <w:rPr>
          <w:noProof/>
        </w:rPr>
        <w:fldChar w:fldCharType="begin"/>
      </w:r>
      <w:r>
        <w:rPr>
          <w:noProof/>
        </w:rPr>
        <w:instrText xml:space="preserve"> PAGEREF _Toc40465651 \h </w:instrText>
      </w:r>
      <w:r>
        <w:rPr>
          <w:noProof/>
        </w:rPr>
      </w:r>
      <w:r>
        <w:rPr>
          <w:noProof/>
        </w:rPr>
        <w:fldChar w:fldCharType="separate"/>
      </w:r>
      <w:r>
        <w:rPr>
          <w:noProof/>
        </w:rPr>
        <w:t>80</w:t>
      </w:r>
      <w:r>
        <w:rPr>
          <w:noProof/>
        </w:rPr>
        <w:fldChar w:fldCharType="end"/>
      </w:r>
    </w:p>
    <w:p w14:paraId="0584F33D"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Pr>
          <w:noProof/>
        </w:rPr>
        <w:tab/>
      </w:r>
      <w:r>
        <w:rPr>
          <w:noProof/>
        </w:rPr>
        <w:fldChar w:fldCharType="begin"/>
      </w:r>
      <w:r>
        <w:rPr>
          <w:noProof/>
        </w:rPr>
        <w:instrText xml:space="preserve"> PAGEREF _Toc40465652 \h </w:instrText>
      </w:r>
      <w:r>
        <w:rPr>
          <w:noProof/>
        </w:rPr>
      </w:r>
      <w:r>
        <w:rPr>
          <w:noProof/>
        </w:rPr>
        <w:fldChar w:fldCharType="separate"/>
      </w:r>
      <w:r>
        <w:rPr>
          <w:noProof/>
        </w:rPr>
        <w:t>80</w:t>
      </w:r>
      <w:r>
        <w:rPr>
          <w:noProof/>
        </w:rPr>
        <w:fldChar w:fldCharType="end"/>
      </w:r>
    </w:p>
    <w:p w14:paraId="5874314B"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Pr>
          <w:noProof/>
        </w:rPr>
        <w:tab/>
      </w:r>
      <w:r>
        <w:rPr>
          <w:noProof/>
        </w:rPr>
        <w:fldChar w:fldCharType="begin"/>
      </w:r>
      <w:r>
        <w:rPr>
          <w:noProof/>
        </w:rPr>
        <w:instrText xml:space="preserve"> PAGEREF _Toc40465653 \h </w:instrText>
      </w:r>
      <w:r>
        <w:rPr>
          <w:noProof/>
        </w:rPr>
      </w:r>
      <w:r>
        <w:rPr>
          <w:noProof/>
        </w:rPr>
        <w:fldChar w:fldCharType="separate"/>
      </w:r>
      <w:r>
        <w:rPr>
          <w:noProof/>
        </w:rPr>
        <w:t>80</w:t>
      </w:r>
      <w:r>
        <w:rPr>
          <w:noProof/>
        </w:rPr>
        <w:fldChar w:fldCharType="end"/>
      </w:r>
    </w:p>
    <w:p w14:paraId="7C93E4AE" w14:textId="77777777" w:rsidR="00AB09D8" w:rsidRDefault="00AB09D8">
      <w:pPr>
        <w:pStyle w:val="11"/>
        <w:tabs>
          <w:tab w:val="right" w:leader="dot" w:pos="9912"/>
        </w:tabs>
        <w:rPr>
          <w:rFonts w:asciiTheme="minorHAnsi" w:eastAsiaTheme="minorEastAsia" w:hAnsiTheme="minorHAnsi" w:cstheme="minorBidi"/>
          <w:noProof/>
          <w:sz w:val="22"/>
          <w:szCs w:val="22"/>
        </w:rPr>
      </w:pPr>
      <w:r>
        <w:rPr>
          <w:noProof/>
        </w:rPr>
        <w:t>Раздел VIII. Дополнительные сведения об эмитенте и о размещенных им эмиссионных ценных бумагах</w:t>
      </w:r>
      <w:r>
        <w:rPr>
          <w:noProof/>
        </w:rPr>
        <w:tab/>
      </w:r>
      <w:r>
        <w:rPr>
          <w:noProof/>
        </w:rPr>
        <w:fldChar w:fldCharType="begin"/>
      </w:r>
      <w:r>
        <w:rPr>
          <w:noProof/>
        </w:rPr>
        <w:instrText xml:space="preserve"> PAGEREF _Toc40465654 \h </w:instrText>
      </w:r>
      <w:r>
        <w:rPr>
          <w:noProof/>
        </w:rPr>
      </w:r>
      <w:r>
        <w:rPr>
          <w:noProof/>
        </w:rPr>
        <w:fldChar w:fldCharType="separate"/>
      </w:r>
      <w:r>
        <w:rPr>
          <w:noProof/>
        </w:rPr>
        <w:t>80</w:t>
      </w:r>
      <w:r>
        <w:rPr>
          <w:noProof/>
        </w:rPr>
        <w:fldChar w:fldCharType="end"/>
      </w:r>
    </w:p>
    <w:p w14:paraId="50B8F0A1"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8.1. Дополнительные сведения об эмитенте</w:t>
      </w:r>
      <w:r>
        <w:rPr>
          <w:noProof/>
        </w:rPr>
        <w:tab/>
      </w:r>
      <w:r>
        <w:rPr>
          <w:noProof/>
        </w:rPr>
        <w:fldChar w:fldCharType="begin"/>
      </w:r>
      <w:r>
        <w:rPr>
          <w:noProof/>
        </w:rPr>
        <w:instrText xml:space="preserve"> PAGEREF _Toc40465655 \h </w:instrText>
      </w:r>
      <w:r>
        <w:rPr>
          <w:noProof/>
        </w:rPr>
      </w:r>
      <w:r>
        <w:rPr>
          <w:noProof/>
        </w:rPr>
        <w:fldChar w:fldCharType="separate"/>
      </w:r>
      <w:r>
        <w:rPr>
          <w:noProof/>
        </w:rPr>
        <w:t>80</w:t>
      </w:r>
      <w:r>
        <w:rPr>
          <w:noProof/>
        </w:rPr>
        <w:fldChar w:fldCharType="end"/>
      </w:r>
    </w:p>
    <w:p w14:paraId="61F42F45"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8.1.1. Сведения о размере, структуре уставного капитала эмитента</w:t>
      </w:r>
      <w:r>
        <w:rPr>
          <w:noProof/>
        </w:rPr>
        <w:tab/>
      </w:r>
      <w:r>
        <w:rPr>
          <w:noProof/>
        </w:rPr>
        <w:fldChar w:fldCharType="begin"/>
      </w:r>
      <w:r>
        <w:rPr>
          <w:noProof/>
        </w:rPr>
        <w:instrText xml:space="preserve"> PAGEREF _Toc40465656 \h </w:instrText>
      </w:r>
      <w:r>
        <w:rPr>
          <w:noProof/>
        </w:rPr>
      </w:r>
      <w:r>
        <w:rPr>
          <w:noProof/>
        </w:rPr>
        <w:fldChar w:fldCharType="separate"/>
      </w:r>
      <w:r>
        <w:rPr>
          <w:noProof/>
        </w:rPr>
        <w:t>80</w:t>
      </w:r>
      <w:r>
        <w:rPr>
          <w:noProof/>
        </w:rPr>
        <w:fldChar w:fldCharType="end"/>
      </w:r>
    </w:p>
    <w:p w14:paraId="6FC661A6"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8.1.2. Сведения об изменении размера уставного капитала эмитента</w:t>
      </w:r>
      <w:r>
        <w:rPr>
          <w:noProof/>
        </w:rPr>
        <w:tab/>
      </w:r>
      <w:r>
        <w:rPr>
          <w:noProof/>
        </w:rPr>
        <w:fldChar w:fldCharType="begin"/>
      </w:r>
      <w:r>
        <w:rPr>
          <w:noProof/>
        </w:rPr>
        <w:instrText xml:space="preserve"> PAGEREF _Toc40465657 \h </w:instrText>
      </w:r>
      <w:r>
        <w:rPr>
          <w:noProof/>
        </w:rPr>
      </w:r>
      <w:r>
        <w:rPr>
          <w:noProof/>
        </w:rPr>
        <w:fldChar w:fldCharType="separate"/>
      </w:r>
      <w:r>
        <w:rPr>
          <w:noProof/>
        </w:rPr>
        <w:t>80</w:t>
      </w:r>
      <w:r>
        <w:rPr>
          <w:noProof/>
        </w:rPr>
        <w:fldChar w:fldCharType="end"/>
      </w:r>
    </w:p>
    <w:p w14:paraId="289D199D"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8.1.3. Сведения о порядке созыва и проведения собрания (заседания) высшего органа управления эмитента</w:t>
      </w:r>
      <w:r>
        <w:rPr>
          <w:noProof/>
        </w:rPr>
        <w:tab/>
      </w:r>
      <w:r>
        <w:rPr>
          <w:noProof/>
        </w:rPr>
        <w:fldChar w:fldCharType="begin"/>
      </w:r>
      <w:r>
        <w:rPr>
          <w:noProof/>
        </w:rPr>
        <w:instrText xml:space="preserve"> PAGEREF _Toc40465658 \h </w:instrText>
      </w:r>
      <w:r>
        <w:rPr>
          <w:noProof/>
        </w:rPr>
      </w:r>
      <w:r>
        <w:rPr>
          <w:noProof/>
        </w:rPr>
        <w:fldChar w:fldCharType="separate"/>
      </w:r>
      <w:r>
        <w:rPr>
          <w:noProof/>
        </w:rPr>
        <w:t>80</w:t>
      </w:r>
      <w:r>
        <w:rPr>
          <w:noProof/>
        </w:rPr>
        <w:fldChar w:fldCharType="end"/>
      </w:r>
    </w:p>
    <w:p w14:paraId="2DEC5CB3"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Pr>
          <w:noProof/>
        </w:rPr>
        <w:tab/>
      </w:r>
      <w:r>
        <w:rPr>
          <w:noProof/>
        </w:rPr>
        <w:fldChar w:fldCharType="begin"/>
      </w:r>
      <w:r>
        <w:rPr>
          <w:noProof/>
        </w:rPr>
        <w:instrText xml:space="preserve"> PAGEREF _Toc40465659 \h </w:instrText>
      </w:r>
      <w:r>
        <w:rPr>
          <w:noProof/>
        </w:rPr>
      </w:r>
      <w:r>
        <w:rPr>
          <w:noProof/>
        </w:rPr>
        <w:fldChar w:fldCharType="separate"/>
      </w:r>
      <w:r>
        <w:rPr>
          <w:noProof/>
        </w:rPr>
        <w:t>84</w:t>
      </w:r>
      <w:r>
        <w:rPr>
          <w:noProof/>
        </w:rPr>
        <w:fldChar w:fldCharType="end"/>
      </w:r>
    </w:p>
    <w:p w14:paraId="5FAD0F80"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8.1.5. Сведения о существенных сделках, совершенных эмитентом</w:t>
      </w:r>
      <w:r>
        <w:rPr>
          <w:noProof/>
        </w:rPr>
        <w:tab/>
      </w:r>
      <w:r>
        <w:rPr>
          <w:noProof/>
        </w:rPr>
        <w:fldChar w:fldCharType="begin"/>
      </w:r>
      <w:r>
        <w:rPr>
          <w:noProof/>
        </w:rPr>
        <w:instrText xml:space="preserve"> PAGEREF _Toc40465660 \h </w:instrText>
      </w:r>
      <w:r>
        <w:rPr>
          <w:noProof/>
        </w:rPr>
      </w:r>
      <w:r>
        <w:rPr>
          <w:noProof/>
        </w:rPr>
        <w:fldChar w:fldCharType="separate"/>
      </w:r>
      <w:r>
        <w:rPr>
          <w:noProof/>
        </w:rPr>
        <w:t>86</w:t>
      </w:r>
      <w:r>
        <w:rPr>
          <w:noProof/>
        </w:rPr>
        <w:fldChar w:fldCharType="end"/>
      </w:r>
    </w:p>
    <w:p w14:paraId="0D387E7D"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8.1.6. Сведения о кредитных рейтингах эмитента</w:t>
      </w:r>
      <w:r>
        <w:rPr>
          <w:noProof/>
        </w:rPr>
        <w:tab/>
      </w:r>
      <w:r>
        <w:rPr>
          <w:noProof/>
        </w:rPr>
        <w:fldChar w:fldCharType="begin"/>
      </w:r>
      <w:r>
        <w:rPr>
          <w:noProof/>
        </w:rPr>
        <w:instrText xml:space="preserve"> PAGEREF _Toc40465661 \h </w:instrText>
      </w:r>
      <w:r>
        <w:rPr>
          <w:noProof/>
        </w:rPr>
      </w:r>
      <w:r>
        <w:rPr>
          <w:noProof/>
        </w:rPr>
        <w:fldChar w:fldCharType="separate"/>
      </w:r>
      <w:r>
        <w:rPr>
          <w:noProof/>
        </w:rPr>
        <w:t>86</w:t>
      </w:r>
      <w:r>
        <w:rPr>
          <w:noProof/>
        </w:rPr>
        <w:fldChar w:fldCharType="end"/>
      </w:r>
    </w:p>
    <w:p w14:paraId="4B5944D8"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8.2. Сведения о каждой категории (типе) акций эмитента</w:t>
      </w:r>
      <w:r>
        <w:rPr>
          <w:noProof/>
        </w:rPr>
        <w:tab/>
      </w:r>
      <w:r>
        <w:rPr>
          <w:noProof/>
        </w:rPr>
        <w:fldChar w:fldCharType="begin"/>
      </w:r>
      <w:r>
        <w:rPr>
          <w:noProof/>
        </w:rPr>
        <w:instrText xml:space="preserve"> PAGEREF _Toc40465662 \h </w:instrText>
      </w:r>
      <w:r>
        <w:rPr>
          <w:noProof/>
        </w:rPr>
      </w:r>
      <w:r>
        <w:rPr>
          <w:noProof/>
        </w:rPr>
        <w:fldChar w:fldCharType="separate"/>
      </w:r>
      <w:r>
        <w:rPr>
          <w:noProof/>
        </w:rPr>
        <w:t>86</w:t>
      </w:r>
      <w:r>
        <w:rPr>
          <w:noProof/>
        </w:rPr>
        <w:fldChar w:fldCharType="end"/>
      </w:r>
    </w:p>
    <w:p w14:paraId="3AB2FE97"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8.3. Сведения о предыдущих выпусках эмиссионных ценных бумаг эмитента, за исключением акций эмитента</w:t>
      </w:r>
      <w:r>
        <w:rPr>
          <w:noProof/>
        </w:rPr>
        <w:tab/>
      </w:r>
      <w:r>
        <w:rPr>
          <w:noProof/>
        </w:rPr>
        <w:fldChar w:fldCharType="begin"/>
      </w:r>
      <w:r>
        <w:rPr>
          <w:noProof/>
        </w:rPr>
        <w:instrText xml:space="preserve"> PAGEREF _Toc40465663 \h </w:instrText>
      </w:r>
      <w:r>
        <w:rPr>
          <w:noProof/>
        </w:rPr>
      </w:r>
      <w:r>
        <w:rPr>
          <w:noProof/>
        </w:rPr>
        <w:fldChar w:fldCharType="separate"/>
      </w:r>
      <w:r>
        <w:rPr>
          <w:noProof/>
        </w:rPr>
        <w:t>87</w:t>
      </w:r>
      <w:r>
        <w:rPr>
          <w:noProof/>
        </w:rPr>
        <w:fldChar w:fldCharType="end"/>
      </w:r>
    </w:p>
    <w:p w14:paraId="7FDDC4D0"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8.3.1. Сведения о выпусках, все ценные бумаги которых погашены</w:t>
      </w:r>
      <w:r>
        <w:rPr>
          <w:noProof/>
        </w:rPr>
        <w:tab/>
      </w:r>
      <w:r>
        <w:rPr>
          <w:noProof/>
        </w:rPr>
        <w:fldChar w:fldCharType="begin"/>
      </w:r>
      <w:r>
        <w:rPr>
          <w:noProof/>
        </w:rPr>
        <w:instrText xml:space="preserve"> PAGEREF _Toc40465664 \h </w:instrText>
      </w:r>
      <w:r>
        <w:rPr>
          <w:noProof/>
        </w:rPr>
      </w:r>
      <w:r>
        <w:rPr>
          <w:noProof/>
        </w:rPr>
        <w:fldChar w:fldCharType="separate"/>
      </w:r>
      <w:r>
        <w:rPr>
          <w:noProof/>
        </w:rPr>
        <w:t>87</w:t>
      </w:r>
      <w:r>
        <w:rPr>
          <w:noProof/>
        </w:rPr>
        <w:fldChar w:fldCharType="end"/>
      </w:r>
    </w:p>
    <w:p w14:paraId="79D45738"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8.3.2. Сведения о выпусках, ценные бумаги которых не являются погашенными</w:t>
      </w:r>
      <w:r>
        <w:rPr>
          <w:noProof/>
        </w:rPr>
        <w:tab/>
      </w:r>
      <w:r>
        <w:rPr>
          <w:noProof/>
        </w:rPr>
        <w:fldChar w:fldCharType="begin"/>
      </w:r>
      <w:r>
        <w:rPr>
          <w:noProof/>
        </w:rPr>
        <w:instrText xml:space="preserve"> PAGEREF _Toc40465665 \h </w:instrText>
      </w:r>
      <w:r>
        <w:rPr>
          <w:noProof/>
        </w:rPr>
      </w:r>
      <w:r>
        <w:rPr>
          <w:noProof/>
        </w:rPr>
        <w:fldChar w:fldCharType="separate"/>
      </w:r>
      <w:r>
        <w:rPr>
          <w:noProof/>
        </w:rPr>
        <w:t>88</w:t>
      </w:r>
      <w:r>
        <w:rPr>
          <w:noProof/>
        </w:rPr>
        <w:fldChar w:fldCharType="end"/>
      </w:r>
    </w:p>
    <w:p w14:paraId="622302B1"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 xml:space="preserve">8.4. Сведения о лице (лицах), предоставившем (предоставивших) обеспечение по облигациям эмитента с </w:t>
      </w:r>
      <w:r>
        <w:rPr>
          <w:noProof/>
        </w:rPr>
        <w:lastRenderedPageBreak/>
        <w:t>обеспечением, а также об обеспечении, предоставленном по облигациям эмитента с обеспечением</w:t>
      </w:r>
      <w:r>
        <w:rPr>
          <w:noProof/>
        </w:rPr>
        <w:tab/>
      </w:r>
      <w:r>
        <w:rPr>
          <w:noProof/>
        </w:rPr>
        <w:fldChar w:fldCharType="begin"/>
      </w:r>
      <w:r>
        <w:rPr>
          <w:noProof/>
        </w:rPr>
        <w:instrText xml:space="preserve"> PAGEREF _Toc40465666 \h </w:instrText>
      </w:r>
      <w:r>
        <w:rPr>
          <w:noProof/>
        </w:rPr>
      </w:r>
      <w:r>
        <w:rPr>
          <w:noProof/>
        </w:rPr>
        <w:fldChar w:fldCharType="separate"/>
      </w:r>
      <w:r>
        <w:rPr>
          <w:noProof/>
        </w:rPr>
        <w:t>88</w:t>
      </w:r>
      <w:r>
        <w:rPr>
          <w:noProof/>
        </w:rPr>
        <w:fldChar w:fldCharType="end"/>
      </w:r>
    </w:p>
    <w:p w14:paraId="742B2A2C"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8.4.1. Дополнительные сведения об ипотечном покрытии по облигациям эмитента с ипотечным покрытием</w:t>
      </w:r>
      <w:r>
        <w:rPr>
          <w:noProof/>
        </w:rPr>
        <w:tab/>
      </w:r>
      <w:r>
        <w:rPr>
          <w:noProof/>
        </w:rPr>
        <w:fldChar w:fldCharType="begin"/>
      </w:r>
      <w:r>
        <w:rPr>
          <w:noProof/>
        </w:rPr>
        <w:instrText xml:space="preserve"> PAGEREF _Toc40465667 \h </w:instrText>
      </w:r>
      <w:r>
        <w:rPr>
          <w:noProof/>
        </w:rPr>
      </w:r>
      <w:r>
        <w:rPr>
          <w:noProof/>
        </w:rPr>
        <w:fldChar w:fldCharType="separate"/>
      </w:r>
      <w:r>
        <w:rPr>
          <w:noProof/>
        </w:rPr>
        <w:t>88</w:t>
      </w:r>
      <w:r>
        <w:rPr>
          <w:noProof/>
        </w:rPr>
        <w:fldChar w:fldCharType="end"/>
      </w:r>
    </w:p>
    <w:p w14:paraId="36FDCD13"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Pr>
          <w:noProof/>
        </w:rPr>
        <w:tab/>
      </w:r>
      <w:r>
        <w:rPr>
          <w:noProof/>
        </w:rPr>
        <w:fldChar w:fldCharType="begin"/>
      </w:r>
      <w:r>
        <w:rPr>
          <w:noProof/>
        </w:rPr>
        <w:instrText xml:space="preserve"> PAGEREF _Toc40465668 \h </w:instrText>
      </w:r>
      <w:r>
        <w:rPr>
          <w:noProof/>
        </w:rPr>
      </w:r>
      <w:r>
        <w:rPr>
          <w:noProof/>
        </w:rPr>
        <w:fldChar w:fldCharType="separate"/>
      </w:r>
      <w:r>
        <w:rPr>
          <w:noProof/>
        </w:rPr>
        <w:t>88</w:t>
      </w:r>
      <w:r>
        <w:rPr>
          <w:noProof/>
        </w:rPr>
        <w:fldChar w:fldCharType="end"/>
      </w:r>
    </w:p>
    <w:p w14:paraId="41B12BBE"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8.5. Сведения об организациях, осуществляющих учет прав на эмиссионные ценные бумаги эмитента</w:t>
      </w:r>
      <w:r>
        <w:rPr>
          <w:noProof/>
        </w:rPr>
        <w:tab/>
      </w:r>
      <w:r>
        <w:rPr>
          <w:noProof/>
        </w:rPr>
        <w:fldChar w:fldCharType="begin"/>
      </w:r>
      <w:r>
        <w:rPr>
          <w:noProof/>
        </w:rPr>
        <w:instrText xml:space="preserve"> PAGEREF _Toc40465669 \h </w:instrText>
      </w:r>
      <w:r>
        <w:rPr>
          <w:noProof/>
        </w:rPr>
      </w:r>
      <w:r>
        <w:rPr>
          <w:noProof/>
        </w:rPr>
        <w:fldChar w:fldCharType="separate"/>
      </w:r>
      <w:r>
        <w:rPr>
          <w:noProof/>
        </w:rPr>
        <w:t>88</w:t>
      </w:r>
      <w:r>
        <w:rPr>
          <w:noProof/>
        </w:rPr>
        <w:fldChar w:fldCharType="end"/>
      </w:r>
    </w:p>
    <w:p w14:paraId="44E7E9B2"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Pr>
          <w:noProof/>
        </w:rPr>
        <w:tab/>
      </w:r>
      <w:r>
        <w:rPr>
          <w:noProof/>
        </w:rPr>
        <w:fldChar w:fldCharType="begin"/>
      </w:r>
      <w:r>
        <w:rPr>
          <w:noProof/>
        </w:rPr>
        <w:instrText xml:space="preserve"> PAGEREF _Toc40465670 \h </w:instrText>
      </w:r>
      <w:r>
        <w:rPr>
          <w:noProof/>
        </w:rPr>
      </w:r>
      <w:r>
        <w:rPr>
          <w:noProof/>
        </w:rPr>
        <w:fldChar w:fldCharType="separate"/>
      </w:r>
      <w:r>
        <w:rPr>
          <w:noProof/>
        </w:rPr>
        <w:t>89</w:t>
      </w:r>
      <w:r>
        <w:rPr>
          <w:noProof/>
        </w:rPr>
        <w:fldChar w:fldCharType="end"/>
      </w:r>
    </w:p>
    <w:p w14:paraId="0FFD2B0F"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8.7. Сведения об объявленных (начисленных) и (или) о выплаченных дивидендах по акциям эмитента, а также о доходах по облигациям эмитента</w:t>
      </w:r>
      <w:r>
        <w:rPr>
          <w:noProof/>
        </w:rPr>
        <w:tab/>
      </w:r>
      <w:r>
        <w:rPr>
          <w:noProof/>
        </w:rPr>
        <w:fldChar w:fldCharType="begin"/>
      </w:r>
      <w:r>
        <w:rPr>
          <w:noProof/>
        </w:rPr>
        <w:instrText xml:space="preserve"> PAGEREF _Toc40465671 \h </w:instrText>
      </w:r>
      <w:r>
        <w:rPr>
          <w:noProof/>
        </w:rPr>
      </w:r>
      <w:r>
        <w:rPr>
          <w:noProof/>
        </w:rPr>
        <w:fldChar w:fldCharType="separate"/>
      </w:r>
      <w:r>
        <w:rPr>
          <w:noProof/>
        </w:rPr>
        <w:t>89</w:t>
      </w:r>
      <w:r>
        <w:rPr>
          <w:noProof/>
        </w:rPr>
        <w:fldChar w:fldCharType="end"/>
      </w:r>
    </w:p>
    <w:p w14:paraId="7E69864F"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8.7.1. Сведения об объявленных и выплаченных дивидендах по акциям эмитента</w:t>
      </w:r>
      <w:r>
        <w:rPr>
          <w:noProof/>
        </w:rPr>
        <w:tab/>
      </w:r>
      <w:r>
        <w:rPr>
          <w:noProof/>
        </w:rPr>
        <w:fldChar w:fldCharType="begin"/>
      </w:r>
      <w:r>
        <w:rPr>
          <w:noProof/>
        </w:rPr>
        <w:instrText xml:space="preserve"> PAGEREF _Toc40465672 \h </w:instrText>
      </w:r>
      <w:r>
        <w:rPr>
          <w:noProof/>
        </w:rPr>
      </w:r>
      <w:r>
        <w:rPr>
          <w:noProof/>
        </w:rPr>
        <w:fldChar w:fldCharType="separate"/>
      </w:r>
      <w:r>
        <w:rPr>
          <w:noProof/>
        </w:rPr>
        <w:t>89</w:t>
      </w:r>
      <w:r>
        <w:rPr>
          <w:noProof/>
        </w:rPr>
        <w:fldChar w:fldCharType="end"/>
      </w:r>
    </w:p>
    <w:p w14:paraId="315276D1"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8.7.2. Сведения о начисленных и выплаченных доходах по облигациям эмитента</w:t>
      </w:r>
      <w:r>
        <w:rPr>
          <w:noProof/>
        </w:rPr>
        <w:tab/>
      </w:r>
      <w:r>
        <w:rPr>
          <w:noProof/>
        </w:rPr>
        <w:fldChar w:fldCharType="begin"/>
      </w:r>
      <w:r>
        <w:rPr>
          <w:noProof/>
        </w:rPr>
        <w:instrText xml:space="preserve"> PAGEREF _Toc40465673 \h </w:instrText>
      </w:r>
      <w:r>
        <w:rPr>
          <w:noProof/>
        </w:rPr>
      </w:r>
      <w:r>
        <w:rPr>
          <w:noProof/>
        </w:rPr>
        <w:fldChar w:fldCharType="separate"/>
      </w:r>
      <w:r>
        <w:rPr>
          <w:noProof/>
        </w:rPr>
        <w:t>89</w:t>
      </w:r>
      <w:r>
        <w:rPr>
          <w:noProof/>
        </w:rPr>
        <w:fldChar w:fldCharType="end"/>
      </w:r>
    </w:p>
    <w:p w14:paraId="43A4FBFA"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8.8. Иные сведения</w:t>
      </w:r>
      <w:r>
        <w:rPr>
          <w:noProof/>
        </w:rPr>
        <w:tab/>
      </w:r>
      <w:r>
        <w:rPr>
          <w:noProof/>
        </w:rPr>
        <w:fldChar w:fldCharType="begin"/>
      </w:r>
      <w:r>
        <w:rPr>
          <w:noProof/>
        </w:rPr>
        <w:instrText xml:space="preserve"> PAGEREF _Toc40465674 \h </w:instrText>
      </w:r>
      <w:r>
        <w:rPr>
          <w:noProof/>
        </w:rPr>
      </w:r>
      <w:r>
        <w:rPr>
          <w:noProof/>
        </w:rPr>
        <w:fldChar w:fldCharType="separate"/>
      </w:r>
      <w:r>
        <w:rPr>
          <w:noProof/>
        </w:rPr>
        <w:t>89</w:t>
      </w:r>
      <w:r>
        <w:rPr>
          <w:noProof/>
        </w:rPr>
        <w:fldChar w:fldCharType="end"/>
      </w:r>
    </w:p>
    <w:p w14:paraId="2B638DAC" w14:textId="77777777" w:rsidR="00AB09D8" w:rsidRDefault="00AB09D8">
      <w:pPr>
        <w:pStyle w:val="21"/>
        <w:tabs>
          <w:tab w:val="right" w:leader="dot" w:pos="9912"/>
        </w:tabs>
        <w:rPr>
          <w:rFonts w:asciiTheme="minorHAnsi" w:eastAsiaTheme="minorEastAsia" w:hAnsiTheme="minorHAnsi" w:cstheme="minorBidi"/>
          <w:noProof/>
          <w:sz w:val="22"/>
          <w:szCs w:val="22"/>
        </w:rPr>
      </w:pPr>
      <w:r>
        <w:rPr>
          <w:noProof/>
        </w:rPr>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r>
        <w:rPr>
          <w:noProof/>
        </w:rPr>
        <w:tab/>
      </w:r>
      <w:r>
        <w:rPr>
          <w:noProof/>
        </w:rPr>
        <w:fldChar w:fldCharType="begin"/>
      </w:r>
      <w:r>
        <w:rPr>
          <w:noProof/>
        </w:rPr>
        <w:instrText xml:space="preserve"> PAGEREF _Toc40465675 \h </w:instrText>
      </w:r>
      <w:r>
        <w:rPr>
          <w:noProof/>
        </w:rPr>
      </w:r>
      <w:r>
        <w:rPr>
          <w:noProof/>
        </w:rPr>
        <w:fldChar w:fldCharType="separate"/>
      </w:r>
      <w:r>
        <w:rPr>
          <w:noProof/>
        </w:rPr>
        <w:t>89</w:t>
      </w:r>
      <w:r>
        <w:rPr>
          <w:noProof/>
        </w:rPr>
        <w:fldChar w:fldCharType="end"/>
      </w:r>
    </w:p>
    <w:p w14:paraId="127ABB6F" w14:textId="77777777" w:rsidR="00E779A3" w:rsidRDefault="007754B9">
      <w:pPr>
        <w:pStyle w:val="1"/>
      </w:pPr>
      <w:r>
        <w:fldChar w:fldCharType="end"/>
      </w:r>
      <w:r w:rsidR="00E779A3">
        <w:br w:type="page"/>
      </w:r>
      <w:bookmarkStart w:id="2" w:name="_Toc482629155"/>
      <w:bookmarkStart w:id="3" w:name="_Toc40465584"/>
      <w:r w:rsidR="00E779A3">
        <w:lastRenderedPageBreak/>
        <w:t>Введение</w:t>
      </w:r>
      <w:bookmarkEnd w:id="2"/>
      <w:bookmarkEnd w:id="3"/>
    </w:p>
    <w:p w14:paraId="09754E78" w14:textId="77777777" w:rsidR="00E779A3" w:rsidRDefault="00E779A3">
      <w:pPr>
        <w:pStyle w:val="SubHeading"/>
      </w:pPr>
      <w:r>
        <w:t>Основания возникновения у эмитента обязанности осуществлять раскрытие информации в форме ежеквартального отчета</w:t>
      </w:r>
    </w:p>
    <w:p w14:paraId="74500D75" w14:textId="77777777" w:rsidR="00E779A3" w:rsidRDefault="00E779A3">
      <w:pPr>
        <w:ind w:left="200"/>
      </w:pPr>
      <w:r>
        <w:rPr>
          <w:rStyle w:val="Subst"/>
          <w:bCs/>
          <w:iCs/>
        </w:rPr>
        <w:t>В отношении ценных бумаг эмитента осуществлена регистрация проспекта ценных бумаг</w:t>
      </w:r>
    </w:p>
    <w:p w14:paraId="3E2146BA" w14:textId="77777777" w:rsidR="00E779A3" w:rsidRDefault="00E779A3">
      <w:pPr>
        <w:ind w:left="200"/>
      </w:pPr>
    </w:p>
    <w:p w14:paraId="1DA325C3" w14:textId="77777777" w:rsidR="00E779A3" w:rsidRDefault="00E779A3" w:rsidP="00E779A3">
      <w:pPr>
        <w:ind w:firstLine="200"/>
        <w:jc w:val="both"/>
      </w:pPr>
      <w:r>
        <w:t>Настоящий ежеквартальный отчет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ежеквартальном отчете.</w:t>
      </w:r>
    </w:p>
    <w:p w14:paraId="16EC7BAA" w14:textId="77777777" w:rsidR="00E779A3" w:rsidRDefault="00E779A3">
      <w:pPr>
        <w:pStyle w:val="1"/>
      </w:pPr>
      <w:r>
        <w:br w:type="page"/>
      </w:r>
      <w:bookmarkStart w:id="4" w:name="_Toc482629156"/>
      <w:bookmarkStart w:id="5" w:name="_Toc40465585"/>
      <w:r>
        <w:lastRenderedPageBreak/>
        <w:t>Раздел I. Сведения о банковских счетах, об аудиторе (аудиторской организации), оценщике и о финансовом консультанте эмитента, а также о лицах, подписавших ежеквартальный отчет</w:t>
      </w:r>
      <w:bookmarkEnd w:id="4"/>
      <w:bookmarkEnd w:id="5"/>
    </w:p>
    <w:p w14:paraId="0950E9B9" w14:textId="77777777" w:rsidR="00E779A3" w:rsidRPr="009F6F4C" w:rsidRDefault="00E779A3">
      <w:pPr>
        <w:pStyle w:val="2"/>
      </w:pPr>
      <w:bookmarkStart w:id="6" w:name="_Toc482629157"/>
      <w:bookmarkStart w:id="7" w:name="_Toc40465586"/>
      <w:r w:rsidRPr="009F6F4C">
        <w:t>1.1. Сведения о банковских счетах эмитента</w:t>
      </w:r>
      <w:bookmarkEnd w:id="6"/>
      <w:bookmarkEnd w:id="7"/>
    </w:p>
    <w:p w14:paraId="4CEC8506" w14:textId="77777777" w:rsidR="009A2C2B" w:rsidRPr="00A42976" w:rsidRDefault="009A2C2B" w:rsidP="009A2C2B">
      <w:pPr>
        <w:widowControl/>
        <w:adjustRightInd/>
        <w:spacing w:before="240"/>
        <w:ind w:left="200"/>
        <w:rPr>
          <w:rFonts w:eastAsia="Calibri"/>
        </w:rPr>
      </w:pPr>
      <w:r w:rsidRPr="00A42976">
        <w:rPr>
          <w:rFonts w:eastAsia="Calibri"/>
        </w:rPr>
        <w:t>Сведения о кредитной организации</w:t>
      </w:r>
    </w:p>
    <w:p w14:paraId="28B80E19" w14:textId="77777777" w:rsidR="009A2C2B" w:rsidRPr="00A42976" w:rsidRDefault="009A2C2B" w:rsidP="009A2C2B">
      <w:pPr>
        <w:widowControl/>
        <w:adjustRightInd/>
        <w:ind w:left="400"/>
        <w:rPr>
          <w:rFonts w:eastAsia="Calibri"/>
        </w:rPr>
      </w:pPr>
      <w:r w:rsidRPr="00A42976">
        <w:rPr>
          <w:rFonts w:eastAsia="Calibri"/>
        </w:rPr>
        <w:t>Полное фирменное наименование:</w:t>
      </w:r>
      <w:r w:rsidRPr="00A42976">
        <w:rPr>
          <w:rFonts w:eastAsia="Calibri"/>
          <w:b/>
          <w:bCs/>
          <w:i/>
          <w:iCs/>
        </w:rPr>
        <w:t xml:space="preserve"> Публичное акционерное общество "Сбербанк России"</w:t>
      </w:r>
    </w:p>
    <w:p w14:paraId="3801A388" w14:textId="77777777" w:rsidR="009A2C2B" w:rsidRPr="00A42976" w:rsidRDefault="009A2C2B" w:rsidP="009A2C2B">
      <w:pPr>
        <w:widowControl/>
        <w:adjustRightInd/>
        <w:ind w:left="400"/>
        <w:rPr>
          <w:rFonts w:eastAsia="Calibri"/>
        </w:rPr>
      </w:pPr>
      <w:r w:rsidRPr="00A42976">
        <w:rPr>
          <w:rFonts w:eastAsia="Calibri"/>
        </w:rPr>
        <w:t>Сокращенное фирменное наименование:</w:t>
      </w:r>
      <w:r w:rsidRPr="00A42976">
        <w:rPr>
          <w:rFonts w:eastAsia="Calibri"/>
          <w:b/>
          <w:bCs/>
          <w:i/>
          <w:iCs/>
        </w:rPr>
        <w:t xml:space="preserve"> ПАО Сбербанк</w:t>
      </w:r>
    </w:p>
    <w:p w14:paraId="31EB7911" w14:textId="77777777" w:rsidR="009A2C2B" w:rsidRPr="00A42976" w:rsidRDefault="009A2C2B" w:rsidP="009A2C2B">
      <w:pPr>
        <w:widowControl/>
        <w:adjustRightInd/>
        <w:ind w:left="400"/>
        <w:rPr>
          <w:rFonts w:eastAsia="Calibri"/>
        </w:rPr>
      </w:pPr>
      <w:r w:rsidRPr="00A42976">
        <w:rPr>
          <w:rFonts w:eastAsia="Calibri"/>
        </w:rPr>
        <w:t>Место нахождения:</w:t>
      </w:r>
      <w:r w:rsidRPr="00A42976">
        <w:rPr>
          <w:rFonts w:eastAsia="Calibri"/>
          <w:b/>
          <w:bCs/>
          <w:i/>
          <w:iCs/>
        </w:rPr>
        <w:t xml:space="preserve"> 109554,  г. Москва, ул. Б. Андроньевская, д. 6</w:t>
      </w:r>
    </w:p>
    <w:p w14:paraId="319040CB" w14:textId="77777777" w:rsidR="009A2C2B" w:rsidRPr="00A42976" w:rsidRDefault="009A2C2B" w:rsidP="009A2C2B">
      <w:pPr>
        <w:widowControl/>
        <w:adjustRightInd/>
        <w:ind w:left="400"/>
        <w:rPr>
          <w:rFonts w:eastAsia="Calibri"/>
        </w:rPr>
      </w:pPr>
      <w:r w:rsidRPr="00A42976">
        <w:rPr>
          <w:rFonts w:eastAsia="Calibri"/>
        </w:rPr>
        <w:t>ИНН:</w:t>
      </w:r>
      <w:r w:rsidRPr="00A42976">
        <w:rPr>
          <w:rFonts w:eastAsia="Calibri"/>
          <w:b/>
          <w:bCs/>
          <w:i/>
          <w:iCs/>
        </w:rPr>
        <w:t xml:space="preserve"> 7707083893</w:t>
      </w:r>
    </w:p>
    <w:p w14:paraId="06126765" w14:textId="77777777" w:rsidR="009A2C2B" w:rsidRPr="00A42976" w:rsidRDefault="009A2C2B" w:rsidP="009A2C2B">
      <w:pPr>
        <w:widowControl/>
        <w:adjustRightInd/>
        <w:ind w:left="400"/>
        <w:rPr>
          <w:rFonts w:eastAsia="Calibri"/>
        </w:rPr>
      </w:pPr>
      <w:r w:rsidRPr="00A42976">
        <w:rPr>
          <w:rFonts w:eastAsia="Calibri"/>
        </w:rPr>
        <w:t>БИК:</w:t>
      </w:r>
      <w:r w:rsidRPr="00A42976">
        <w:rPr>
          <w:rFonts w:eastAsia="Calibri"/>
          <w:b/>
          <w:bCs/>
          <w:i/>
          <w:iCs/>
        </w:rPr>
        <w:t xml:space="preserve"> 044525225</w:t>
      </w:r>
    </w:p>
    <w:p w14:paraId="0B153149" w14:textId="77777777" w:rsidR="009A2C2B" w:rsidRPr="00A42976" w:rsidRDefault="009A2C2B" w:rsidP="009A2C2B">
      <w:pPr>
        <w:widowControl/>
        <w:adjustRightInd/>
        <w:ind w:left="200"/>
        <w:rPr>
          <w:rFonts w:eastAsia="Calibri"/>
        </w:rPr>
      </w:pPr>
      <w:r w:rsidRPr="00A42976">
        <w:rPr>
          <w:rFonts w:eastAsia="Calibri"/>
        </w:rPr>
        <w:t>Номер счета:</w:t>
      </w:r>
      <w:r w:rsidRPr="00A42976">
        <w:rPr>
          <w:rFonts w:eastAsia="Calibri"/>
          <w:b/>
          <w:bCs/>
          <w:i/>
          <w:iCs/>
        </w:rPr>
        <w:t xml:space="preserve"> 40702810038000011398</w:t>
      </w:r>
    </w:p>
    <w:p w14:paraId="47107BB6" w14:textId="77777777" w:rsidR="009A2C2B" w:rsidRPr="00A42976" w:rsidRDefault="009A2C2B" w:rsidP="009A2C2B">
      <w:pPr>
        <w:widowControl/>
        <w:adjustRightInd/>
        <w:ind w:left="200"/>
        <w:rPr>
          <w:rFonts w:eastAsia="Calibri"/>
        </w:rPr>
      </w:pPr>
      <w:r w:rsidRPr="00A42976">
        <w:rPr>
          <w:rFonts w:eastAsia="Calibri"/>
        </w:rPr>
        <w:t>Корр. счет:</w:t>
      </w:r>
      <w:r w:rsidRPr="00A42976">
        <w:rPr>
          <w:rFonts w:eastAsia="Calibri"/>
          <w:b/>
          <w:bCs/>
          <w:i/>
          <w:iCs/>
        </w:rPr>
        <w:t xml:space="preserve"> 30101810400000000225</w:t>
      </w:r>
    </w:p>
    <w:p w14:paraId="5E66C5D0" w14:textId="77777777" w:rsidR="009A2C2B" w:rsidRPr="00A42976" w:rsidRDefault="009A2C2B" w:rsidP="009A2C2B">
      <w:pPr>
        <w:widowControl/>
        <w:adjustRightInd/>
        <w:ind w:left="200"/>
        <w:rPr>
          <w:rFonts w:eastAsia="Calibri"/>
        </w:rPr>
      </w:pPr>
      <w:r w:rsidRPr="00A42976">
        <w:rPr>
          <w:rFonts w:eastAsia="Calibri"/>
        </w:rPr>
        <w:t>Тип счета:</w:t>
      </w:r>
      <w:r w:rsidRPr="00A42976">
        <w:rPr>
          <w:rFonts w:eastAsia="Calibri"/>
          <w:b/>
          <w:bCs/>
          <w:i/>
          <w:iCs/>
        </w:rPr>
        <w:t xml:space="preserve"> расчетный</w:t>
      </w:r>
    </w:p>
    <w:p w14:paraId="27BFAE75" w14:textId="77777777" w:rsidR="009A2C2B" w:rsidRPr="00A42976" w:rsidRDefault="009A2C2B" w:rsidP="009A2C2B">
      <w:pPr>
        <w:widowControl/>
        <w:adjustRightInd/>
        <w:spacing w:before="240"/>
        <w:ind w:left="200"/>
        <w:rPr>
          <w:rFonts w:eastAsia="Calibri"/>
        </w:rPr>
      </w:pPr>
      <w:r w:rsidRPr="00A42976">
        <w:rPr>
          <w:rFonts w:eastAsia="Calibri"/>
        </w:rPr>
        <w:t>Сведения о кредитной организации</w:t>
      </w:r>
    </w:p>
    <w:p w14:paraId="7F947593" w14:textId="77777777" w:rsidR="009A2C2B" w:rsidRPr="00376106" w:rsidRDefault="009A2C2B" w:rsidP="009A2C2B">
      <w:pPr>
        <w:widowControl/>
        <w:adjustRightInd/>
        <w:ind w:left="400"/>
        <w:rPr>
          <w:rFonts w:eastAsia="Calibri"/>
          <w:b/>
          <w:bCs/>
          <w:i/>
          <w:iCs/>
        </w:rPr>
      </w:pPr>
      <w:r w:rsidRPr="00A42976">
        <w:rPr>
          <w:rFonts w:eastAsia="Calibri"/>
        </w:rPr>
        <w:t>Полное фирменное наименование:</w:t>
      </w:r>
      <w:r w:rsidRPr="00A42976">
        <w:rPr>
          <w:rFonts w:eastAsia="Calibri"/>
          <w:b/>
          <w:bCs/>
          <w:i/>
          <w:iCs/>
        </w:rPr>
        <w:t xml:space="preserve"> Публичное акционерное общество "</w:t>
      </w:r>
      <w:r w:rsidRPr="00376106">
        <w:rPr>
          <w:rFonts w:eastAsia="Calibri"/>
          <w:b/>
          <w:bCs/>
          <w:i/>
          <w:iCs/>
        </w:rPr>
        <w:t>Московский Индустриальный банк</w:t>
      </w:r>
      <w:r w:rsidRPr="00A42976">
        <w:rPr>
          <w:rFonts w:eastAsia="Calibri"/>
          <w:b/>
          <w:bCs/>
          <w:i/>
          <w:iCs/>
        </w:rPr>
        <w:t>"</w:t>
      </w:r>
    </w:p>
    <w:p w14:paraId="7D6F75A5" w14:textId="77777777" w:rsidR="009A2C2B" w:rsidRPr="00A42976" w:rsidRDefault="009A2C2B" w:rsidP="009A2C2B">
      <w:pPr>
        <w:widowControl/>
        <w:adjustRightInd/>
        <w:ind w:left="400"/>
        <w:rPr>
          <w:rFonts w:eastAsia="Calibri"/>
        </w:rPr>
      </w:pPr>
      <w:r w:rsidRPr="00A42976">
        <w:rPr>
          <w:rFonts w:eastAsia="Calibri"/>
        </w:rPr>
        <w:t>Сокращенное фирменное наименование:</w:t>
      </w:r>
      <w:r w:rsidRPr="00A42976">
        <w:rPr>
          <w:rFonts w:eastAsia="Calibri"/>
          <w:b/>
          <w:bCs/>
          <w:i/>
          <w:iCs/>
        </w:rPr>
        <w:t xml:space="preserve"> ПАО "</w:t>
      </w:r>
      <w:proofErr w:type="spellStart"/>
      <w:r w:rsidRPr="00A42976">
        <w:rPr>
          <w:rFonts w:eastAsia="Calibri"/>
          <w:b/>
          <w:bCs/>
          <w:i/>
          <w:iCs/>
        </w:rPr>
        <w:t>МИнБанк</w:t>
      </w:r>
      <w:proofErr w:type="spellEnd"/>
      <w:r w:rsidRPr="00A42976">
        <w:rPr>
          <w:rFonts w:eastAsia="Calibri"/>
          <w:b/>
          <w:bCs/>
          <w:i/>
          <w:iCs/>
        </w:rPr>
        <w:t>"</w:t>
      </w:r>
    </w:p>
    <w:p w14:paraId="380134B3" w14:textId="77777777" w:rsidR="009A2C2B" w:rsidRPr="00A42976" w:rsidRDefault="009A2C2B" w:rsidP="009A2C2B">
      <w:pPr>
        <w:widowControl/>
        <w:adjustRightInd/>
        <w:ind w:left="400"/>
        <w:rPr>
          <w:rFonts w:eastAsia="Calibri"/>
        </w:rPr>
      </w:pPr>
      <w:r w:rsidRPr="00A42976">
        <w:rPr>
          <w:rFonts w:eastAsia="Calibri"/>
        </w:rPr>
        <w:t>Место нахождения:</w:t>
      </w:r>
      <w:r w:rsidRPr="00A42976">
        <w:rPr>
          <w:rFonts w:ascii="proxi-reg" w:eastAsia="Calibri" w:hAnsi="proxi-reg"/>
          <w:lang w:eastAsia="en-US"/>
        </w:rPr>
        <w:t xml:space="preserve"> </w:t>
      </w:r>
      <w:r w:rsidRPr="00A42976">
        <w:rPr>
          <w:rFonts w:eastAsia="Calibri"/>
          <w:b/>
          <w:bCs/>
          <w:i/>
          <w:iCs/>
        </w:rPr>
        <w:t>115419, г. Москва, ул. Орджоникидзе, д. 5.</w:t>
      </w:r>
    </w:p>
    <w:p w14:paraId="214F9750" w14:textId="77777777" w:rsidR="009A2C2B" w:rsidRPr="00A42976" w:rsidRDefault="009A2C2B" w:rsidP="009A2C2B">
      <w:pPr>
        <w:widowControl/>
        <w:adjustRightInd/>
        <w:ind w:left="400"/>
        <w:rPr>
          <w:rFonts w:eastAsia="Calibri"/>
        </w:rPr>
      </w:pPr>
      <w:r w:rsidRPr="00A42976">
        <w:rPr>
          <w:rFonts w:eastAsia="Calibri"/>
        </w:rPr>
        <w:t>ИНН:</w:t>
      </w:r>
      <w:r w:rsidRPr="00A42976">
        <w:rPr>
          <w:rFonts w:eastAsia="Calibri"/>
          <w:b/>
          <w:bCs/>
          <w:i/>
          <w:iCs/>
        </w:rPr>
        <w:t xml:space="preserve"> 7725039953</w:t>
      </w:r>
    </w:p>
    <w:p w14:paraId="056C9B34" w14:textId="77777777" w:rsidR="009A2C2B" w:rsidRPr="00A42976" w:rsidRDefault="009A2C2B" w:rsidP="009A2C2B">
      <w:pPr>
        <w:widowControl/>
        <w:adjustRightInd/>
        <w:ind w:left="400"/>
        <w:rPr>
          <w:rFonts w:eastAsia="Calibri"/>
        </w:rPr>
      </w:pPr>
      <w:r w:rsidRPr="00A42976">
        <w:rPr>
          <w:rFonts w:eastAsia="Calibri"/>
        </w:rPr>
        <w:t>БИК:</w:t>
      </w:r>
      <w:r w:rsidRPr="00A42976">
        <w:rPr>
          <w:rFonts w:eastAsia="Calibri"/>
          <w:b/>
          <w:bCs/>
          <w:i/>
          <w:iCs/>
        </w:rPr>
        <w:t xml:space="preserve"> 044525600</w:t>
      </w:r>
    </w:p>
    <w:p w14:paraId="328AC3C7" w14:textId="77777777" w:rsidR="009A2C2B" w:rsidRPr="00A42976" w:rsidRDefault="009A2C2B" w:rsidP="009A2C2B">
      <w:pPr>
        <w:widowControl/>
        <w:adjustRightInd/>
        <w:ind w:left="200"/>
        <w:rPr>
          <w:rFonts w:eastAsia="Calibri"/>
        </w:rPr>
      </w:pPr>
      <w:r w:rsidRPr="00A42976">
        <w:rPr>
          <w:rFonts w:eastAsia="Calibri"/>
        </w:rPr>
        <w:t>Номер счета:</w:t>
      </w:r>
      <w:r w:rsidRPr="00A42976">
        <w:rPr>
          <w:rFonts w:eastAsia="Calibri"/>
          <w:b/>
          <w:bCs/>
          <w:i/>
          <w:iCs/>
        </w:rPr>
        <w:t xml:space="preserve"> 40702810200090000052</w:t>
      </w:r>
    </w:p>
    <w:p w14:paraId="10857161" w14:textId="77777777" w:rsidR="009A2C2B" w:rsidRPr="00A42976" w:rsidRDefault="009A2C2B" w:rsidP="009A2C2B">
      <w:pPr>
        <w:widowControl/>
        <w:adjustRightInd/>
        <w:ind w:left="200"/>
        <w:rPr>
          <w:rFonts w:eastAsia="Calibri"/>
        </w:rPr>
      </w:pPr>
      <w:r w:rsidRPr="00A42976">
        <w:rPr>
          <w:rFonts w:eastAsia="Calibri"/>
        </w:rPr>
        <w:t>Корр. счет:</w:t>
      </w:r>
      <w:r w:rsidRPr="00A42976">
        <w:rPr>
          <w:rFonts w:eastAsia="Calibri"/>
          <w:b/>
          <w:bCs/>
          <w:i/>
          <w:iCs/>
        </w:rPr>
        <w:t xml:space="preserve"> 30101810300000000600</w:t>
      </w:r>
    </w:p>
    <w:p w14:paraId="6A5B3FAC" w14:textId="77777777" w:rsidR="009A2C2B" w:rsidRPr="00A42976" w:rsidRDefault="009A2C2B" w:rsidP="009A2C2B">
      <w:pPr>
        <w:widowControl/>
        <w:adjustRightInd/>
        <w:ind w:left="200"/>
        <w:rPr>
          <w:rFonts w:eastAsia="Calibri"/>
        </w:rPr>
      </w:pPr>
      <w:r w:rsidRPr="00A42976">
        <w:rPr>
          <w:rFonts w:eastAsia="Calibri"/>
        </w:rPr>
        <w:t>Тип счета:</w:t>
      </w:r>
      <w:r w:rsidRPr="00A42976">
        <w:rPr>
          <w:rFonts w:eastAsia="Calibri"/>
          <w:b/>
          <w:bCs/>
          <w:i/>
          <w:iCs/>
        </w:rPr>
        <w:t xml:space="preserve"> расчетный</w:t>
      </w:r>
    </w:p>
    <w:p w14:paraId="49A6947B" w14:textId="77777777" w:rsidR="009A2C2B" w:rsidRDefault="009A2C2B" w:rsidP="009A2C2B">
      <w:pPr>
        <w:widowControl/>
        <w:adjustRightInd/>
        <w:ind w:left="200"/>
        <w:rPr>
          <w:rFonts w:eastAsia="Calibri"/>
        </w:rPr>
      </w:pPr>
    </w:p>
    <w:p w14:paraId="169B1B36" w14:textId="77777777" w:rsidR="009A2C2B" w:rsidRPr="00A42976" w:rsidRDefault="009A2C2B" w:rsidP="009A2C2B">
      <w:pPr>
        <w:widowControl/>
        <w:adjustRightInd/>
        <w:ind w:left="200"/>
        <w:rPr>
          <w:rFonts w:eastAsia="Calibri"/>
        </w:rPr>
      </w:pPr>
      <w:r w:rsidRPr="00A42976">
        <w:rPr>
          <w:rFonts w:eastAsia="Calibri"/>
        </w:rPr>
        <w:t>(Указанная информация раскрывается в отношении всех расчетных и иных счетов эмитента, а в случае, если их число составляет более 3, - в отношении не менее 3 расчетных и иных счетов эмитента, которые он считает для себя основными)</w:t>
      </w:r>
    </w:p>
    <w:p w14:paraId="2E0F6B8A" w14:textId="77777777" w:rsidR="009A2C2B" w:rsidRPr="00D85C3D" w:rsidRDefault="009A2C2B" w:rsidP="00D85C3D"/>
    <w:p w14:paraId="5F30384D" w14:textId="77777777" w:rsidR="00E779A3" w:rsidRPr="007941FA" w:rsidRDefault="00E779A3">
      <w:pPr>
        <w:pStyle w:val="2"/>
      </w:pPr>
      <w:bookmarkStart w:id="8" w:name="_Toc482629158"/>
      <w:bookmarkStart w:id="9" w:name="_Toc40465587"/>
      <w:r w:rsidRPr="00DA643C">
        <w:t>1.2. Сведения об аудиторе (аудиторах) эмитента</w:t>
      </w:r>
      <w:bookmarkEnd w:id="8"/>
      <w:bookmarkEnd w:id="9"/>
    </w:p>
    <w:p w14:paraId="0EE1675D" w14:textId="77777777" w:rsidR="00D85C3D" w:rsidRDefault="00D85C3D" w:rsidP="004A527E">
      <w:pPr>
        <w:ind w:left="200"/>
        <w:jc w:val="both"/>
      </w:pPr>
      <w:proofErr w:type="gramStart"/>
      <w:r>
        <w:t>Указывается информация 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ежеквартального отчета, а также аудитора (аудиторской организации), утвержденного (выбранного) для проведения аудита годовой бухгалтерской (финансовой) отчетности и годовой консолидированной финансовой отчетности эмитента за текущий и последний завершенный отчетный год.</w:t>
      </w:r>
      <w:proofErr w:type="gramEnd"/>
    </w:p>
    <w:p w14:paraId="5992DC05" w14:textId="77777777" w:rsidR="005213C2" w:rsidRDefault="005213C2" w:rsidP="00D85C3D">
      <w:pPr>
        <w:jc w:val="both"/>
      </w:pPr>
    </w:p>
    <w:p w14:paraId="3F59E928" w14:textId="77777777" w:rsidR="00D85C3D" w:rsidRPr="005213C2" w:rsidRDefault="00D85C3D" w:rsidP="00D85C3D">
      <w:pPr>
        <w:jc w:val="both"/>
        <w:rPr>
          <w:b/>
          <w:bCs/>
          <w:i/>
          <w:iCs/>
        </w:rPr>
      </w:pPr>
      <w:r w:rsidRPr="005213C2">
        <w:t>Полное фирменное наименование:</w:t>
      </w:r>
      <w:r w:rsidRPr="005213C2">
        <w:rPr>
          <w:b/>
          <w:bCs/>
          <w:i/>
          <w:iCs/>
        </w:rPr>
        <w:t xml:space="preserve"> Общество с ограниченной ответственностью Аудиторская компания «А.Д.Е. Аудит»</w:t>
      </w:r>
    </w:p>
    <w:p w14:paraId="7752725A" w14:textId="77777777" w:rsidR="00D85C3D" w:rsidRPr="005213C2" w:rsidRDefault="00D85C3D" w:rsidP="00D85C3D">
      <w:pPr>
        <w:jc w:val="both"/>
        <w:rPr>
          <w:b/>
          <w:bCs/>
          <w:i/>
          <w:iCs/>
        </w:rPr>
      </w:pPr>
      <w:r w:rsidRPr="005213C2">
        <w:t>Сокращенное фирменное наименование:</w:t>
      </w:r>
      <w:r w:rsidRPr="005213C2">
        <w:rPr>
          <w:b/>
          <w:bCs/>
          <w:i/>
          <w:iCs/>
        </w:rPr>
        <w:t xml:space="preserve"> ООО «А.Д.Е. Аудит»</w:t>
      </w:r>
    </w:p>
    <w:p w14:paraId="30F9EA32" w14:textId="2B398273" w:rsidR="00D85C3D" w:rsidRPr="005213C2" w:rsidRDefault="00D85C3D" w:rsidP="00D85C3D">
      <w:pPr>
        <w:jc w:val="both"/>
        <w:rPr>
          <w:b/>
          <w:i/>
        </w:rPr>
      </w:pPr>
      <w:r w:rsidRPr="005213C2">
        <w:t xml:space="preserve">Место нахождения: </w:t>
      </w:r>
      <w:r w:rsidRPr="005213C2">
        <w:rPr>
          <w:b/>
          <w:i/>
        </w:rPr>
        <w:t xml:space="preserve">109028, Москва, </w:t>
      </w:r>
      <w:proofErr w:type="spellStart"/>
      <w:r w:rsidRPr="005213C2">
        <w:rPr>
          <w:b/>
          <w:i/>
        </w:rPr>
        <w:t>Хохловский</w:t>
      </w:r>
      <w:proofErr w:type="spellEnd"/>
      <w:r w:rsidRPr="005213C2">
        <w:rPr>
          <w:b/>
          <w:i/>
        </w:rPr>
        <w:t xml:space="preserve"> переулок, д.16</w:t>
      </w:r>
      <w:r w:rsidR="005213C2" w:rsidRPr="005213C2">
        <w:rPr>
          <w:b/>
          <w:bCs/>
          <w:i/>
          <w:iCs/>
        </w:rPr>
        <w:t>, стр.1</w:t>
      </w:r>
    </w:p>
    <w:p w14:paraId="7E9A519C" w14:textId="77777777" w:rsidR="00D85C3D" w:rsidRPr="005213C2" w:rsidRDefault="00D85C3D" w:rsidP="00D85C3D">
      <w:pPr>
        <w:jc w:val="both"/>
      </w:pPr>
      <w:r w:rsidRPr="005213C2">
        <w:t>ИНН:</w:t>
      </w:r>
      <w:r w:rsidRPr="005213C2">
        <w:rPr>
          <w:b/>
          <w:bCs/>
          <w:i/>
          <w:iCs/>
        </w:rPr>
        <w:t xml:space="preserve"> 7722740945</w:t>
      </w:r>
    </w:p>
    <w:p w14:paraId="0139B886" w14:textId="77777777" w:rsidR="00D85C3D" w:rsidRPr="005213C2" w:rsidRDefault="00D85C3D" w:rsidP="00D85C3D">
      <w:pPr>
        <w:jc w:val="both"/>
      </w:pPr>
      <w:r w:rsidRPr="005213C2">
        <w:t>ОГРН:</w:t>
      </w:r>
      <w:r w:rsidRPr="005213C2">
        <w:rPr>
          <w:b/>
          <w:bCs/>
          <w:i/>
          <w:iCs/>
        </w:rPr>
        <w:t xml:space="preserve"> 1117746158507</w:t>
      </w:r>
    </w:p>
    <w:p w14:paraId="1E68A0E8" w14:textId="77777777" w:rsidR="00D85C3D" w:rsidRPr="005213C2" w:rsidRDefault="00D85C3D" w:rsidP="00D85C3D">
      <w:pPr>
        <w:jc w:val="both"/>
      </w:pPr>
      <w:r w:rsidRPr="005213C2">
        <w:t>Телефон:</w:t>
      </w:r>
      <w:r w:rsidRPr="005213C2">
        <w:rPr>
          <w:b/>
          <w:bCs/>
          <w:i/>
          <w:iCs/>
        </w:rPr>
        <w:t xml:space="preserve"> +7 (495) 984 75 90</w:t>
      </w:r>
    </w:p>
    <w:p w14:paraId="2EF1AEEA" w14:textId="77777777" w:rsidR="00D85C3D" w:rsidRPr="005213C2" w:rsidRDefault="00D85C3D" w:rsidP="00D85C3D">
      <w:pPr>
        <w:jc w:val="both"/>
        <w:rPr>
          <w:b/>
          <w:bCs/>
          <w:i/>
          <w:iCs/>
        </w:rPr>
      </w:pPr>
      <w:r w:rsidRPr="005213C2">
        <w:t>Факс:</w:t>
      </w:r>
      <w:r w:rsidRPr="005213C2">
        <w:rPr>
          <w:b/>
          <w:bCs/>
          <w:i/>
          <w:iCs/>
        </w:rPr>
        <w:t xml:space="preserve"> +7 (495) 984 75 90</w:t>
      </w:r>
    </w:p>
    <w:p w14:paraId="2F03FA8F" w14:textId="0133B3AC" w:rsidR="00D85C3D" w:rsidRPr="00724370" w:rsidRDefault="00D85C3D" w:rsidP="00D85C3D">
      <w:pPr>
        <w:jc w:val="both"/>
      </w:pPr>
      <w:r w:rsidRPr="005213C2">
        <w:t>Адрес электронной почты:</w:t>
      </w:r>
      <w:r w:rsidRPr="00724370">
        <w:rPr>
          <w:b/>
          <w:bCs/>
          <w:i/>
          <w:iCs/>
        </w:rPr>
        <w:t xml:space="preserve"> </w:t>
      </w:r>
      <w:r w:rsidR="00C9064C" w:rsidRPr="00C9064C">
        <w:rPr>
          <w:b/>
          <w:bCs/>
          <w:i/>
          <w:iCs/>
        </w:rPr>
        <w:t>victor.smirnov@ade-solutions.com</w:t>
      </w:r>
    </w:p>
    <w:p w14:paraId="46B00F43" w14:textId="77777777" w:rsidR="00D85C3D" w:rsidRDefault="00D85C3D" w:rsidP="00D85C3D">
      <w:pPr>
        <w:spacing w:before="0" w:after="0"/>
        <w:ind w:left="198"/>
        <w:jc w:val="both"/>
      </w:pPr>
    </w:p>
    <w:p w14:paraId="4F45F3DC" w14:textId="77777777" w:rsidR="00EA79C9" w:rsidRDefault="00EA79C9" w:rsidP="00EA79C9">
      <w:pPr>
        <w:spacing w:before="0" w:after="0"/>
        <w:jc w:val="both"/>
      </w:pPr>
      <w:r w:rsidRPr="00EA79C9">
        <w:t>Данные о саморегулируемой организац</w:t>
      </w:r>
      <w:proofErr w:type="gramStart"/>
      <w:r w:rsidRPr="00EA79C9">
        <w:t>ии ау</w:t>
      </w:r>
      <w:proofErr w:type="gramEnd"/>
      <w:r w:rsidRPr="00EA79C9">
        <w:t>диторов, членом которой является (являлся, являлась) аудитор (аудиторская организация) эмитента:</w:t>
      </w:r>
      <w:r>
        <w:t xml:space="preserve"> </w:t>
      </w:r>
    </w:p>
    <w:p w14:paraId="1F1953A0" w14:textId="49A931C9" w:rsidR="00EA79C9" w:rsidRPr="00EA79C9" w:rsidRDefault="00EA79C9" w:rsidP="00EA79C9">
      <w:pPr>
        <w:spacing w:before="0" w:after="0"/>
        <w:jc w:val="both"/>
        <w:rPr>
          <w:b/>
          <w:bCs/>
          <w:i/>
          <w:iCs/>
        </w:rPr>
      </w:pPr>
      <w:r w:rsidRPr="00EA79C9">
        <w:t>Полное наименование:</w:t>
      </w:r>
      <w:r w:rsidRPr="00EA79C9">
        <w:rPr>
          <w:b/>
          <w:bCs/>
          <w:i/>
          <w:iCs/>
        </w:rPr>
        <w:t xml:space="preserve"> саморегулируемая организация аудиторов Ассоциация «Содружество»</w:t>
      </w:r>
    </w:p>
    <w:p w14:paraId="29A9F69F" w14:textId="77777777" w:rsidR="00EA79C9" w:rsidRPr="00EA79C9" w:rsidRDefault="00EA79C9" w:rsidP="00EA79C9">
      <w:pPr>
        <w:spacing w:before="0" w:after="0"/>
        <w:jc w:val="both"/>
        <w:rPr>
          <w:b/>
          <w:bCs/>
          <w:i/>
          <w:iCs/>
        </w:rPr>
      </w:pPr>
      <w:r w:rsidRPr="00EA79C9">
        <w:t>Место нахождения</w:t>
      </w:r>
      <w:r w:rsidRPr="00EA79C9">
        <w:rPr>
          <w:bCs/>
          <w:iCs/>
        </w:rPr>
        <w:t xml:space="preserve">:  </w:t>
      </w:r>
      <w:r w:rsidRPr="00EA79C9">
        <w:rPr>
          <w:b/>
          <w:bCs/>
          <w:i/>
          <w:iCs/>
        </w:rPr>
        <w:t>119192, г. Москва, Мичуринский проспект, дом 21, корпус 4.</w:t>
      </w:r>
    </w:p>
    <w:p w14:paraId="7866EEE6" w14:textId="77777777" w:rsidR="00EA79C9" w:rsidRPr="00EA79C9" w:rsidRDefault="00EA79C9" w:rsidP="00EA79C9">
      <w:pPr>
        <w:spacing w:before="0" w:after="0"/>
        <w:jc w:val="both"/>
      </w:pPr>
      <w:r w:rsidRPr="00EA79C9">
        <w:t xml:space="preserve">Дополнительная информация: </w:t>
      </w:r>
      <w:r w:rsidRPr="00EA79C9">
        <w:rPr>
          <w:b/>
          <w:bCs/>
          <w:i/>
          <w:iCs/>
        </w:rPr>
        <w:t xml:space="preserve">членство в саморегулируемой организации: саморегулируемая организация аудиторов Ассоциация «Содружество» основной регистрационный номер записи 12006093587. </w:t>
      </w:r>
    </w:p>
    <w:p w14:paraId="52998416" w14:textId="5B1711F9" w:rsidR="00D85C3D" w:rsidRPr="00FE4564" w:rsidRDefault="00D85C3D" w:rsidP="00D85C3D">
      <w:pPr>
        <w:spacing w:before="0" w:after="0"/>
        <w:jc w:val="both"/>
        <w:rPr>
          <w:b/>
          <w:bCs/>
          <w:i/>
          <w:iCs/>
        </w:rPr>
      </w:pPr>
    </w:p>
    <w:p w14:paraId="666D1D93" w14:textId="77777777" w:rsidR="00D85C3D" w:rsidRPr="00724370" w:rsidRDefault="00D85C3D" w:rsidP="00D85C3D">
      <w:pPr>
        <w:jc w:val="both"/>
      </w:pPr>
      <w:r w:rsidRPr="00724370">
        <w:t>Отчетный год (годы) из числа последних пяти завершенных отчетных лет и текущего года, за который (за которые) аудитором (аудиторской организацией) проводилась (будет проводиться) независимая проверка отчетности эмитента:</w:t>
      </w:r>
    </w:p>
    <w:tbl>
      <w:tblPr>
        <w:tblW w:w="5112" w:type="dxa"/>
        <w:tblInd w:w="435" w:type="dxa"/>
        <w:tblLayout w:type="fixed"/>
        <w:tblCellMar>
          <w:left w:w="72" w:type="dxa"/>
          <w:right w:w="72" w:type="dxa"/>
        </w:tblCellMar>
        <w:tblLook w:val="0000" w:firstRow="0" w:lastRow="0" w:firstColumn="0" w:lastColumn="0" w:noHBand="0" w:noVBand="0"/>
      </w:tblPr>
      <w:tblGrid>
        <w:gridCol w:w="2592"/>
        <w:gridCol w:w="2520"/>
      </w:tblGrid>
      <w:tr w:rsidR="00D85C3D" w:rsidRPr="00724370" w14:paraId="0D55400C" w14:textId="77777777" w:rsidTr="009A2C2B">
        <w:trPr>
          <w:trHeight w:val="773"/>
        </w:trPr>
        <w:tc>
          <w:tcPr>
            <w:tcW w:w="2592" w:type="dxa"/>
            <w:tcBorders>
              <w:top w:val="double" w:sz="6" w:space="0" w:color="auto"/>
              <w:left w:val="double" w:sz="6" w:space="0" w:color="auto"/>
              <w:bottom w:val="single" w:sz="6" w:space="0" w:color="auto"/>
              <w:right w:val="single" w:sz="6" w:space="0" w:color="auto"/>
            </w:tcBorders>
          </w:tcPr>
          <w:p w14:paraId="03148B97" w14:textId="77777777" w:rsidR="00D85C3D" w:rsidRPr="00724370" w:rsidRDefault="00D85C3D" w:rsidP="00D85C3D">
            <w:pPr>
              <w:jc w:val="both"/>
            </w:pPr>
            <w:r w:rsidRPr="00724370">
              <w:t>Бухгалтерская (финансовая) отчетность, Год</w:t>
            </w:r>
          </w:p>
        </w:tc>
        <w:tc>
          <w:tcPr>
            <w:tcW w:w="2520" w:type="dxa"/>
            <w:tcBorders>
              <w:top w:val="double" w:sz="6" w:space="0" w:color="auto"/>
              <w:left w:val="single" w:sz="6" w:space="0" w:color="auto"/>
              <w:bottom w:val="single" w:sz="6" w:space="0" w:color="auto"/>
              <w:right w:val="single" w:sz="6" w:space="0" w:color="auto"/>
            </w:tcBorders>
          </w:tcPr>
          <w:p w14:paraId="463BC4A5" w14:textId="77777777" w:rsidR="00D85C3D" w:rsidRPr="00724370" w:rsidRDefault="00D85C3D" w:rsidP="00D85C3D">
            <w:pPr>
              <w:jc w:val="both"/>
            </w:pPr>
            <w:r w:rsidRPr="00724370">
              <w:t xml:space="preserve">Консолидированная финансовая отчетность, </w:t>
            </w:r>
          </w:p>
          <w:p w14:paraId="7DF3CEE6" w14:textId="77777777" w:rsidR="00D85C3D" w:rsidRPr="00724370" w:rsidRDefault="00D85C3D" w:rsidP="00D85C3D">
            <w:pPr>
              <w:jc w:val="both"/>
            </w:pPr>
            <w:r w:rsidRPr="00724370">
              <w:t>год</w:t>
            </w:r>
          </w:p>
        </w:tc>
      </w:tr>
      <w:tr w:rsidR="00D85C3D" w:rsidRPr="00724370" w14:paraId="4A49E3ED" w14:textId="77777777" w:rsidTr="00D85C3D">
        <w:tc>
          <w:tcPr>
            <w:tcW w:w="2592" w:type="dxa"/>
            <w:tcBorders>
              <w:top w:val="single" w:sz="6" w:space="0" w:color="auto"/>
              <w:left w:val="double" w:sz="6" w:space="0" w:color="auto"/>
              <w:bottom w:val="single" w:sz="6" w:space="0" w:color="auto"/>
              <w:right w:val="single" w:sz="6" w:space="0" w:color="auto"/>
            </w:tcBorders>
          </w:tcPr>
          <w:p w14:paraId="6187E38D" w14:textId="77777777" w:rsidR="00D85C3D" w:rsidRPr="00724370" w:rsidRDefault="00D85C3D" w:rsidP="00D85C3D">
            <w:pPr>
              <w:jc w:val="center"/>
            </w:pPr>
            <w:r w:rsidRPr="00724370">
              <w:t>-</w:t>
            </w:r>
          </w:p>
        </w:tc>
        <w:tc>
          <w:tcPr>
            <w:tcW w:w="2520" w:type="dxa"/>
            <w:tcBorders>
              <w:top w:val="single" w:sz="6" w:space="0" w:color="auto"/>
              <w:left w:val="single" w:sz="6" w:space="0" w:color="auto"/>
              <w:bottom w:val="single" w:sz="6" w:space="0" w:color="auto"/>
              <w:right w:val="single" w:sz="6" w:space="0" w:color="auto"/>
            </w:tcBorders>
          </w:tcPr>
          <w:p w14:paraId="353195BB" w14:textId="77777777" w:rsidR="00D85C3D" w:rsidRPr="00724370" w:rsidRDefault="00D85C3D" w:rsidP="00D85C3D">
            <w:pPr>
              <w:ind w:left="720"/>
            </w:pPr>
            <w:r w:rsidRPr="00724370">
              <w:t>2015</w:t>
            </w:r>
          </w:p>
        </w:tc>
      </w:tr>
      <w:tr w:rsidR="00D85C3D" w:rsidRPr="00724370" w14:paraId="0FA75168" w14:textId="77777777" w:rsidTr="00D85C3D">
        <w:tc>
          <w:tcPr>
            <w:tcW w:w="2592" w:type="dxa"/>
            <w:tcBorders>
              <w:top w:val="single" w:sz="6" w:space="0" w:color="auto"/>
              <w:left w:val="double" w:sz="6" w:space="0" w:color="auto"/>
              <w:bottom w:val="single" w:sz="6" w:space="0" w:color="auto"/>
              <w:right w:val="single" w:sz="6" w:space="0" w:color="auto"/>
            </w:tcBorders>
          </w:tcPr>
          <w:p w14:paraId="0FB9CF65" w14:textId="77777777" w:rsidR="00D85C3D" w:rsidRPr="00902DFC" w:rsidRDefault="00D85C3D" w:rsidP="00D85C3D">
            <w:pPr>
              <w:jc w:val="center"/>
            </w:pPr>
            <w:r w:rsidRPr="00902DFC">
              <w:t>-</w:t>
            </w:r>
          </w:p>
        </w:tc>
        <w:tc>
          <w:tcPr>
            <w:tcW w:w="2520" w:type="dxa"/>
            <w:tcBorders>
              <w:top w:val="single" w:sz="6" w:space="0" w:color="auto"/>
              <w:left w:val="single" w:sz="6" w:space="0" w:color="auto"/>
              <w:bottom w:val="single" w:sz="6" w:space="0" w:color="auto"/>
              <w:right w:val="single" w:sz="6" w:space="0" w:color="auto"/>
            </w:tcBorders>
          </w:tcPr>
          <w:p w14:paraId="6656166D" w14:textId="77777777" w:rsidR="00D85C3D" w:rsidRPr="00902DFC" w:rsidRDefault="00D85C3D" w:rsidP="00D85C3D">
            <w:pPr>
              <w:ind w:left="720"/>
            </w:pPr>
            <w:r w:rsidRPr="00902DFC">
              <w:t>2016</w:t>
            </w:r>
          </w:p>
        </w:tc>
      </w:tr>
      <w:tr w:rsidR="005213C2" w:rsidRPr="00724370" w14:paraId="25C6C508" w14:textId="77777777" w:rsidTr="00D85C3D">
        <w:tc>
          <w:tcPr>
            <w:tcW w:w="2592" w:type="dxa"/>
            <w:tcBorders>
              <w:top w:val="single" w:sz="6" w:space="0" w:color="auto"/>
              <w:left w:val="double" w:sz="6" w:space="0" w:color="auto"/>
              <w:bottom w:val="single" w:sz="6" w:space="0" w:color="auto"/>
              <w:right w:val="single" w:sz="6" w:space="0" w:color="auto"/>
            </w:tcBorders>
          </w:tcPr>
          <w:p w14:paraId="4DA7448B" w14:textId="004C75A0" w:rsidR="005213C2" w:rsidRPr="00902DFC" w:rsidRDefault="005213C2" w:rsidP="00D85C3D">
            <w:pPr>
              <w:jc w:val="center"/>
            </w:pPr>
            <w:r>
              <w:t>2017</w:t>
            </w:r>
          </w:p>
        </w:tc>
        <w:tc>
          <w:tcPr>
            <w:tcW w:w="2520" w:type="dxa"/>
            <w:tcBorders>
              <w:top w:val="single" w:sz="6" w:space="0" w:color="auto"/>
              <w:left w:val="single" w:sz="6" w:space="0" w:color="auto"/>
              <w:bottom w:val="single" w:sz="6" w:space="0" w:color="auto"/>
              <w:right w:val="single" w:sz="6" w:space="0" w:color="auto"/>
            </w:tcBorders>
          </w:tcPr>
          <w:p w14:paraId="24FD5586" w14:textId="5EC20297" w:rsidR="005213C2" w:rsidRPr="00902DFC" w:rsidRDefault="005213C2" w:rsidP="00D85C3D">
            <w:pPr>
              <w:ind w:left="720"/>
            </w:pPr>
            <w:r>
              <w:t>2017</w:t>
            </w:r>
          </w:p>
        </w:tc>
      </w:tr>
      <w:tr w:rsidR="009F6F4C" w:rsidRPr="00724370" w14:paraId="3B21F630" w14:textId="77777777" w:rsidTr="00D85C3D">
        <w:tc>
          <w:tcPr>
            <w:tcW w:w="2592" w:type="dxa"/>
            <w:tcBorders>
              <w:top w:val="single" w:sz="6" w:space="0" w:color="auto"/>
              <w:left w:val="double" w:sz="6" w:space="0" w:color="auto"/>
              <w:bottom w:val="single" w:sz="6" w:space="0" w:color="auto"/>
              <w:right w:val="single" w:sz="6" w:space="0" w:color="auto"/>
            </w:tcBorders>
          </w:tcPr>
          <w:p w14:paraId="46CBFDF2" w14:textId="20EE6B27" w:rsidR="009F6F4C" w:rsidRDefault="009F6F4C" w:rsidP="00D85C3D">
            <w:pPr>
              <w:jc w:val="center"/>
            </w:pPr>
            <w:r>
              <w:t>2018</w:t>
            </w:r>
          </w:p>
        </w:tc>
        <w:tc>
          <w:tcPr>
            <w:tcW w:w="2520" w:type="dxa"/>
            <w:tcBorders>
              <w:top w:val="single" w:sz="6" w:space="0" w:color="auto"/>
              <w:left w:val="single" w:sz="6" w:space="0" w:color="auto"/>
              <w:bottom w:val="single" w:sz="6" w:space="0" w:color="auto"/>
              <w:right w:val="single" w:sz="6" w:space="0" w:color="auto"/>
            </w:tcBorders>
          </w:tcPr>
          <w:p w14:paraId="1ADA1345" w14:textId="7591773B" w:rsidR="009F6F4C" w:rsidRDefault="009F6F4C" w:rsidP="00D85C3D">
            <w:pPr>
              <w:ind w:left="720"/>
            </w:pPr>
            <w:r>
              <w:t>2018</w:t>
            </w:r>
          </w:p>
        </w:tc>
      </w:tr>
      <w:tr w:rsidR="009A2C2B" w:rsidRPr="00724370" w14:paraId="1F782EB9" w14:textId="77777777" w:rsidTr="00D85C3D">
        <w:tc>
          <w:tcPr>
            <w:tcW w:w="2592" w:type="dxa"/>
            <w:tcBorders>
              <w:top w:val="single" w:sz="6" w:space="0" w:color="auto"/>
              <w:left w:val="double" w:sz="6" w:space="0" w:color="auto"/>
              <w:bottom w:val="single" w:sz="6" w:space="0" w:color="auto"/>
              <w:right w:val="single" w:sz="6" w:space="0" w:color="auto"/>
            </w:tcBorders>
          </w:tcPr>
          <w:p w14:paraId="09DC91F7" w14:textId="60A53F9A" w:rsidR="009A2C2B" w:rsidRDefault="009A2C2B" w:rsidP="00D85C3D">
            <w:pPr>
              <w:jc w:val="center"/>
            </w:pPr>
            <w:r>
              <w:t>2019</w:t>
            </w:r>
          </w:p>
        </w:tc>
        <w:tc>
          <w:tcPr>
            <w:tcW w:w="2520" w:type="dxa"/>
            <w:tcBorders>
              <w:top w:val="single" w:sz="6" w:space="0" w:color="auto"/>
              <w:left w:val="single" w:sz="6" w:space="0" w:color="auto"/>
              <w:bottom w:val="single" w:sz="6" w:space="0" w:color="auto"/>
              <w:right w:val="single" w:sz="6" w:space="0" w:color="auto"/>
            </w:tcBorders>
          </w:tcPr>
          <w:p w14:paraId="6DD8566B" w14:textId="3E85F354" w:rsidR="009A2C2B" w:rsidRDefault="009A2C2B" w:rsidP="00D85C3D">
            <w:pPr>
              <w:ind w:left="720"/>
            </w:pPr>
            <w:r>
              <w:t>2019</w:t>
            </w:r>
          </w:p>
        </w:tc>
      </w:tr>
    </w:tbl>
    <w:p w14:paraId="20EAB549" w14:textId="77777777" w:rsidR="00D85C3D" w:rsidRDefault="00D85C3D" w:rsidP="00D85C3D">
      <w:pPr>
        <w:jc w:val="both"/>
        <w:rPr>
          <w:b/>
          <w:i/>
        </w:rPr>
      </w:pPr>
      <w:r w:rsidRPr="00724370">
        <w:rPr>
          <w:b/>
          <w:i/>
        </w:rPr>
        <w:t>Аудитором (аудиторской организацией) не проводилась (не будет проводиться) независимая проверка промежуточной бухгалтерской (финансовой) отчетности и (или) промежуточной консолидированной финансовой отчетности эмитента.</w:t>
      </w:r>
    </w:p>
    <w:p w14:paraId="29EA61DE" w14:textId="4FD3C8E3" w:rsidR="00413E45" w:rsidRPr="00724370" w:rsidRDefault="00413E45" w:rsidP="00D85C3D">
      <w:pPr>
        <w:jc w:val="both"/>
        <w:rPr>
          <w:b/>
          <w:i/>
        </w:rPr>
      </w:pPr>
      <w:r>
        <w:rPr>
          <w:b/>
          <w:i/>
        </w:rPr>
        <w:t>Аудитором проводилась обзорная проверка промежуточной консолидированной финансовой отчетности эмитента за период, заканчивающийся 30 июня отчетного года</w:t>
      </w:r>
      <w:r w:rsidR="00B35F4B">
        <w:rPr>
          <w:b/>
          <w:i/>
        </w:rPr>
        <w:t xml:space="preserve">, </w:t>
      </w:r>
      <w:r>
        <w:rPr>
          <w:b/>
          <w:i/>
        </w:rPr>
        <w:t>в течение периода: 201</w:t>
      </w:r>
      <w:r w:rsidR="009A2C2B">
        <w:rPr>
          <w:b/>
          <w:i/>
        </w:rPr>
        <w:t>5</w:t>
      </w:r>
      <w:r>
        <w:rPr>
          <w:b/>
          <w:i/>
        </w:rPr>
        <w:t>-201</w:t>
      </w:r>
      <w:r w:rsidR="009A2C2B">
        <w:rPr>
          <w:b/>
          <w:i/>
        </w:rPr>
        <w:t>9</w:t>
      </w:r>
      <w:r>
        <w:rPr>
          <w:b/>
          <w:i/>
        </w:rPr>
        <w:t xml:space="preserve"> гг. </w:t>
      </w:r>
    </w:p>
    <w:p w14:paraId="67397554" w14:textId="77777777" w:rsidR="00D85C3D" w:rsidRPr="00724370" w:rsidRDefault="00D85C3D" w:rsidP="00D85C3D">
      <w:pPr>
        <w:spacing w:before="240"/>
        <w:jc w:val="both"/>
      </w:pPr>
      <w:proofErr w:type="gramStart"/>
      <w:r w:rsidRPr="00724370">
        <w:t>Факторы, которые могут оказать влияние на независимость аудитора (аудиторской организации) от эмитента, в том числе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roofErr w:type="gramEnd"/>
    </w:p>
    <w:p w14:paraId="2257001E" w14:textId="77777777" w:rsidR="00D85C3D" w:rsidRPr="00724370" w:rsidRDefault="00D85C3D" w:rsidP="00D85C3D">
      <w:pPr>
        <w:jc w:val="both"/>
      </w:pPr>
      <w:r w:rsidRPr="00724370">
        <w:rPr>
          <w:b/>
          <w:bCs/>
          <w:i/>
          <w:iCs/>
        </w:rPr>
        <w:t xml:space="preserve">Факторов, которые могут оказать влияние на независимость аудитора от эмитента, а также существенных интересов, связывающих аудитора (лиц, занимающих должности в органах управления и органах </w:t>
      </w:r>
      <w:proofErr w:type="gramStart"/>
      <w:r w:rsidRPr="00724370">
        <w:rPr>
          <w:b/>
          <w:bCs/>
          <w:i/>
          <w:iCs/>
        </w:rPr>
        <w:t>контроля за</w:t>
      </w:r>
      <w:proofErr w:type="gramEnd"/>
      <w:r w:rsidRPr="00724370">
        <w:rPr>
          <w:b/>
          <w:bCs/>
          <w:i/>
          <w:iCs/>
        </w:rPr>
        <w:t xml:space="preserve">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нет.</w:t>
      </w:r>
    </w:p>
    <w:p w14:paraId="7EAC4840" w14:textId="77777777" w:rsidR="00D85C3D" w:rsidRPr="00724370" w:rsidRDefault="00D85C3D" w:rsidP="00D85C3D">
      <w:pPr>
        <w:spacing w:before="240"/>
        <w:jc w:val="both"/>
      </w:pPr>
      <w:r w:rsidRPr="00724370">
        <w:t>Порядок выбора аудитора (аудиторской организации) эмитента</w:t>
      </w:r>
    </w:p>
    <w:p w14:paraId="325CB8C9" w14:textId="77777777" w:rsidR="00D85C3D" w:rsidRPr="00724370" w:rsidRDefault="00D85C3D" w:rsidP="00D85C3D">
      <w:pPr>
        <w:jc w:val="both"/>
      </w:pPr>
      <w:r w:rsidRPr="00724370">
        <w:t>процедура тендера, связанного с выбором аудитора (аудиторской организации), и его основные условия;</w:t>
      </w:r>
      <w:r w:rsidRPr="00724370">
        <w:rPr>
          <w:b/>
          <w:bCs/>
          <w:i/>
          <w:iCs/>
        </w:rPr>
        <w:t xml:space="preserve"> процедуры тендера для выбора аудитора не предусмотрено уставом Эмитента.</w:t>
      </w:r>
    </w:p>
    <w:p w14:paraId="2A29C253" w14:textId="77777777" w:rsidR="00D85C3D" w:rsidRPr="00724370" w:rsidRDefault="00D85C3D" w:rsidP="00D85C3D">
      <w:pPr>
        <w:jc w:val="both"/>
      </w:pPr>
      <w:r w:rsidRPr="00724370">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w:t>
      </w:r>
    </w:p>
    <w:p w14:paraId="1F10B2AF" w14:textId="77777777" w:rsidR="00D85C3D" w:rsidRPr="00724370" w:rsidRDefault="00D85C3D" w:rsidP="00D85C3D">
      <w:pPr>
        <w:jc w:val="both"/>
      </w:pPr>
      <w:r w:rsidRPr="00724370">
        <w:rPr>
          <w:b/>
          <w:bCs/>
          <w:i/>
          <w:iCs/>
        </w:rPr>
        <w:t>Выдвижение кандидатуры аудитора производится в соответствии с Федеральным законом от 26 декабря 1995г. №208-ФЗ "Об акционерных обществах". Поступившие предложения по кандидатурам аудитора рассматриваются Советом директоров и выносятся на рассмотрение годового общего собрания акционеров Эмитента, на котором утверждается аудитор.</w:t>
      </w:r>
    </w:p>
    <w:p w14:paraId="5EA3B6D1" w14:textId="77777777" w:rsidR="00D85C3D" w:rsidRPr="00724370" w:rsidRDefault="00D85C3D" w:rsidP="00D85C3D">
      <w:pPr>
        <w:ind w:left="200"/>
        <w:jc w:val="both"/>
      </w:pPr>
      <w:r w:rsidRPr="00724370">
        <w:t>Указывается информация о работах, проводимых аудитором в рамках специальных аудиторских заданий:</w:t>
      </w:r>
      <w:r w:rsidRPr="00724370">
        <w:br/>
      </w:r>
      <w:r w:rsidR="00990A30" w:rsidRPr="00990A30">
        <w:rPr>
          <w:b/>
          <w:bCs/>
          <w:i/>
          <w:iCs/>
        </w:rPr>
        <w:t>Работ аудитора в рамках специальных аудиторских заданий не проводилось</w:t>
      </w:r>
      <w:r w:rsidRPr="00724370">
        <w:rPr>
          <w:b/>
          <w:bCs/>
          <w:i/>
          <w:iCs/>
        </w:rPr>
        <w:t>.</w:t>
      </w:r>
    </w:p>
    <w:p w14:paraId="031D20BA" w14:textId="6BD994F1" w:rsidR="00D85C3D" w:rsidRDefault="00D85C3D" w:rsidP="00D85C3D">
      <w:pPr>
        <w:jc w:val="both"/>
      </w:pPr>
      <w:r w:rsidRPr="00724370">
        <w:t>Порядок определения размера вознаграждения аудитора (аудиторской организации),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эмитента:</w:t>
      </w:r>
      <w:r w:rsidRPr="00724370">
        <w:br/>
      </w:r>
      <w:r w:rsidRPr="00724370">
        <w:rPr>
          <w:b/>
          <w:bCs/>
          <w:i/>
          <w:iCs/>
        </w:rPr>
        <w:t>Размер вознаграждения аудитора определяется договорным путем из расчета времени, затраченного на проведение проверки, и количества сотрудников, занимающ</w:t>
      </w:r>
      <w:r w:rsidR="00980530">
        <w:rPr>
          <w:b/>
          <w:bCs/>
          <w:i/>
          <w:iCs/>
        </w:rPr>
        <w:t xml:space="preserve">ихся </w:t>
      </w:r>
      <w:r w:rsidRPr="00724370">
        <w:rPr>
          <w:b/>
          <w:bCs/>
          <w:i/>
          <w:iCs/>
        </w:rPr>
        <w:t xml:space="preserve">проверкой отчетности Эмитента. Определение размера оплаты услуг аудитора согласно пп.9 п.15.1.1 Устава Эмитента относится к компетенции Совета директоров Эмитента, который утверждает размер оплаты услуг аудитора. </w:t>
      </w:r>
      <w:r w:rsidRPr="00724370">
        <w:rPr>
          <w:b/>
          <w:bCs/>
          <w:i/>
          <w:iCs/>
        </w:rPr>
        <w:br/>
      </w:r>
      <w:r w:rsidRPr="002F5F90">
        <w:t>Фактический размер вознаграждения, вып</w:t>
      </w:r>
      <w:r w:rsidR="00FE3A8A" w:rsidRPr="002F5F90">
        <w:t>лаченный аудитору по итогам 201</w:t>
      </w:r>
      <w:r w:rsidR="009A2C2B">
        <w:t>9</w:t>
      </w:r>
      <w:r w:rsidRPr="002F5F90">
        <w:t xml:space="preserve"> года, за который аудитором проводилась независимая проверка бухгалтерского учета и финансовой (бухгалтерской) отчетности эмитента</w:t>
      </w:r>
      <w:r w:rsidR="000D6CFD">
        <w:t xml:space="preserve">: </w:t>
      </w:r>
    </w:p>
    <w:p w14:paraId="22CB5B65" w14:textId="77777777" w:rsidR="003C01D0" w:rsidRPr="000D6CFD" w:rsidRDefault="003C01D0" w:rsidP="003C01D0">
      <w:pPr>
        <w:jc w:val="both"/>
        <w:rPr>
          <w:b/>
          <w:i/>
        </w:rPr>
      </w:pPr>
      <w:proofErr w:type="gramStart"/>
      <w:r w:rsidRPr="000E1C23">
        <w:rPr>
          <w:b/>
          <w:i/>
        </w:rPr>
        <w:t>в соответствии с условиями договоров о проведении аудита часть вознаграждения аудитора в размере 850 000 (восемьсот пятьдесят тысяч) руб. 00 копеек была выплачена аудитору на дату окончания отчетного квартала, остальная часть вознаграждения в размере 1 400 тыс. рублей должна быть выплачена в срок до 90 дней с даты подписания аудиторского заключения.</w:t>
      </w:r>
      <w:proofErr w:type="gramEnd"/>
    </w:p>
    <w:p w14:paraId="26B7745A" w14:textId="77777777" w:rsidR="00FE4564" w:rsidRDefault="00FE4564" w:rsidP="002F5F90">
      <w:pPr>
        <w:jc w:val="both"/>
      </w:pPr>
    </w:p>
    <w:p w14:paraId="0F7D2CD5" w14:textId="0CF18D24" w:rsidR="00D85C3D" w:rsidRPr="00980530" w:rsidRDefault="00D85C3D" w:rsidP="002F5F90">
      <w:pPr>
        <w:jc w:val="both"/>
        <w:rPr>
          <w:b/>
          <w:i/>
        </w:rPr>
      </w:pPr>
      <w:r w:rsidRPr="002F5F90">
        <w:t>Информация о наличии отсроченных и просроченных платежей за оказанные аудитором (аудиторской организацией) услуги:</w:t>
      </w:r>
      <w:r w:rsidR="00A10E99" w:rsidRPr="002F5F90">
        <w:t xml:space="preserve"> </w:t>
      </w:r>
      <w:r w:rsidR="00980530" w:rsidRPr="00980530">
        <w:rPr>
          <w:b/>
          <w:i/>
        </w:rPr>
        <w:t xml:space="preserve">отсроченные и просроченные платежи отсутствуют. </w:t>
      </w:r>
    </w:p>
    <w:p w14:paraId="328BBC7D" w14:textId="3A964579" w:rsidR="00E779A3" w:rsidRDefault="00E779A3">
      <w:pPr>
        <w:pStyle w:val="2"/>
      </w:pPr>
      <w:bookmarkStart w:id="10" w:name="_Toc482629159"/>
      <w:bookmarkStart w:id="11" w:name="_Toc40465588"/>
      <w:r w:rsidRPr="007941FA">
        <w:lastRenderedPageBreak/>
        <w:t>1.3. Сведения об оценщике (оценщиках) эмитента</w:t>
      </w:r>
      <w:bookmarkEnd w:id="10"/>
      <w:bookmarkEnd w:id="11"/>
    </w:p>
    <w:p w14:paraId="7D7DFE7B" w14:textId="77777777" w:rsidR="009A2C2B" w:rsidRPr="001D083D" w:rsidRDefault="009A2C2B" w:rsidP="009A2C2B">
      <w:pPr>
        <w:pStyle w:val="Default"/>
        <w:rPr>
          <w:b/>
          <w:bCs/>
          <w:i/>
          <w:iCs/>
          <w:color w:val="auto"/>
          <w:sz w:val="20"/>
          <w:szCs w:val="20"/>
        </w:rPr>
      </w:pPr>
      <w:r w:rsidRPr="001D083D">
        <w:rPr>
          <w:color w:val="auto"/>
          <w:sz w:val="20"/>
          <w:szCs w:val="20"/>
        </w:rPr>
        <w:t>ФИО</w:t>
      </w:r>
      <w:r w:rsidRPr="001D083D">
        <w:rPr>
          <w:i/>
          <w:iCs/>
          <w:color w:val="auto"/>
          <w:sz w:val="20"/>
          <w:szCs w:val="20"/>
        </w:rPr>
        <w:t xml:space="preserve">: </w:t>
      </w:r>
      <w:proofErr w:type="spellStart"/>
      <w:r w:rsidRPr="001D083D">
        <w:rPr>
          <w:b/>
          <w:bCs/>
          <w:i/>
          <w:iCs/>
          <w:color w:val="auto"/>
          <w:sz w:val="20"/>
          <w:szCs w:val="20"/>
        </w:rPr>
        <w:t>Лошков</w:t>
      </w:r>
      <w:proofErr w:type="spellEnd"/>
      <w:r w:rsidRPr="001D083D">
        <w:rPr>
          <w:b/>
          <w:bCs/>
          <w:i/>
          <w:iCs/>
          <w:color w:val="auto"/>
          <w:sz w:val="20"/>
          <w:szCs w:val="20"/>
        </w:rPr>
        <w:t xml:space="preserve"> Владислав Валерьевич</w:t>
      </w:r>
    </w:p>
    <w:p w14:paraId="65989EA1" w14:textId="77777777" w:rsidR="009A2C2B" w:rsidRPr="001D083D" w:rsidRDefault="009A2C2B" w:rsidP="009A2C2B">
      <w:pPr>
        <w:pStyle w:val="Default"/>
        <w:rPr>
          <w:color w:val="auto"/>
          <w:sz w:val="20"/>
          <w:szCs w:val="20"/>
        </w:rPr>
      </w:pPr>
      <w:r w:rsidRPr="001D083D">
        <w:rPr>
          <w:b/>
          <w:bCs/>
          <w:i/>
          <w:iCs/>
          <w:color w:val="auto"/>
          <w:sz w:val="20"/>
          <w:szCs w:val="20"/>
        </w:rPr>
        <w:t xml:space="preserve">Оценщик работает на основании трудового договора с юридическим лицом </w:t>
      </w:r>
    </w:p>
    <w:p w14:paraId="2B0A808C" w14:textId="77777777" w:rsidR="009A2C2B" w:rsidRPr="001D083D" w:rsidRDefault="009A2C2B" w:rsidP="009A2C2B">
      <w:pPr>
        <w:pStyle w:val="Default"/>
        <w:rPr>
          <w:b/>
          <w:bCs/>
          <w:i/>
          <w:iCs/>
          <w:color w:val="auto"/>
          <w:sz w:val="20"/>
          <w:szCs w:val="20"/>
        </w:rPr>
      </w:pPr>
      <w:r w:rsidRPr="001D083D">
        <w:rPr>
          <w:b/>
          <w:bCs/>
          <w:i/>
          <w:iCs/>
          <w:color w:val="auto"/>
          <w:sz w:val="20"/>
          <w:szCs w:val="20"/>
        </w:rPr>
        <w:t xml:space="preserve">Телефон: (495) 380-05-61, </w:t>
      </w:r>
    </w:p>
    <w:p w14:paraId="4CF25094" w14:textId="65DE01BF" w:rsidR="009A2C2B" w:rsidRPr="00A92CCB" w:rsidRDefault="009A2C2B" w:rsidP="009A2C2B">
      <w:pPr>
        <w:pStyle w:val="Default"/>
        <w:rPr>
          <w:b/>
          <w:bCs/>
          <w:i/>
          <w:iCs/>
          <w:color w:val="auto"/>
          <w:sz w:val="20"/>
          <w:szCs w:val="20"/>
        </w:rPr>
      </w:pPr>
      <w:r w:rsidRPr="00A92CCB">
        <w:rPr>
          <w:b/>
          <w:bCs/>
          <w:i/>
          <w:iCs/>
          <w:color w:val="auto"/>
          <w:sz w:val="20"/>
          <w:szCs w:val="20"/>
        </w:rPr>
        <w:t>Факс:  (495) 729-65-82,</w:t>
      </w:r>
    </w:p>
    <w:p w14:paraId="070A0FD1" w14:textId="77777777" w:rsidR="009A2C2B" w:rsidRPr="00DA566D" w:rsidRDefault="009A2C2B" w:rsidP="009A2C2B">
      <w:pPr>
        <w:pStyle w:val="Default"/>
        <w:rPr>
          <w:b/>
          <w:i/>
          <w:color w:val="auto"/>
          <w:sz w:val="20"/>
          <w:szCs w:val="20"/>
        </w:rPr>
      </w:pPr>
      <w:r w:rsidRPr="00DA566D">
        <w:rPr>
          <w:color w:val="auto"/>
          <w:sz w:val="20"/>
          <w:szCs w:val="20"/>
        </w:rPr>
        <w:t>Адрес электронной почты:</w:t>
      </w:r>
      <w:r w:rsidRPr="00DA566D">
        <w:rPr>
          <w:color w:val="auto"/>
        </w:rPr>
        <w:t xml:space="preserve"> </w:t>
      </w:r>
      <w:r w:rsidRPr="00DA566D">
        <w:rPr>
          <w:b/>
          <w:i/>
          <w:color w:val="auto"/>
          <w:sz w:val="20"/>
          <w:szCs w:val="20"/>
        </w:rPr>
        <w:t>info@LL-Consult.ru</w:t>
      </w:r>
    </w:p>
    <w:p w14:paraId="280D746F" w14:textId="77777777" w:rsidR="009A2C2B" w:rsidRDefault="009A2C2B" w:rsidP="009A2C2B">
      <w:pPr>
        <w:pStyle w:val="Default"/>
        <w:rPr>
          <w:sz w:val="20"/>
          <w:szCs w:val="20"/>
        </w:rPr>
      </w:pPr>
      <w:r>
        <w:rPr>
          <w:sz w:val="20"/>
          <w:szCs w:val="20"/>
        </w:rPr>
        <w:t>Сведения о юридическом лице, с которым оценщик заключил трудовой договор:</w:t>
      </w:r>
    </w:p>
    <w:p w14:paraId="27387FF2" w14:textId="77777777" w:rsidR="009A2C2B" w:rsidRDefault="009A2C2B" w:rsidP="009A2C2B">
      <w:pPr>
        <w:pStyle w:val="Default"/>
        <w:rPr>
          <w:sz w:val="20"/>
          <w:szCs w:val="20"/>
        </w:rPr>
      </w:pPr>
      <w:r>
        <w:rPr>
          <w:sz w:val="20"/>
          <w:szCs w:val="20"/>
        </w:rPr>
        <w:t>Полное фирменное наименование:</w:t>
      </w:r>
      <w:r>
        <w:rPr>
          <w:b/>
          <w:bCs/>
          <w:i/>
          <w:iCs/>
          <w:sz w:val="20"/>
          <w:szCs w:val="20"/>
        </w:rPr>
        <w:t xml:space="preserve"> </w:t>
      </w:r>
      <w:r w:rsidRPr="00380AC5">
        <w:rPr>
          <w:b/>
          <w:bCs/>
          <w:i/>
          <w:iCs/>
          <w:sz w:val="20"/>
          <w:szCs w:val="20"/>
        </w:rPr>
        <w:t>Общество с ограниченной ответственностью</w:t>
      </w:r>
      <w:r>
        <w:rPr>
          <w:b/>
          <w:bCs/>
          <w:i/>
          <w:iCs/>
          <w:sz w:val="20"/>
          <w:szCs w:val="20"/>
        </w:rPr>
        <w:t xml:space="preserve"> «ЛЛ-</w:t>
      </w:r>
      <w:proofErr w:type="spellStart"/>
      <w:r>
        <w:rPr>
          <w:b/>
          <w:bCs/>
          <w:i/>
          <w:iCs/>
          <w:sz w:val="20"/>
          <w:szCs w:val="20"/>
        </w:rPr>
        <w:t>Консалт</w:t>
      </w:r>
      <w:proofErr w:type="spellEnd"/>
      <w:r>
        <w:rPr>
          <w:b/>
          <w:bCs/>
          <w:i/>
          <w:iCs/>
          <w:sz w:val="20"/>
          <w:szCs w:val="20"/>
        </w:rPr>
        <w:t>»,</w:t>
      </w:r>
    </w:p>
    <w:p w14:paraId="3D91348A" w14:textId="77777777" w:rsidR="009A2C2B" w:rsidRPr="00807960" w:rsidRDefault="009A2C2B" w:rsidP="009A2C2B">
      <w:pPr>
        <w:pStyle w:val="Default"/>
        <w:rPr>
          <w:b/>
          <w:bCs/>
          <w:i/>
          <w:iCs/>
          <w:sz w:val="20"/>
          <w:szCs w:val="20"/>
        </w:rPr>
      </w:pPr>
      <w:r>
        <w:rPr>
          <w:sz w:val="20"/>
          <w:szCs w:val="20"/>
        </w:rPr>
        <w:t xml:space="preserve">Сокращенное фирменное наименование: </w:t>
      </w:r>
      <w:r w:rsidRPr="00807960">
        <w:rPr>
          <w:b/>
          <w:bCs/>
          <w:i/>
          <w:iCs/>
          <w:sz w:val="20"/>
          <w:szCs w:val="20"/>
        </w:rPr>
        <w:t>ООО «ЛЛ-</w:t>
      </w:r>
      <w:proofErr w:type="spellStart"/>
      <w:r w:rsidRPr="00807960">
        <w:rPr>
          <w:b/>
          <w:bCs/>
          <w:i/>
          <w:iCs/>
          <w:sz w:val="20"/>
          <w:szCs w:val="20"/>
        </w:rPr>
        <w:t>Консалт</w:t>
      </w:r>
      <w:proofErr w:type="spellEnd"/>
      <w:r w:rsidRPr="00807960">
        <w:rPr>
          <w:b/>
          <w:bCs/>
          <w:i/>
          <w:iCs/>
          <w:sz w:val="20"/>
          <w:szCs w:val="20"/>
        </w:rPr>
        <w:t>»</w:t>
      </w:r>
      <w:r>
        <w:rPr>
          <w:b/>
          <w:bCs/>
          <w:i/>
          <w:iCs/>
          <w:sz w:val="20"/>
          <w:szCs w:val="20"/>
        </w:rPr>
        <w:t>,</w:t>
      </w:r>
    </w:p>
    <w:p w14:paraId="069972DE" w14:textId="77777777" w:rsidR="009A2C2B" w:rsidRDefault="009A2C2B" w:rsidP="009A2C2B">
      <w:pPr>
        <w:pStyle w:val="Default"/>
        <w:rPr>
          <w:b/>
          <w:bCs/>
          <w:i/>
          <w:iCs/>
          <w:sz w:val="20"/>
          <w:szCs w:val="20"/>
        </w:rPr>
      </w:pPr>
      <w:r>
        <w:rPr>
          <w:sz w:val="20"/>
          <w:szCs w:val="20"/>
        </w:rPr>
        <w:t xml:space="preserve">Место нахождения: </w:t>
      </w:r>
      <w:r w:rsidRPr="00807960">
        <w:rPr>
          <w:b/>
          <w:bCs/>
          <w:i/>
          <w:iCs/>
          <w:sz w:val="20"/>
          <w:szCs w:val="20"/>
        </w:rPr>
        <w:t xml:space="preserve">105082, г. Москва, </w:t>
      </w:r>
      <w:proofErr w:type="spellStart"/>
      <w:r w:rsidRPr="00807960">
        <w:rPr>
          <w:b/>
          <w:bCs/>
          <w:i/>
          <w:iCs/>
          <w:sz w:val="20"/>
          <w:szCs w:val="20"/>
        </w:rPr>
        <w:t>Балакиревский</w:t>
      </w:r>
      <w:proofErr w:type="spellEnd"/>
      <w:r w:rsidRPr="00807960">
        <w:rPr>
          <w:b/>
          <w:bCs/>
          <w:i/>
          <w:iCs/>
          <w:sz w:val="20"/>
          <w:szCs w:val="20"/>
        </w:rPr>
        <w:t xml:space="preserve"> переулок, д. 1А, офис 8</w:t>
      </w:r>
      <w:r>
        <w:rPr>
          <w:b/>
          <w:bCs/>
          <w:i/>
          <w:iCs/>
          <w:sz w:val="20"/>
          <w:szCs w:val="20"/>
        </w:rPr>
        <w:t>,</w:t>
      </w:r>
    </w:p>
    <w:p w14:paraId="47D8753B" w14:textId="77777777" w:rsidR="009A2C2B" w:rsidRDefault="009A2C2B" w:rsidP="009A2C2B">
      <w:pPr>
        <w:pStyle w:val="Default"/>
        <w:rPr>
          <w:color w:val="auto"/>
          <w:sz w:val="20"/>
          <w:szCs w:val="20"/>
        </w:rPr>
      </w:pPr>
      <w:r>
        <w:rPr>
          <w:color w:val="auto"/>
          <w:sz w:val="20"/>
          <w:szCs w:val="20"/>
        </w:rPr>
        <w:t xml:space="preserve">ИНН: </w:t>
      </w:r>
      <w:r>
        <w:rPr>
          <w:b/>
          <w:bCs/>
          <w:i/>
          <w:iCs/>
          <w:color w:val="auto"/>
          <w:sz w:val="20"/>
          <w:szCs w:val="20"/>
        </w:rPr>
        <w:t xml:space="preserve"> </w:t>
      </w:r>
      <w:r w:rsidRPr="00DA566D">
        <w:rPr>
          <w:b/>
          <w:bCs/>
          <w:i/>
          <w:iCs/>
          <w:color w:val="auto"/>
          <w:sz w:val="20"/>
          <w:szCs w:val="20"/>
        </w:rPr>
        <w:t>7701298571</w:t>
      </w:r>
    </w:p>
    <w:p w14:paraId="56163651" w14:textId="77777777" w:rsidR="009A2C2B" w:rsidRPr="008B0AEB" w:rsidRDefault="009A2C2B" w:rsidP="009A2C2B">
      <w:pPr>
        <w:pStyle w:val="Default"/>
        <w:rPr>
          <w:b/>
          <w:bCs/>
          <w:i/>
          <w:iCs/>
          <w:color w:val="auto"/>
          <w:sz w:val="20"/>
          <w:szCs w:val="20"/>
        </w:rPr>
      </w:pPr>
      <w:r>
        <w:rPr>
          <w:color w:val="auto"/>
          <w:sz w:val="20"/>
          <w:szCs w:val="20"/>
        </w:rPr>
        <w:t xml:space="preserve">ОГРН: </w:t>
      </w:r>
      <w:r w:rsidRPr="00DA566D">
        <w:rPr>
          <w:b/>
          <w:bCs/>
          <w:i/>
          <w:iCs/>
          <w:color w:val="auto"/>
          <w:sz w:val="20"/>
          <w:szCs w:val="20"/>
        </w:rPr>
        <w:t>1037739546866</w:t>
      </w:r>
    </w:p>
    <w:p w14:paraId="2D2EB21F" w14:textId="77777777" w:rsidR="009A2C2B" w:rsidRDefault="009A2C2B" w:rsidP="009A2C2B">
      <w:pPr>
        <w:pStyle w:val="Default"/>
        <w:rPr>
          <w:color w:val="auto"/>
          <w:sz w:val="20"/>
          <w:szCs w:val="20"/>
        </w:rPr>
      </w:pPr>
      <w:r>
        <w:rPr>
          <w:color w:val="auto"/>
          <w:sz w:val="20"/>
          <w:szCs w:val="20"/>
        </w:rPr>
        <w:t>Информация о членстве оценщика в саморегулируемых организациях оценщиков:</w:t>
      </w:r>
    </w:p>
    <w:p w14:paraId="737409EE" w14:textId="77777777" w:rsidR="009A2C2B" w:rsidRDefault="009A2C2B" w:rsidP="009A2C2B">
      <w:pPr>
        <w:pStyle w:val="Default"/>
        <w:rPr>
          <w:b/>
          <w:i/>
          <w:color w:val="auto"/>
          <w:sz w:val="20"/>
          <w:szCs w:val="20"/>
        </w:rPr>
      </w:pPr>
      <w:r>
        <w:rPr>
          <w:color w:val="auto"/>
          <w:sz w:val="20"/>
          <w:szCs w:val="20"/>
        </w:rPr>
        <w:t>Полное наименование</w:t>
      </w:r>
      <w:r w:rsidRPr="008B0AEB">
        <w:rPr>
          <w:b/>
          <w:i/>
          <w:color w:val="auto"/>
          <w:sz w:val="20"/>
          <w:szCs w:val="20"/>
        </w:rPr>
        <w:t xml:space="preserve">: </w:t>
      </w:r>
      <w:r w:rsidRPr="001D083D">
        <w:rPr>
          <w:b/>
          <w:i/>
          <w:color w:val="auto"/>
          <w:sz w:val="20"/>
          <w:szCs w:val="20"/>
        </w:rPr>
        <w:t>Общероссийская общественная организация «Рос</w:t>
      </w:r>
      <w:r>
        <w:rPr>
          <w:b/>
          <w:i/>
          <w:color w:val="auto"/>
          <w:sz w:val="20"/>
          <w:szCs w:val="20"/>
        </w:rPr>
        <w:t>сийское общество оценщиков»,</w:t>
      </w:r>
    </w:p>
    <w:p w14:paraId="45ADD1EB" w14:textId="77777777" w:rsidR="009A2C2B" w:rsidRDefault="009A2C2B" w:rsidP="009A2C2B">
      <w:pPr>
        <w:pStyle w:val="Default"/>
        <w:rPr>
          <w:b/>
          <w:i/>
          <w:color w:val="auto"/>
          <w:sz w:val="20"/>
          <w:szCs w:val="20"/>
        </w:rPr>
      </w:pPr>
      <w:r>
        <w:rPr>
          <w:color w:val="auto"/>
          <w:sz w:val="20"/>
          <w:szCs w:val="20"/>
        </w:rPr>
        <w:t xml:space="preserve">Место нахождения:  </w:t>
      </w:r>
      <w:r w:rsidRPr="008B0AEB">
        <w:rPr>
          <w:b/>
          <w:i/>
          <w:color w:val="auto"/>
          <w:sz w:val="20"/>
          <w:szCs w:val="20"/>
        </w:rPr>
        <w:t xml:space="preserve">105066, г. Москва, 1-й </w:t>
      </w:r>
      <w:proofErr w:type="spellStart"/>
      <w:r w:rsidRPr="008B0AEB">
        <w:rPr>
          <w:b/>
          <w:i/>
          <w:color w:val="auto"/>
          <w:sz w:val="20"/>
          <w:szCs w:val="20"/>
        </w:rPr>
        <w:t>Басманный</w:t>
      </w:r>
      <w:proofErr w:type="spellEnd"/>
      <w:r w:rsidRPr="008B0AEB">
        <w:rPr>
          <w:b/>
          <w:i/>
          <w:color w:val="auto"/>
          <w:sz w:val="20"/>
          <w:szCs w:val="20"/>
        </w:rPr>
        <w:t xml:space="preserve"> пер., д.2А, </w:t>
      </w:r>
      <w:r>
        <w:rPr>
          <w:b/>
          <w:i/>
          <w:color w:val="auto"/>
          <w:sz w:val="20"/>
          <w:szCs w:val="20"/>
        </w:rPr>
        <w:t>офис 5;</w:t>
      </w:r>
    </w:p>
    <w:p w14:paraId="385AF1C6" w14:textId="1A68C57F" w:rsidR="009A2C2B" w:rsidRPr="008B0AEB" w:rsidRDefault="009A2C2B" w:rsidP="009A2C2B">
      <w:pPr>
        <w:pStyle w:val="Default"/>
        <w:rPr>
          <w:b/>
          <w:i/>
          <w:color w:val="auto"/>
          <w:sz w:val="20"/>
          <w:szCs w:val="20"/>
        </w:rPr>
      </w:pPr>
      <w:r>
        <w:rPr>
          <w:color w:val="auto"/>
          <w:sz w:val="20"/>
          <w:szCs w:val="20"/>
        </w:rPr>
        <w:t xml:space="preserve">Дата регистрации оценщика в реестре саморегулируемой организации оценщиков: </w:t>
      </w:r>
      <w:r w:rsidRPr="00A92CCB">
        <w:rPr>
          <w:b/>
          <w:i/>
          <w:color w:val="auto"/>
          <w:sz w:val="20"/>
          <w:szCs w:val="20"/>
        </w:rPr>
        <w:t>04</w:t>
      </w:r>
      <w:r w:rsidRPr="008B0AEB">
        <w:rPr>
          <w:b/>
          <w:i/>
          <w:color w:val="auto"/>
          <w:sz w:val="20"/>
          <w:szCs w:val="20"/>
        </w:rPr>
        <w:t>.</w:t>
      </w:r>
      <w:r>
        <w:rPr>
          <w:b/>
          <w:i/>
          <w:color w:val="auto"/>
          <w:sz w:val="20"/>
          <w:szCs w:val="20"/>
        </w:rPr>
        <w:t>02</w:t>
      </w:r>
      <w:r w:rsidRPr="008B0AEB">
        <w:rPr>
          <w:b/>
          <w:i/>
          <w:color w:val="auto"/>
          <w:sz w:val="20"/>
          <w:szCs w:val="20"/>
        </w:rPr>
        <w:t>.20</w:t>
      </w:r>
      <w:r>
        <w:rPr>
          <w:b/>
          <w:i/>
          <w:color w:val="auto"/>
          <w:sz w:val="20"/>
          <w:szCs w:val="20"/>
        </w:rPr>
        <w:t>08</w:t>
      </w:r>
      <w:r w:rsidRPr="008B0AEB">
        <w:rPr>
          <w:b/>
          <w:i/>
          <w:color w:val="auto"/>
          <w:sz w:val="20"/>
          <w:szCs w:val="20"/>
        </w:rPr>
        <w:t xml:space="preserve"> г.</w:t>
      </w:r>
    </w:p>
    <w:p w14:paraId="13FA04C3" w14:textId="77777777" w:rsidR="009A2C2B" w:rsidRDefault="009A2C2B" w:rsidP="009A2C2B">
      <w:pPr>
        <w:pStyle w:val="Default"/>
        <w:rPr>
          <w:b/>
          <w:i/>
          <w:color w:val="auto"/>
          <w:sz w:val="20"/>
          <w:szCs w:val="20"/>
        </w:rPr>
      </w:pPr>
      <w:r>
        <w:rPr>
          <w:color w:val="auto"/>
          <w:sz w:val="20"/>
          <w:szCs w:val="20"/>
        </w:rPr>
        <w:t xml:space="preserve">Регистрационный номер: </w:t>
      </w:r>
      <w:r w:rsidRPr="001D083D">
        <w:rPr>
          <w:b/>
          <w:i/>
          <w:color w:val="auto"/>
          <w:sz w:val="20"/>
          <w:szCs w:val="20"/>
        </w:rPr>
        <w:t>№</w:t>
      </w:r>
      <w:r>
        <w:rPr>
          <w:b/>
          <w:i/>
          <w:color w:val="auto"/>
          <w:sz w:val="20"/>
          <w:szCs w:val="20"/>
        </w:rPr>
        <w:t>003430,</w:t>
      </w:r>
    </w:p>
    <w:p w14:paraId="7995596B" w14:textId="6459EB87" w:rsidR="009A2C2B" w:rsidRPr="0066774B" w:rsidRDefault="009A2C2B" w:rsidP="009A2C2B">
      <w:pPr>
        <w:pStyle w:val="Default"/>
        <w:jc w:val="both"/>
        <w:rPr>
          <w:color w:val="auto"/>
          <w:sz w:val="20"/>
          <w:szCs w:val="20"/>
        </w:rPr>
      </w:pPr>
      <w:proofErr w:type="gramStart"/>
      <w:r w:rsidRPr="00376106">
        <w:rPr>
          <w:color w:val="auto"/>
          <w:sz w:val="20"/>
          <w:szCs w:val="20"/>
        </w:rPr>
        <w:t>Информация об услугах по оценке, оказываемых данным оценщиком:</w:t>
      </w:r>
      <w:r w:rsidRPr="00A92CCB">
        <w:rPr>
          <w:b/>
          <w:i/>
          <w:color w:val="auto"/>
          <w:sz w:val="20"/>
          <w:szCs w:val="20"/>
        </w:rPr>
        <w:t xml:space="preserve"> определение рыночной стоимости  1 (одной) обыкновенной именной бездокументарной акции в уставном капитале Публичного акционерного общества «РОСИНТЕР РЕСТОРАНТС ХОЛДИНГ» (Сокращенное наименование:</w:t>
      </w:r>
      <w:proofErr w:type="gramEnd"/>
      <w:r w:rsidRPr="00A92CCB">
        <w:rPr>
          <w:b/>
          <w:i/>
          <w:color w:val="auto"/>
          <w:sz w:val="20"/>
          <w:szCs w:val="20"/>
        </w:rPr>
        <w:t xml:space="preserve"> </w:t>
      </w:r>
      <w:proofErr w:type="gramStart"/>
      <w:r w:rsidRPr="00A92CCB">
        <w:rPr>
          <w:b/>
          <w:i/>
          <w:color w:val="auto"/>
          <w:sz w:val="20"/>
          <w:szCs w:val="20"/>
        </w:rPr>
        <w:t xml:space="preserve">ПАО «РОСИНТЕР РЕСТОРАНТС ХОЛДИНГ») ОГРН: 1047796362305 от 24.05.2004 г. Юридический адрес: 111024, г. Москва, ул. </w:t>
      </w:r>
      <w:proofErr w:type="spellStart"/>
      <w:r w:rsidRPr="00A92CCB">
        <w:rPr>
          <w:b/>
          <w:i/>
          <w:color w:val="auto"/>
          <w:sz w:val="20"/>
          <w:szCs w:val="20"/>
        </w:rPr>
        <w:t>Душинская</w:t>
      </w:r>
      <w:proofErr w:type="spellEnd"/>
      <w:r w:rsidRPr="00A92CCB">
        <w:rPr>
          <w:b/>
          <w:i/>
          <w:color w:val="auto"/>
          <w:sz w:val="20"/>
          <w:szCs w:val="20"/>
        </w:rPr>
        <w:t xml:space="preserve">, д. 7, стр. 1), </w:t>
      </w:r>
      <w:r>
        <w:rPr>
          <w:b/>
          <w:i/>
          <w:color w:val="auto"/>
          <w:sz w:val="20"/>
          <w:szCs w:val="20"/>
        </w:rPr>
        <w:t>г</w:t>
      </w:r>
      <w:r w:rsidRPr="00A92CCB">
        <w:rPr>
          <w:b/>
          <w:i/>
          <w:color w:val="auto"/>
          <w:sz w:val="20"/>
          <w:szCs w:val="20"/>
        </w:rPr>
        <w:t>осударственный регистрационный номер 1-02-55033-E от 26.12.2006, международный код (номер) идентификации ценных бумаг (ISIN) RU000A0JP922 (16 305 334 шт.)</w:t>
      </w:r>
      <w:r>
        <w:rPr>
          <w:b/>
          <w:i/>
          <w:color w:val="auto"/>
          <w:sz w:val="20"/>
          <w:szCs w:val="20"/>
        </w:rPr>
        <w:t xml:space="preserve"> </w:t>
      </w:r>
      <w:r w:rsidRPr="0066774B">
        <w:rPr>
          <w:b/>
          <w:i/>
          <w:color w:val="auto"/>
          <w:sz w:val="20"/>
          <w:szCs w:val="20"/>
        </w:rPr>
        <w:t>для принятия управленческих решений по определению Советом директоров ПАО «РОСИНТЕР РЕСТОРАНТС ХОЛДИНГ» цены выкупа акций у акционеров ПАО «РОСИНТЕР РЕСТОРАНТС</w:t>
      </w:r>
      <w:r>
        <w:rPr>
          <w:b/>
          <w:i/>
          <w:color w:val="auto"/>
          <w:sz w:val="20"/>
          <w:szCs w:val="20"/>
        </w:rPr>
        <w:t xml:space="preserve"> ХОЛДИНГ»,  предъявивших</w:t>
      </w:r>
      <w:proofErr w:type="gramEnd"/>
      <w:r>
        <w:rPr>
          <w:b/>
          <w:i/>
          <w:color w:val="auto"/>
          <w:sz w:val="20"/>
          <w:szCs w:val="20"/>
        </w:rPr>
        <w:t xml:space="preserve"> такое требование, в связи с включением в повестку дня общего собрания акционеров вопроса о согласии на совершение (или о последующем одобрении) крупной сделки. </w:t>
      </w:r>
    </w:p>
    <w:p w14:paraId="423BD0EA" w14:textId="77777777" w:rsidR="00E779A3" w:rsidRDefault="00E779A3">
      <w:pPr>
        <w:pStyle w:val="2"/>
      </w:pPr>
      <w:bookmarkStart w:id="12" w:name="_Toc482629160"/>
      <w:bookmarkStart w:id="13" w:name="_Toc40465589"/>
      <w:r>
        <w:t>1.4. Сведения о консультантах эмитента</w:t>
      </w:r>
      <w:bookmarkEnd w:id="12"/>
      <w:bookmarkEnd w:id="13"/>
    </w:p>
    <w:p w14:paraId="0BCA7F6C" w14:textId="77777777" w:rsidR="00E779A3" w:rsidRDefault="00E779A3">
      <w:pPr>
        <w:ind w:left="200"/>
      </w:pPr>
      <w:r w:rsidRPr="00731CB6">
        <w:rPr>
          <w:rStyle w:val="Subst"/>
          <w:bCs/>
          <w:iCs/>
        </w:rPr>
        <w:t>Финансовые консультанты по основаниям, перечисленным в настоящем пункте, в течение 12 месяцев до даты окончания отчетного квартала не привлекались</w:t>
      </w:r>
      <w:r w:rsidR="008D0342" w:rsidRPr="00731CB6">
        <w:rPr>
          <w:rStyle w:val="Subst"/>
          <w:bCs/>
          <w:iCs/>
        </w:rPr>
        <w:t>.</w:t>
      </w:r>
    </w:p>
    <w:p w14:paraId="7287009D" w14:textId="77777777" w:rsidR="00E779A3" w:rsidRDefault="00E779A3">
      <w:pPr>
        <w:pStyle w:val="2"/>
      </w:pPr>
      <w:bookmarkStart w:id="14" w:name="_Toc482629161"/>
      <w:bookmarkStart w:id="15" w:name="_Toc40465590"/>
      <w:r>
        <w:t>1.5. Сведения о лицах, подписавших ежеквартальный отчет</w:t>
      </w:r>
      <w:bookmarkEnd w:id="14"/>
      <w:bookmarkEnd w:id="15"/>
    </w:p>
    <w:p w14:paraId="7B9A437B" w14:textId="77777777" w:rsidR="000228FD" w:rsidRDefault="000228FD" w:rsidP="000228FD">
      <w:pPr>
        <w:spacing w:before="0" w:after="0"/>
        <w:ind w:left="200"/>
      </w:pPr>
      <w:r>
        <w:t>ФИО:</w:t>
      </w:r>
      <w:r>
        <w:rPr>
          <w:rStyle w:val="Subst"/>
          <w:bCs/>
          <w:iCs/>
        </w:rPr>
        <w:t xml:space="preserve"> </w:t>
      </w:r>
      <w:proofErr w:type="spellStart"/>
      <w:r>
        <w:rPr>
          <w:rStyle w:val="Subst"/>
          <w:bCs/>
          <w:iCs/>
        </w:rPr>
        <w:t>Костеева</w:t>
      </w:r>
      <w:proofErr w:type="spellEnd"/>
      <w:r>
        <w:rPr>
          <w:rStyle w:val="Subst"/>
          <w:bCs/>
          <w:iCs/>
        </w:rPr>
        <w:t xml:space="preserve"> Маргарита Валерьевна</w:t>
      </w:r>
    </w:p>
    <w:p w14:paraId="681BAE0E" w14:textId="77777777" w:rsidR="000228FD" w:rsidRDefault="000228FD" w:rsidP="000228FD">
      <w:pPr>
        <w:spacing w:before="0" w:after="0"/>
        <w:ind w:left="200"/>
      </w:pPr>
      <w:r>
        <w:t>Год рождения:</w:t>
      </w:r>
      <w:r>
        <w:rPr>
          <w:rStyle w:val="Subst"/>
          <w:bCs/>
          <w:iCs/>
        </w:rPr>
        <w:t xml:space="preserve"> 1970</w:t>
      </w:r>
    </w:p>
    <w:p w14:paraId="08F15057" w14:textId="77777777" w:rsidR="000228FD" w:rsidRDefault="000228FD" w:rsidP="000228FD">
      <w:pPr>
        <w:pStyle w:val="SubHeading"/>
        <w:spacing w:before="0" w:after="0"/>
        <w:ind w:left="200"/>
      </w:pPr>
      <w:r>
        <w:t>Сведения об основном месте работы:</w:t>
      </w:r>
    </w:p>
    <w:p w14:paraId="2CA3D9BF" w14:textId="77777777" w:rsidR="000228FD" w:rsidRDefault="000228FD" w:rsidP="000228FD">
      <w:pPr>
        <w:spacing w:before="0" w:after="0"/>
        <w:ind w:left="400"/>
      </w:pPr>
      <w:r>
        <w:t>Организация:</w:t>
      </w:r>
      <w:r>
        <w:rPr>
          <w:rStyle w:val="Subst"/>
          <w:bCs/>
          <w:iCs/>
        </w:rPr>
        <w:t xml:space="preserve"> Общество с ограниченной ответственностью "Ресторанная Объединенная Сеть и Новейшие Технологии </w:t>
      </w:r>
      <w:proofErr w:type="spellStart"/>
      <w:r>
        <w:rPr>
          <w:rStyle w:val="Subst"/>
          <w:bCs/>
          <w:iCs/>
        </w:rPr>
        <w:t>Евроамериканского</w:t>
      </w:r>
      <w:proofErr w:type="spellEnd"/>
      <w:r>
        <w:rPr>
          <w:rStyle w:val="Subst"/>
          <w:bCs/>
          <w:iCs/>
        </w:rPr>
        <w:t xml:space="preserve"> Развития РЕСТОРАНТС"</w:t>
      </w:r>
    </w:p>
    <w:p w14:paraId="24E53A72" w14:textId="77777777" w:rsidR="000228FD" w:rsidRDefault="000228FD" w:rsidP="000228FD">
      <w:pPr>
        <w:spacing w:before="0" w:after="0"/>
        <w:ind w:left="400"/>
      </w:pPr>
      <w:r>
        <w:t>Должность:</w:t>
      </w:r>
      <w:r>
        <w:rPr>
          <w:rStyle w:val="Subst"/>
          <w:bCs/>
          <w:iCs/>
        </w:rPr>
        <w:t xml:space="preserve"> Генеральный директор</w:t>
      </w:r>
    </w:p>
    <w:p w14:paraId="4A5E9E29" w14:textId="77777777" w:rsidR="000228FD" w:rsidRDefault="000228FD" w:rsidP="008D0342">
      <w:pPr>
        <w:spacing w:before="0" w:after="0"/>
        <w:ind w:left="200"/>
      </w:pPr>
    </w:p>
    <w:p w14:paraId="68E34A74" w14:textId="03F23658" w:rsidR="00E779A3" w:rsidRPr="009F6F4C" w:rsidRDefault="00E779A3" w:rsidP="008D0342">
      <w:pPr>
        <w:spacing w:before="0" w:after="0"/>
        <w:ind w:left="200"/>
      </w:pPr>
      <w:r w:rsidRPr="009F6F4C">
        <w:t>ФИО:</w:t>
      </w:r>
      <w:r w:rsidRPr="009F6F4C">
        <w:rPr>
          <w:rStyle w:val="Subst"/>
          <w:bCs/>
          <w:iCs/>
        </w:rPr>
        <w:t xml:space="preserve"> </w:t>
      </w:r>
      <w:r w:rsidR="00B64857" w:rsidRPr="009F6F4C">
        <w:rPr>
          <w:rStyle w:val="Subst"/>
          <w:bCs/>
          <w:iCs/>
        </w:rPr>
        <w:t>Бодрова Наталья Анатольевна</w:t>
      </w:r>
    </w:p>
    <w:p w14:paraId="72AC31D5" w14:textId="4C07C7A5" w:rsidR="00E779A3" w:rsidRPr="009F6F4C" w:rsidRDefault="00E779A3" w:rsidP="008D0342">
      <w:pPr>
        <w:spacing w:before="0" w:after="0"/>
        <w:ind w:left="200"/>
      </w:pPr>
      <w:r w:rsidRPr="009F6F4C">
        <w:t>Год рождения:</w:t>
      </w:r>
      <w:r w:rsidR="009F6F4C" w:rsidRPr="009F6F4C">
        <w:t>1970</w:t>
      </w:r>
    </w:p>
    <w:p w14:paraId="5300B595" w14:textId="77777777" w:rsidR="00E779A3" w:rsidRPr="009F6F4C" w:rsidRDefault="00E779A3" w:rsidP="008D0342">
      <w:pPr>
        <w:pStyle w:val="SubHeading"/>
        <w:spacing w:before="0" w:after="0"/>
        <w:ind w:left="200"/>
      </w:pPr>
      <w:r w:rsidRPr="009F6F4C">
        <w:t>Сведения об основном месте работы:</w:t>
      </w:r>
    </w:p>
    <w:p w14:paraId="5D43030C" w14:textId="0A5D5B8A" w:rsidR="00E779A3" w:rsidRDefault="00E779A3" w:rsidP="008D0342">
      <w:pPr>
        <w:spacing w:before="0" w:after="0"/>
        <w:ind w:left="400"/>
      </w:pPr>
      <w:r w:rsidRPr="009F6F4C">
        <w:t>Организация:</w:t>
      </w:r>
      <w:r w:rsidRPr="009F6F4C">
        <w:rPr>
          <w:rStyle w:val="Subst"/>
          <w:bCs/>
          <w:iCs/>
        </w:rPr>
        <w:t xml:space="preserve"> Общество </w:t>
      </w:r>
      <w:r w:rsidR="00B64857" w:rsidRPr="009F6F4C">
        <w:rPr>
          <w:rStyle w:val="Subst"/>
          <w:bCs/>
          <w:iCs/>
        </w:rPr>
        <w:t>с ограниченной</w:t>
      </w:r>
      <w:r w:rsidR="00B64857">
        <w:rPr>
          <w:rStyle w:val="Subst"/>
          <w:bCs/>
          <w:iCs/>
        </w:rPr>
        <w:t xml:space="preserve"> ответственностью</w:t>
      </w:r>
      <w:r>
        <w:rPr>
          <w:rStyle w:val="Subst"/>
          <w:bCs/>
          <w:iCs/>
        </w:rPr>
        <w:t xml:space="preserve"> "Ресторанная Объединенная Сеть и Новейшие Технологии </w:t>
      </w:r>
      <w:proofErr w:type="spellStart"/>
      <w:r>
        <w:rPr>
          <w:rStyle w:val="Subst"/>
          <w:bCs/>
          <w:iCs/>
        </w:rPr>
        <w:t>Евроамериканского</w:t>
      </w:r>
      <w:proofErr w:type="spellEnd"/>
      <w:r>
        <w:rPr>
          <w:rStyle w:val="Subst"/>
          <w:bCs/>
          <w:iCs/>
        </w:rPr>
        <w:t xml:space="preserve"> Развития РЕСТОРАНТС"</w:t>
      </w:r>
    </w:p>
    <w:p w14:paraId="6ED8CF1B" w14:textId="4BC84DAC" w:rsidR="00E779A3" w:rsidRDefault="00E779A3" w:rsidP="008D0342">
      <w:pPr>
        <w:spacing w:before="0" w:after="0"/>
        <w:ind w:left="400"/>
      </w:pPr>
      <w:r>
        <w:t>Должность:</w:t>
      </w:r>
      <w:r>
        <w:rPr>
          <w:rStyle w:val="Subst"/>
          <w:bCs/>
          <w:iCs/>
        </w:rPr>
        <w:t xml:space="preserve"> </w:t>
      </w:r>
      <w:r w:rsidR="00B64857">
        <w:rPr>
          <w:rStyle w:val="Subst"/>
          <w:bCs/>
          <w:iCs/>
        </w:rPr>
        <w:t>Главный бухгалтер</w:t>
      </w:r>
    </w:p>
    <w:p w14:paraId="0E8E204B" w14:textId="77777777" w:rsidR="00E779A3" w:rsidRPr="00203DFB" w:rsidRDefault="00E779A3">
      <w:pPr>
        <w:pStyle w:val="1"/>
      </w:pPr>
      <w:bookmarkStart w:id="16" w:name="_Toc482629162"/>
      <w:bookmarkStart w:id="17" w:name="_Toc40465591"/>
      <w:r w:rsidRPr="00203DFB">
        <w:t>Раздел II. Основная информация о финансово-экономическом состоянии эмитента</w:t>
      </w:r>
      <w:bookmarkEnd w:id="16"/>
      <w:bookmarkEnd w:id="17"/>
    </w:p>
    <w:p w14:paraId="7D799CDB" w14:textId="77777777" w:rsidR="00E779A3" w:rsidRPr="00215D97" w:rsidRDefault="00E779A3" w:rsidP="00A2118E">
      <w:pPr>
        <w:pStyle w:val="2"/>
        <w:tabs>
          <w:tab w:val="left" w:pos="7213"/>
        </w:tabs>
      </w:pPr>
      <w:bookmarkStart w:id="18" w:name="_Toc482629163"/>
      <w:bookmarkStart w:id="19" w:name="_Toc40465592"/>
      <w:r w:rsidRPr="00F60E18">
        <w:t>2.1. Показатели финансово-экономической деятельности эмитента</w:t>
      </w:r>
      <w:bookmarkEnd w:id="18"/>
      <w:bookmarkEnd w:id="19"/>
      <w:r w:rsidR="00A2118E" w:rsidRPr="00215D97">
        <w:tab/>
      </w:r>
    </w:p>
    <w:p w14:paraId="0819124E" w14:textId="77777777" w:rsidR="00E779A3" w:rsidRPr="0095383D" w:rsidRDefault="00E779A3">
      <w:pPr>
        <w:pStyle w:val="SubHeading"/>
        <w:ind w:left="200"/>
      </w:pPr>
      <w:r w:rsidRPr="0095383D">
        <w:t>Динамика показателей, характеризующих финансово-экономическую деятельность эмитента, рассчитанных на основе данных бухгалтерской (финансовой) отчетности</w:t>
      </w:r>
    </w:p>
    <w:p w14:paraId="44DFF84D" w14:textId="77777777" w:rsidR="00E779A3" w:rsidRPr="0095383D" w:rsidRDefault="00E779A3">
      <w:pPr>
        <w:ind w:left="400"/>
      </w:pPr>
      <w:r w:rsidRPr="0095383D">
        <w:t>Стандарт (правила), в соответствии с которыми составлена бухгалтерская (финансовая) отчетность,</w:t>
      </w:r>
      <w:r w:rsidRPr="0095383D">
        <w:br/>
        <w:t xml:space="preserve"> на основании которой рассчитаны показатели:</w:t>
      </w:r>
      <w:r w:rsidRPr="0095383D">
        <w:rPr>
          <w:rStyle w:val="Subst"/>
          <w:bCs/>
          <w:iCs/>
        </w:rPr>
        <w:t xml:space="preserve"> РСБУ</w:t>
      </w:r>
    </w:p>
    <w:p w14:paraId="5F458421" w14:textId="77777777" w:rsidR="00E779A3" w:rsidRPr="0095383D" w:rsidRDefault="00E779A3">
      <w:pPr>
        <w:ind w:left="400"/>
      </w:pPr>
      <w:r w:rsidRPr="0095383D">
        <w:t>Единица измерения для расчета показателя производительности труда:</w:t>
      </w:r>
      <w:r w:rsidRPr="0095383D">
        <w:rPr>
          <w:rStyle w:val="Subst"/>
          <w:bCs/>
          <w:iCs/>
        </w:rPr>
        <w:t xml:space="preserve"> тыс. руб./чел.</w:t>
      </w:r>
    </w:p>
    <w:p w14:paraId="12FF082F" w14:textId="77777777" w:rsidR="00E779A3" w:rsidRPr="00A10E99"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E779A3" w:rsidRPr="00A10E99" w14:paraId="283C693D" w14:textId="77777777">
        <w:tc>
          <w:tcPr>
            <w:tcW w:w="5572" w:type="dxa"/>
            <w:tcBorders>
              <w:top w:val="double" w:sz="6" w:space="0" w:color="auto"/>
              <w:left w:val="double" w:sz="6" w:space="0" w:color="auto"/>
              <w:bottom w:val="single" w:sz="6" w:space="0" w:color="auto"/>
              <w:right w:val="single" w:sz="6" w:space="0" w:color="auto"/>
            </w:tcBorders>
          </w:tcPr>
          <w:p w14:paraId="5CE9B4DC" w14:textId="77777777" w:rsidR="00E779A3" w:rsidRPr="00A10E99" w:rsidRDefault="00E779A3">
            <w:pPr>
              <w:jc w:val="center"/>
            </w:pPr>
            <w:r w:rsidRPr="00A10E99">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0CCC53B3" w14:textId="5F489747" w:rsidR="00E779A3" w:rsidRPr="00A10E99" w:rsidRDefault="00E779A3" w:rsidP="009F6F4C">
            <w:pPr>
              <w:jc w:val="center"/>
            </w:pPr>
            <w:r w:rsidRPr="00A10E99">
              <w:t>201</w:t>
            </w:r>
            <w:r w:rsidR="000228FD">
              <w:t>8</w:t>
            </w:r>
          </w:p>
        </w:tc>
        <w:tc>
          <w:tcPr>
            <w:tcW w:w="1860" w:type="dxa"/>
            <w:tcBorders>
              <w:top w:val="double" w:sz="6" w:space="0" w:color="auto"/>
              <w:left w:val="single" w:sz="6" w:space="0" w:color="auto"/>
              <w:bottom w:val="single" w:sz="6" w:space="0" w:color="auto"/>
              <w:right w:val="double" w:sz="6" w:space="0" w:color="auto"/>
            </w:tcBorders>
          </w:tcPr>
          <w:p w14:paraId="15B3A7E3" w14:textId="006468A4" w:rsidR="00E779A3" w:rsidRPr="00A10E99" w:rsidRDefault="00A2118E" w:rsidP="00082F3D">
            <w:pPr>
              <w:jc w:val="center"/>
            </w:pPr>
            <w:r w:rsidRPr="00A10E99">
              <w:t>201</w:t>
            </w:r>
            <w:r w:rsidR="000228FD">
              <w:t>9</w:t>
            </w:r>
          </w:p>
        </w:tc>
      </w:tr>
      <w:tr w:rsidR="003C01D0" w:rsidRPr="00A10E99" w14:paraId="60D6B772" w14:textId="77777777" w:rsidTr="00DF5230">
        <w:tc>
          <w:tcPr>
            <w:tcW w:w="5572" w:type="dxa"/>
            <w:tcBorders>
              <w:top w:val="single" w:sz="6" w:space="0" w:color="auto"/>
              <w:left w:val="double" w:sz="6" w:space="0" w:color="auto"/>
              <w:bottom w:val="single" w:sz="6" w:space="0" w:color="auto"/>
              <w:right w:val="single" w:sz="6" w:space="0" w:color="auto"/>
            </w:tcBorders>
          </w:tcPr>
          <w:p w14:paraId="309DFE5C" w14:textId="77777777" w:rsidR="003C01D0" w:rsidRPr="00A10E99" w:rsidRDefault="003C01D0">
            <w:r w:rsidRPr="00A10E99">
              <w:lastRenderedPageBreak/>
              <w:t>Производительность труда</w:t>
            </w:r>
          </w:p>
        </w:tc>
        <w:tc>
          <w:tcPr>
            <w:tcW w:w="1820" w:type="dxa"/>
            <w:tcBorders>
              <w:top w:val="single" w:sz="6" w:space="0" w:color="auto"/>
              <w:left w:val="single" w:sz="6" w:space="0" w:color="auto"/>
              <w:bottom w:val="single" w:sz="6" w:space="0" w:color="auto"/>
              <w:right w:val="single" w:sz="6" w:space="0" w:color="auto"/>
            </w:tcBorders>
            <w:vAlign w:val="bottom"/>
          </w:tcPr>
          <w:p w14:paraId="3833E7EA" w14:textId="7600A4A7" w:rsidR="003C01D0" w:rsidRPr="00A10E99" w:rsidRDefault="003C01D0" w:rsidP="00B45C51">
            <w:pPr>
              <w:spacing w:line="276" w:lineRule="auto"/>
              <w:jc w:val="center"/>
            </w:pPr>
            <w:r w:rsidRPr="00A10E99">
              <w:t>2 712</w:t>
            </w:r>
          </w:p>
        </w:tc>
        <w:tc>
          <w:tcPr>
            <w:tcW w:w="1860" w:type="dxa"/>
            <w:tcBorders>
              <w:top w:val="single" w:sz="6" w:space="0" w:color="auto"/>
              <w:left w:val="single" w:sz="6" w:space="0" w:color="auto"/>
              <w:bottom w:val="single" w:sz="6" w:space="0" w:color="auto"/>
              <w:right w:val="double" w:sz="6" w:space="0" w:color="auto"/>
            </w:tcBorders>
            <w:vAlign w:val="bottom"/>
          </w:tcPr>
          <w:p w14:paraId="3A54C357" w14:textId="073CF34F" w:rsidR="003C01D0" w:rsidRPr="00A10E99" w:rsidRDefault="003C01D0" w:rsidP="004F5CB0">
            <w:pPr>
              <w:spacing w:line="276" w:lineRule="auto"/>
              <w:jc w:val="center"/>
            </w:pPr>
            <w:r>
              <w:t>4 245</w:t>
            </w:r>
          </w:p>
        </w:tc>
      </w:tr>
      <w:tr w:rsidR="003C01D0" w:rsidRPr="00A10E99" w14:paraId="42C4BD03" w14:textId="77777777" w:rsidTr="00DF5230">
        <w:tc>
          <w:tcPr>
            <w:tcW w:w="5572" w:type="dxa"/>
            <w:tcBorders>
              <w:top w:val="single" w:sz="6" w:space="0" w:color="auto"/>
              <w:left w:val="double" w:sz="6" w:space="0" w:color="auto"/>
              <w:bottom w:val="single" w:sz="6" w:space="0" w:color="auto"/>
              <w:right w:val="single" w:sz="6" w:space="0" w:color="auto"/>
            </w:tcBorders>
          </w:tcPr>
          <w:p w14:paraId="28487E43" w14:textId="77777777" w:rsidR="003C01D0" w:rsidRPr="00A10E99" w:rsidRDefault="003C01D0">
            <w:r w:rsidRPr="00A10E99">
              <w:t>Отношение размера задолженности к собственному капиталу</w:t>
            </w:r>
          </w:p>
        </w:tc>
        <w:tc>
          <w:tcPr>
            <w:tcW w:w="1820" w:type="dxa"/>
            <w:tcBorders>
              <w:top w:val="single" w:sz="6" w:space="0" w:color="auto"/>
              <w:left w:val="single" w:sz="6" w:space="0" w:color="auto"/>
              <w:bottom w:val="single" w:sz="6" w:space="0" w:color="auto"/>
              <w:right w:val="single" w:sz="6" w:space="0" w:color="auto"/>
            </w:tcBorders>
            <w:vAlign w:val="bottom"/>
          </w:tcPr>
          <w:p w14:paraId="00208EC2" w14:textId="17A83813" w:rsidR="003C01D0" w:rsidRPr="00A10E99" w:rsidRDefault="003C01D0" w:rsidP="00B45C51">
            <w:pPr>
              <w:spacing w:line="276" w:lineRule="auto"/>
              <w:jc w:val="center"/>
            </w:pPr>
            <w:r w:rsidRPr="00A10E99">
              <w:rPr>
                <w:lang w:val="en-US"/>
              </w:rPr>
              <w:t>0.02</w:t>
            </w:r>
          </w:p>
        </w:tc>
        <w:tc>
          <w:tcPr>
            <w:tcW w:w="1860" w:type="dxa"/>
            <w:tcBorders>
              <w:top w:val="single" w:sz="6" w:space="0" w:color="auto"/>
              <w:left w:val="single" w:sz="6" w:space="0" w:color="auto"/>
              <w:bottom w:val="single" w:sz="6" w:space="0" w:color="auto"/>
              <w:right w:val="double" w:sz="6" w:space="0" w:color="auto"/>
            </w:tcBorders>
            <w:vAlign w:val="bottom"/>
          </w:tcPr>
          <w:p w14:paraId="7C1167B6" w14:textId="484ECEED" w:rsidR="003C01D0" w:rsidRPr="00A10E99" w:rsidRDefault="003C01D0" w:rsidP="004F5CB0">
            <w:pPr>
              <w:spacing w:line="276" w:lineRule="auto"/>
              <w:jc w:val="center"/>
            </w:pPr>
            <w:r>
              <w:t>0.02</w:t>
            </w:r>
          </w:p>
        </w:tc>
      </w:tr>
      <w:tr w:rsidR="003C01D0" w:rsidRPr="00A10E99" w14:paraId="497424EF" w14:textId="77777777" w:rsidTr="00DF5230">
        <w:tc>
          <w:tcPr>
            <w:tcW w:w="5572" w:type="dxa"/>
            <w:tcBorders>
              <w:top w:val="single" w:sz="6" w:space="0" w:color="auto"/>
              <w:left w:val="double" w:sz="6" w:space="0" w:color="auto"/>
              <w:bottom w:val="single" w:sz="6" w:space="0" w:color="auto"/>
              <w:right w:val="single" w:sz="6" w:space="0" w:color="auto"/>
            </w:tcBorders>
          </w:tcPr>
          <w:p w14:paraId="1093E29A" w14:textId="77777777" w:rsidR="003C01D0" w:rsidRPr="00A10E99" w:rsidRDefault="003C01D0">
            <w:r w:rsidRPr="00A10E99">
              <w:t>Отношение размера долгосрочной задолженности к сумме долгосрочной задолженности и собственного капитала</w:t>
            </w:r>
          </w:p>
        </w:tc>
        <w:tc>
          <w:tcPr>
            <w:tcW w:w="1820" w:type="dxa"/>
            <w:tcBorders>
              <w:top w:val="single" w:sz="6" w:space="0" w:color="auto"/>
              <w:left w:val="single" w:sz="6" w:space="0" w:color="auto"/>
              <w:bottom w:val="single" w:sz="6" w:space="0" w:color="auto"/>
              <w:right w:val="single" w:sz="6" w:space="0" w:color="auto"/>
            </w:tcBorders>
            <w:vAlign w:val="bottom"/>
          </w:tcPr>
          <w:p w14:paraId="1468DE80" w14:textId="4A68553F" w:rsidR="003C01D0" w:rsidRPr="00A10E99" w:rsidRDefault="003C01D0" w:rsidP="00B45C51">
            <w:pPr>
              <w:spacing w:line="276" w:lineRule="auto"/>
              <w:jc w:val="center"/>
            </w:pPr>
            <w:r w:rsidRPr="00A10E99">
              <w:rPr>
                <w:lang w:val="en-US"/>
              </w:rPr>
              <w:t>0.02</w:t>
            </w:r>
          </w:p>
        </w:tc>
        <w:tc>
          <w:tcPr>
            <w:tcW w:w="1860" w:type="dxa"/>
            <w:tcBorders>
              <w:top w:val="single" w:sz="6" w:space="0" w:color="auto"/>
              <w:left w:val="single" w:sz="6" w:space="0" w:color="auto"/>
              <w:bottom w:val="single" w:sz="6" w:space="0" w:color="auto"/>
              <w:right w:val="double" w:sz="6" w:space="0" w:color="auto"/>
            </w:tcBorders>
            <w:vAlign w:val="bottom"/>
          </w:tcPr>
          <w:p w14:paraId="162CA2F4" w14:textId="126540E7" w:rsidR="003C01D0" w:rsidRPr="00A10E99" w:rsidRDefault="003C01D0" w:rsidP="004F5CB0">
            <w:pPr>
              <w:spacing w:line="276" w:lineRule="auto"/>
              <w:jc w:val="center"/>
            </w:pPr>
            <w:r>
              <w:t>0.02</w:t>
            </w:r>
          </w:p>
        </w:tc>
      </w:tr>
      <w:tr w:rsidR="003C01D0" w:rsidRPr="00A10E99" w14:paraId="4E2B85D8" w14:textId="77777777" w:rsidTr="00DF5230">
        <w:tc>
          <w:tcPr>
            <w:tcW w:w="5572" w:type="dxa"/>
            <w:tcBorders>
              <w:top w:val="single" w:sz="6" w:space="0" w:color="auto"/>
              <w:left w:val="double" w:sz="6" w:space="0" w:color="auto"/>
              <w:bottom w:val="single" w:sz="6" w:space="0" w:color="auto"/>
              <w:right w:val="single" w:sz="6" w:space="0" w:color="auto"/>
            </w:tcBorders>
          </w:tcPr>
          <w:p w14:paraId="07B9CACE" w14:textId="77777777" w:rsidR="003C01D0" w:rsidRPr="00A10E99" w:rsidRDefault="003C01D0">
            <w:r w:rsidRPr="00A10E99">
              <w:t>Степень покрытия долгов текущими доходами (прибылью)</w:t>
            </w:r>
          </w:p>
        </w:tc>
        <w:tc>
          <w:tcPr>
            <w:tcW w:w="1820" w:type="dxa"/>
            <w:tcBorders>
              <w:top w:val="single" w:sz="6" w:space="0" w:color="auto"/>
              <w:left w:val="single" w:sz="6" w:space="0" w:color="auto"/>
              <w:bottom w:val="single" w:sz="6" w:space="0" w:color="auto"/>
              <w:right w:val="single" w:sz="6" w:space="0" w:color="auto"/>
            </w:tcBorders>
            <w:vAlign w:val="bottom"/>
          </w:tcPr>
          <w:p w14:paraId="7DA5FC7A" w14:textId="205C1F90" w:rsidR="003C01D0" w:rsidRPr="00A10E99" w:rsidRDefault="003C01D0" w:rsidP="00B45C51">
            <w:pPr>
              <w:spacing w:line="276" w:lineRule="auto"/>
              <w:jc w:val="center"/>
            </w:pPr>
            <w:r w:rsidRPr="00A10E99">
              <w:t>1</w:t>
            </w:r>
            <w:r w:rsidRPr="00A10E99">
              <w:rPr>
                <w:lang w:val="en-US"/>
              </w:rPr>
              <w:t>.</w:t>
            </w:r>
            <w:r w:rsidRPr="00A10E99">
              <w:t>2</w:t>
            </w:r>
            <w:r w:rsidRPr="00A10E99">
              <w:rPr>
                <w:lang w:val="en-US"/>
              </w:rPr>
              <w:t>%</w:t>
            </w:r>
          </w:p>
        </w:tc>
        <w:tc>
          <w:tcPr>
            <w:tcW w:w="1860" w:type="dxa"/>
            <w:tcBorders>
              <w:top w:val="single" w:sz="6" w:space="0" w:color="auto"/>
              <w:left w:val="single" w:sz="6" w:space="0" w:color="auto"/>
              <w:bottom w:val="single" w:sz="6" w:space="0" w:color="auto"/>
              <w:right w:val="double" w:sz="6" w:space="0" w:color="auto"/>
            </w:tcBorders>
            <w:vAlign w:val="bottom"/>
          </w:tcPr>
          <w:p w14:paraId="63D3C4A3" w14:textId="5177997C" w:rsidR="003C01D0" w:rsidRPr="00A10E99" w:rsidRDefault="003C01D0" w:rsidP="004F5CB0">
            <w:pPr>
              <w:spacing w:line="276" w:lineRule="auto"/>
              <w:jc w:val="center"/>
            </w:pPr>
            <w:r>
              <w:t>2.1%</w:t>
            </w:r>
          </w:p>
        </w:tc>
      </w:tr>
      <w:tr w:rsidR="003C01D0" w:rsidRPr="00CC1CCF" w14:paraId="63926C35" w14:textId="77777777" w:rsidTr="00DF5230">
        <w:tc>
          <w:tcPr>
            <w:tcW w:w="5572" w:type="dxa"/>
            <w:tcBorders>
              <w:top w:val="single" w:sz="6" w:space="0" w:color="auto"/>
              <w:left w:val="double" w:sz="6" w:space="0" w:color="auto"/>
              <w:bottom w:val="double" w:sz="6" w:space="0" w:color="auto"/>
              <w:right w:val="single" w:sz="6" w:space="0" w:color="auto"/>
            </w:tcBorders>
          </w:tcPr>
          <w:p w14:paraId="76BA8722" w14:textId="77777777" w:rsidR="003C01D0" w:rsidRPr="00A10E99" w:rsidRDefault="003C01D0">
            <w:r w:rsidRPr="00A10E99">
              <w:t>Уровень просроченной задолженности, %</w:t>
            </w:r>
          </w:p>
        </w:tc>
        <w:tc>
          <w:tcPr>
            <w:tcW w:w="1820" w:type="dxa"/>
            <w:tcBorders>
              <w:top w:val="single" w:sz="6" w:space="0" w:color="auto"/>
              <w:left w:val="single" w:sz="6" w:space="0" w:color="auto"/>
              <w:bottom w:val="double" w:sz="6" w:space="0" w:color="auto"/>
              <w:right w:val="single" w:sz="6" w:space="0" w:color="auto"/>
            </w:tcBorders>
            <w:vAlign w:val="bottom"/>
          </w:tcPr>
          <w:p w14:paraId="6CDF111E" w14:textId="1A20D064" w:rsidR="003C01D0" w:rsidRPr="00A10E99" w:rsidRDefault="003C01D0" w:rsidP="00B45C51">
            <w:pPr>
              <w:spacing w:line="276" w:lineRule="auto"/>
              <w:jc w:val="center"/>
            </w:pPr>
            <w:r w:rsidRPr="00A10E99">
              <w:t>0</w:t>
            </w:r>
          </w:p>
        </w:tc>
        <w:tc>
          <w:tcPr>
            <w:tcW w:w="1860" w:type="dxa"/>
            <w:tcBorders>
              <w:top w:val="single" w:sz="6" w:space="0" w:color="auto"/>
              <w:left w:val="single" w:sz="6" w:space="0" w:color="auto"/>
              <w:bottom w:val="double" w:sz="6" w:space="0" w:color="auto"/>
              <w:right w:val="double" w:sz="6" w:space="0" w:color="auto"/>
            </w:tcBorders>
            <w:vAlign w:val="bottom"/>
          </w:tcPr>
          <w:p w14:paraId="44A0B026" w14:textId="74481365" w:rsidR="003C01D0" w:rsidRPr="00A10E99" w:rsidRDefault="003C01D0" w:rsidP="004F5CB0">
            <w:pPr>
              <w:spacing w:line="276" w:lineRule="auto"/>
              <w:jc w:val="center"/>
            </w:pPr>
            <w:r>
              <w:t>0</w:t>
            </w:r>
          </w:p>
        </w:tc>
      </w:tr>
    </w:tbl>
    <w:p w14:paraId="034E1542" w14:textId="77777777" w:rsidR="00E779A3" w:rsidRDefault="00E779A3">
      <w:pPr>
        <w:pStyle w:val="ThinDelim"/>
        <w:rPr>
          <w:highlight w:val="yellow"/>
        </w:rPr>
      </w:pPr>
    </w:p>
    <w:p w14:paraId="3C2EE25C" w14:textId="77777777" w:rsidR="00F8063A" w:rsidRPr="00F8063A" w:rsidRDefault="00895290" w:rsidP="00F8063A">
      <w:pPr>
        <w:shd w:val="clear" w:color="auto" w:fill="FFFFFF"/>
        <w:ind w:left="200"/>
        <w:jc w:val="both"/>
        <w:rPr>
          <w:b/>
          <w:bCs/>
          <w:i/>
          <w:iCs/>
        </w:rPr>
      </w:pPr>
      <w:r w:rsidRPr="0082494E">
        <w:t>Анализ финансово-экономической деятельности эмитента на основе экономического анализа динамики приведенных показателей:</w:t>
      </w:r>
      <w:r>
        <w:br/>
      </w:r>
      <w:r w:rsidR="00F8063A" w:rsidRPr="00F8063A">
        <w:rPr>
          <w:b/>
          <w:bCs/>
          <w:i/>
          <w:iCs/>
        </w:rPr>
        <w:t xml:space="preserve">Увеличение показателя производительности труда в анализируемых периодах вызвано увеличением дохода от участия в других организациях Эмитента. </w:t>
      </w:r>
    </w:p>
    <w:p w14:paraId="6DAEC2A7" w14:textId="314EFEE9" w:rsidR="00F8063A" w:rsidRPr="00F8063A" w:rsidRDefault="00F8063A" w:rsidP="00F8063A">
      <w:pPr>
        <w:shd w:val="clear" w:color="auto" w:fill="FFFFFF"/>
        <w:ind w:left="200"/>
        <w:jc w:val="both"/>
        <w:rPr>
          <w:b/>
          <w:bCs/>
          <w:i/>
          <w:iCs/>
        </w:rPr>
      </w:pPr>
      <w:r w:rsidRPr="00F8063A">
        <w:rPr>
          <w:b/>
          <w:bCs/>
          <w:i/>
          <w:iCs/>
        </w:rPr>
        <w:t>Отношение размера задолженности к собственному капиталу показывает, какую долю привлеченные средства составляют от капитала и резервов. Показатель не изменился по сра</w:t>
      </w:r>
      <w:r>
        <w:rPr>
          <w:b/>
          <w:bCs/>
          <w:i/>
          <w:iCs/>
        </w:rPr>
        <w:t>внению с сопоставимым периодом.</w:t>
      </w:r>
    </w:p>
    <w:p w14:paraId="646E7BB3" w14:textId="77777777" w:rsidR="00F8063A" w:rsidRPr="00F8063A" w:rsidRDefault="00F8063A" w:rsidP="00F8063A">
      <w:pPr>
        <w:shd w:val="clear" w:color="auto" w:fill="FFFFFF"/>
        <w:ind w:left="200"/>
        <w:jc w:val="both"/>
        <w:rPr>
          <w:b/>
          <w:bCs/>
          <w:i/>
          <w:iCs/>
        </w:rPr>
      </w:pPr>
      <w:r w:rsidRPr="00F8063A">
        <w:rPr>
          <w:b/>
          <w:bCs/>
          <w:i/>
          <w:iCs/>
        </w:rPr>
        <w:t xml:space="preserve">Показатель покрытия платежей по обслуживанию долгов отражает достаточность средств (чистой прибыли и амортизации) для выплаты задолженности (краткосрочных обязательств и процентов, подлежавших погашению в отчетном периоде). Изменение данного показателя  отображает изменение финансового положения Эмитента, основная выручка которого формируется за счет распределения дивидендов от участия в дочерних компаниях. </w:t>
      </w:r>
    </w:p>
    <w:p w14:paraId="3CF448AF" w14:textId="693F59F6" w:rsidR="00F8063A" w:rsidRDefault="00F8063A" w:rsidP="00F8063A">
      <w:pPr>
        <w:shd w:val="clear" w:color="auto" w:fill="FFFFFF"/>
        <w:ind w:left="200"/>
        <w:jc w:val="both"/>
        <w:rPr>
          <w:b/>
          <w:bCs/>
          <w:i/>
          <w:iCs/>
        </w:rPr>
      </w:pPr>
      <w:r w:rsidRPr="00F8063A">
        <w:rPr>
          <w:b/>
          <w:bCs/>
          <w:i/>
          <w:iCs/>
        </w:rPr>
        <w:t>Просроч</w:t>
      </w:r>
      <w:r>
        <w:rPr>
          <w:b/>
          <w:bCs/>
          <w:i/>
          <w:iCs/>
        </w:rPr>
        <w:t>енная задолженность отсутствует</w:t>
      </w:r>
      <w:r w:rsidRPr="00F8063A">
        <w:rPr>
          <w:b/>
          <w:bCs/>
          <w:i/>
          <w:iCs/>
        </w:rPr>
        <w:t>.</w:t>
      </w:r>
    </w:p>
    <w:p w14:paraId="02952FCE" w14:textId="0E53BE68" w:rsidR="00895290" w:rsidRDefault="00895290" w:rsidP="00895290">
      <w:pPr>
        <w:shd w:val="clear" w:color="auto" w:fill="FFFFFF"/>
        <w:ind w:left="200"/>
        <w:jc w:val="both"/>
        <w:rPr>
          <w:b/>
          <w:bCs/>
          <w:i/>
          <w:iCs/>
        </w:rPr>
      </w:pPr>
    </w:p>
    <w:p w14:paraId="7B2898D6" w14:textId="77777777" w:rsidR="00895290" w:rsidRDefault="00895290">
      <w:pPr>
        <w:pStyle w:val="ThinDelim"/>
        <w:rPr>
          <w:highlight w:val="yellow"/>
        </w:rPr>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895290" w:rsidRPr="00A10E99" w14:paraId="4F559B9F" w14:textId="77777777" w:rsidTr="009A2C2B">
        <w:tc>
          <w:tcPr>
            <w:tcW w:w="5572" w:type="dxa"/>
            <w:tcBorders>
              <w:top w:val="double" w:sz="6" w:space="0" w:color="auto"/>
              <w:left w:val="double" w:sz="6" w:space="0" w:color="auto"/>
              <w:bottom w:val="single" w:sz="6" w:space="0" w:color="auto"/>
              <w:right w:val="single" w:sz="6" w:space="0" w:color="auto"/>
            </w:tcBorders>
          </w:tcPr>
          <w:p w14:paraId="3D0148CA" w14:textId="77777777" w:rsidR="00895290" w:rsidRPr="00A10E99" w:rsidRDefault="00895290" w:rsidP="009A2C2B">
            <w:pPr>
              <w:jc w:val="center"/>
            </w:pPr>
            <w:r w:rsidRPr="00A10E99">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75523DA1" w14:textId="1F807DC1" w:rsidR="00895290" w:rsidRPr="00A10E99" w:rsidRDefault="00895290" w:rsidP="004F1FDE">
            <w:pPr>
              <w:jc w:val="center"/>
            </w:pPr>
            <w:r w:rsidRPr="00A10E99">
              <w:t>201</w:t>
            </w:r>
            <w:r w:rsidR="004F1FDE">
              <w:t>9</w:t>
            </w:r>
            <w:r w:rsidRPr="00A10E99">
              <w:t>, 3 мес.</w:t>
            </w:r>
          </w:p>
        </w:tc>
        <w:tc>
          <w:tcPr>
            <w:tcW w:w="1860" w:type="dxa"/>
            <w:tcBorders>
              <w:top w:val="double" w:sz="6" w:space="0" w:color="auto"/>
              <w:left w:val="single" w:sz="6" w:space="0" w:color="auto"/>
              <w:bottom w:val="single" w:sz="6" w:space="0" w:color="auto"/>
              <w:right w:val="double" w:sz="6" w:space="0" w:color="auto"/>
            </w:tcBorders>
          </w:tcPr>
          <w:p w14:paraId="6F1337EE" w14:textId="3D3808EA" w:rsidR="00895290" w:rsidRPr="00A10E99" w:rsidRDefault="00895290" w:rsidP="004F1FDE">
            <w:pPr>
              <w:jc w:val="center"/>
            </w:pPr>
            <w:r w:rsidRPr="00A10E99">
              <w:t>20</w:t>
            </w:r>
            <w:r w:rsidR="004F1FDE">
              <w:t>20</w:t>
            </w:r>
            <w:r w:rsidRPr="00A10E99">
              <w:t>, 3 мес.</w:t>
            </w:r>
          </w:p>
        </w:tc>
      </w:tr>
      <w:tr w:rsidR="003C01D0" w:rsidRPr="00A10E99" w14:paraId="6043893E" w14:textId="77777777" w:rsidTr="009A2C2B">
        <w:tc>
          <w:tcPr>
            <w:tcW w:w="5572" w:type="dxa"/>
            <w:tcBorders>
              <w:top w:val="single" w:sz="6" w:space="0" w:color="auto"/>
              <w:left w:val="double" w:sz="6" w:space="0" w:color="auto"/>
              <w:bottom w:val="single" w:sz="6" w:space="0" w:color="auto"/>
              <w:right w:val="single" w:sz="6" w:space="0" w:color="auto"/>
            </w:tcBorders>
          </w:tcPr>
          <w:p w14:paraId="22400DD6" w14:textId="77777777" w:rsidR="003C01D0" w:rsidRPr="00A10E99" w:rsidRDefault="003C01D0" w:rsidP="009A2C2B">
            <w:r w:rsidRPr="00A10E99">
              <w:t>Производительность труда, руб./чел.</w:t>
            </w:r>
          </w:p>
        </w:tc>
        <w:tc>
          <w:tcPr>
            <w:tcW w:w="1820" w:type="dxa"/>
            <w:tcBorders>
              <w:top w:val="single" w:sz="6" w:space="0" w:color="auto"/>
              <w:left w:val="single" w:sz="6" w:space="0" w:color="auto"/>
              <w:bottom w:val="single" w:sz="6" w:space="0" w:color="auto"/>
              <w:right w:val="single" w:sz="6" w:space="0" w:color="auto"/>
            </w:tcBorders>
            <w:vAlign w:val="bottom"/>
          </w:tcPr>
          <w:p w14:paraId="0E5F93E0" w14:textId="3E7309FB" w:rsidR="003C01D0" w:rsidRPr="00A10E99" w:rsidRDefault="003C01D0" w:rsidP="009A2C2B">
            <w:pPr>
              <w:spacing w:line="276" w:lineRule="auto"/>
              <w:jc w:val="center"/>
            </w:pPr>
            <w:r w:rsidRPr="00A10E99">
              <w:rPr>
                <w:lang w:val="en-US"/>
              </w:rPr>
              <w:t>0</w:t>
            </w:r>
          </w:p>
        </w:tc>
        <w:tc>
          <w:tcPr>
            <w:tcW w:w="1860" w:type="dxa"/>
            <w:tcBorders>
              <w:top w:val="single" w:sz="6" w:space="0" w:color="auto"/>
              <w:left w:val="single" w:sz="6" w:space="0" w:color="auto"/>
              <w:bottom w:val="single" w:sz="6" w:space="0" w:color="auto"/>
              <w:right w:val="double" w:sz="6" w:space="0" w:color="auto"/>
            </w:tcBorders>
            <w:vAlign w:val="bottom"/>
          </w:tcPr>
          <w:p w14:paraId="03B8B6A5" w14:textId="4786EB89" w:rsidR="003C01D0" w:rsidRPr="003C01D0" w:rsidRDefault="003C01D0" w:rsidP="009A2C2B">
            <w:pPr>
              <w:spacing w:line="276" w:lineRule="auto"/>
              <w:jc w:val="center"/>
            </w:pPr>
            <w:r w:rsidRPr="003C01D0">
              <w:t>1200</w:t>
            </w:r>
          </w:p>
        </w:tc>
      </w:tr>
      <w:tr w:rsidR="003C01D0" w:rsidRPr="00A10E99" w14:paraId="4F38C85A" w14:textId="77777777" w:rsidTr="009A2C2B">
        <w:tc>
          <w:tcPr>
            <w:tcW w:w="5572" w:type="dxa"/>
            <w:tcBorders>
              <w:top w:val="single" w:sz="6" w:space="0" w:color="auto"/>
              <w:left w:val="double" w:sz="6" w:space="0" w:color="auto"/>
              <w:bottom w:val="single" w:sz="6" w:space="0" w:color="auto"/>
              <w:right w:val="single" w:sz="6" w:space="0" w:color="auto"/>
            </w:tcBorders>
          </w:tcPr>
          <w:p w14:paraId="19F4FD4C" w14:textId="77777777" w:rsidR="003C01D0" w:rsidRPr="00A10E99" w:rsidRDefault="003C01D0" w:rsidP="009A2C2B">
            <w:r w:rsidRPr="00A10E99">
              <w:t>Отношение размера задолженности к собственному капиталу</w:t>
            </w:r>
          </w:p>
        </w:tc>
        <w:tc>
          <w:tcPr>
            <w:tcW w:w="1820" w:type="dxa"/>
            <w:tcBorders>
              <w:top w:val="single" w:sz="6" w:space="0" w:color="auto"/>
              <w:left w:val="single" w:sz="6" w:space="0" w:color="auto"/>
              <w:bottom w:val="single" w:sz="6" w:space="0" w:color="auto"/>
              <w:right w:val="single" w:sz="6" w:space="0" w:color="auto"/>
            </w:tcBorders>
            <w:vAlign w:val="bottom"/>
          </w:tcPr>
          <w:p w14:paraId="66A6040E" w14:textId="24FE9B22" w:rsidR="003C01D0" w:rsidRPr="00A10E99" w:rsidRDefault="003C01D0" w:rsidP="009A2C2B">
            <w:pPr>
              <w:spacing w:line="276" w:lineRule="auto"/>
              <w:jc w:val="center"/>
            </w:pPr>
            <w:r w:rsidRPr="00A10E99">
              <w:rPr>
                <w:lang w:val="en-US"/>
              </w:rPr>
              <w:t>0.02</w:t>
            </w:r>
          </w:p>
        </w:tc>
        <w:tc>
          <w:tcPr>
            <w:tcW w:w="1860" w:type="dxa"/>
            <w:tcBorders>
              <w:top w:val="single" w:sz="6" w:space="0" w:color="auto"/>
              <w:left w:val="single" w:sz="6" w:space="0" w:color="auto"/>
              <w:bottom w:val="single" w:sz="6" w:space="0" w:color="auto"/>
              <w:right w:val="double" w:sz="6" w:space="0" w:color="auto"/>
            </w:tcBorders>
            <w:vAlign w:val="bottom"/>
          </w:tcPr>
          <w:p w14:paraId="09F676D0" w14:textId="1E06C8DA" w:rsidR="003C01D0" w:rsidRPr="003C01D0" w:rsidRDefault="003C01D0" w:rsidP="009A2C2B">
            <w:pPr>
              <w:spacing w:line="276" w:lineRule="auto"/>
              <w:jc w:val="center"/>
            </w:pPr>
            <w:r w:rsidRPr="003C01D0">
              <w:rPr>
                <w:lang w:val="en-US"/>
              </w:rPr>
              <w:t>0.02</w:t>
            </w:r>
          </w:p>
        </w:tc>
      </w:tr>
      <w:tr w:rsidR="003C01D0" w:rsidRPr="00A10E99" w14:paraId="20D4B295" w14:textId="77777777" w:rsidTr="009A2C2B">
        <w:tc>
          <w:tcPr>
            <w:tcW w:w="5572" w:type="dxa"/>
            <w:tcBorders>
              <w:top w:val="single" w:sz="6" w:space="0" w:color="auto"/>
              <w:left w:val="double" w:sz="6" w:space="0" w:color="auto"/>
              <w:bottom w:val="single" w:sz="6" w:space="0" w:color="auto"/>
              <w:right w:val="single" w:sz="6" w:space="0" w:color="auto"/>
            </w:tcBorders>
          </w:tcPr>
          <w:p w14:paraId="506B06C7" w14:textId="77777777" w:rsidR="003C01D0" w:rsidRPr="00A10E99" w:rsidRDefault="003C01D0" w:rsidP="009A2C2B">
            <w:r w:rsidRPr="00A10E99">
              <w:t>Отношение размера долгосрочной задолженности к сумме долгосрочной задолженности и собственного капитала</w:t>
            </w:r>
          </w:p>
        </w:tc>
        <w:tc>
          <w:tcPr>
            <w:tcW w:w="1820" w:type="dxa"/>
            <w:tcBorders>
              <w:top w:val="single" w:sz="6" w:space="0" w:color="auto"/>
              <w:left w:val="single" w:sz="6" w:space="0" w:color="auto"/>
              <w:bottom w:val="single" w:sz="6" w:space="0" w:color="auto"/>
              <w:right w:val="single" w:sz="6" w:space="0" w:color="auto"/>
            </w:tcBorders>
            <w:vAlign w:val="bottom"/>
          </w:tcPr>
          <w:p w14:paraId="34EFD137" w14:textId="3FF93338" w:rsidR="003C01D0" w:rsidRPr="00A10E99" w:rsidRDefault="003C01D0" w:rsidP="009A2C2B">
            <w:pPr>
              <w:spacing w:line="276" w:lineRule="auto"/>
              <w:jc w:val="center"/>
            </w:pPr>
            <w:r w:rsidRPr="00A10E99">
              <w:rPr>
                <w:lang w:val="en-US"/>
              </w:rPr>
              <w:t>0.02</w:t>
            </w:r>
          </w:p>
        </w:tc>
        <w:tc>
          <w:tcPr>
            <w:tcW w:w="1860" w:type="dxa"/>
            <w:tcBorders>
              <w:top w:val="single" w:sz="6" w:space="0" w:color="auto"/>
              <w:left w:val="single" w:sz="6" w:space="0" w:color="auto"/>
              <w:bottom w:val="single" w:sz="6" w:space="0" w:color="auto"/>
              <w:right w:val="double" w:sz="6" w:space="0" w:color="auto"/>
            </w:tcBorders>
            <w:vAlign w:val="bottom"/>
          </w:tcPr>
          <w:p w14:paraId="6F3A0B69" w14:textId="0554241F" w:rsidR="003C01D0" w:rsidRPr="003C01D0" w:rsidRDefault="003C01D0" w:rsidP="009A2C2B">
            <w:pPr>
              <w:spacing w:line="276" w:lineRule="auto"/>
              <w:jc w:val="center"/>
            </w:pPr>
            <w:r w:rsidRPr="003C01D0">
              <w:rPr>
                <w:lang w:val="en-US"/>
              </w:rPr>
              <w:t>0.02</w:t>
            </w:r>
          </w:p>
        </w:tc>
      </w:tr>
      <w:tr w:rsidR="003C01D0" w:rsidRPr="00A10E99" w14:paraId="6D7FA32F" w14:textId="77777777" w:rsidTr="009A2C2B">
        <w:tc>
          <w:tcPr>
            <w:tcW w:w="5572" w:type="dxa"/>
            <w:tcBorders>
              <w:top w:val="single" w:sz="6" w:space="0" w:color="auto"/>
              <w:left w:val="double" w:sz="6" w:space="0" w:color="auto"/>
              <w:bottom w:val="single" w:sz="6" w:space="0" w:color="auto"/>
              <w:right w:val="single" w:sz="6" w:space="0" w:color="auto"/>
            </w:tcBorders>
          </w:tcPr>
          <w:p w14:paraId="1AD3C623" w14:textId="77777777" w:rsidR="003C01D0" w:rsidRPr="00A10E99" w:rsidRDefault="003C01D0" w:rsidP="009A2C2B">
            <w:r w:rsidRPr="00A10E99">
              <w:t>Степень покрытия долгов текущими доходами (прибылью)</w:t>
            </w:r>
          </w:p>
        </w:tc>
        <w:tc>
          <w:tcPr>
            <w:tcW w:w="1820" w:type="dxa"/>
            <w:tcBorders>
              <w:top w:val="single" w:sz="6" w:space="0" w:color="auto"/>
              <w:left w:val="single" w:sz="6" w:space="0" w:color="auto"/>
              <w:bottom w:val="single" w:sz="6" w:space="0" w:color="auto"/>
              <w:right w:val="single" w:sz="6" w:space="0" w:color="auto"/>
            </w:tcBorders>
            <w:vAlign w:val="bottom"/>
          </w:tcPr>
          <w:p w14:paraId="4964F58B" w14:textId="5C356366" w:rsidR="003C01D0" w:rsidRPr="00A10E99" w:rsidRDefault="003C01D0" w:rsidP="009A2C2B">
            <w:pPr>
              <w:spacing w:line="276" w:lineRule="auto"/>
              <w:jc w:val="center"/>
            </w:pPr>
            <w:r w:rsidRPr="00A10E99">
              <w:rPr>
                <w:lang w:val="en-US"/>
              </w:rPr>
              <w:t>-0.8%</w:t>
            </w:r>
          </w:p>
        </w:tc>
        <w:tc>
          <w:tcPr>
            <w:tcW w:w="1860" w:type="dxa"/>
            <w:tcBorders>
              <w:top w:val="single" w:sz="6" w:space="0" w:color="auto"/>
              <w:left w:val="single" w:sz="6" w:space="0" w:color="auto"/>
              <w:bottom w:val="single" w:sz="6" w:space="0" w:color="auto"/>
              <w:right w:val="double" w:sz="6" w:space="0" w:color="auto"/>
            </w:tcBorders>
            <w:vAlign w:val="bottom"/>
          </w:tcPr>
          <w:p w14:paraId="412CC49D" w14:textId="07FA7356" w:rsidR="003C01D0" w:rsidRPr="003C01D0" w:rsidRDefault="003C01D0" w:rsidP="009A2C2B">
            <w:pPr>
              <w:spacing w:line="276" w:lineRule="auto"/>
              <w:jc w:val="center"/>
            </w:pPr>
            <w:r w:rsidRPr="003C01D0">
              <w:t>0.3</w:t>
            </w:r>
            <w:r w:rsidRPr="003C01D0">
              <w:rPr>
                <w:lang w:val="en-US"/>
              </w:rPr>
              <w:t>%</w:t>
            </w:r>
          </w:p>
        </w:tc>
      </w:tr>
      <w:tr w:rsidR="003C01D0" w:rsidRPr="00A10E99" w14:paraId="46AA12F1" w14:textId="77777777" w:rsidTr="009A2C2B">
        <w:tc>
          <w:tcPr>
            <w:tcW w:w="5572" w:type="dxa"/>
            <w:tcBorders>
              <w:top w:val="single" w:sz="6" w:space="0" w:color="auto"/>
              <w:left w:val="double" w:sz="6" w:space="0" w:color="auto"/>
              <w:bottom w:val="double" w:sz="6" w:space="0" w:color="auto"/>
              <w:right w:val="single" w:sz="6" w:space="0" w:color="auto"/>
            </w:tcBorders>
          </w:tcPr>
          <w:p w14:paraId="54A42E58" w14:textId="77777777" w:rsidR="003C01D0" w:rsidRPr="00A10E99" w:rsidRDefault="003C01D0" w:rsidP="009A2C2B">
            <w:r w:rsidRPr="00A10E99">
              <w:t>Уровень просроченной задолженности, %</w:t>
            </w:r>
          </w:p>
        </w:tc>
        <w:tc>
          <w:tcPr>
            <w:tcW w:w="1820" w:type="dxa"/>
            <w:tcBorders>
              <w:top w:val="single" w:sz="6" w:space="0" w:color="auto"/>
              <w:left w:val="single" w:sz="6" w:space="0" w:color="auto"/>
              <w:bottom w:val="double" w:sz="6" w:space="0" w:color="auto"/>
              <w:right w:val="single" w:sz="6" w:space="0" w:color="auto"/>
            </w:tcBorders>
            <w:vAlign w:val="bottom"/>
          </w:tcPr>
          <w:p w14:paraId="3992D1F1" w14:textId="50B9DDBD" w:rsidR="003C01D0" w:rsidRPr="00A10E99" w:rsidRDefault="003C01D0" w:rsidP="009A2C2B">
            <w:pPr>
              <w:spacing w:line="276" w:lineRule="auto"/>
              <w:jc w:val="center"/>
            </w:pPr>
            <w:r w:rsidRPr="00A10E99">
              <w:t>0</w:t>
            </w:r>
          </w:p>
        </w:tc>
        <w:tc>
          <w:tcPr>
            <w:tcW w:w="1860" w:type="dxa"/>
            <w:tcBorders>
              <w:top w:val="single" w:sz="6" w:space="0" w:color="auto"/>
              <w:left w:val="single" w:sz="6" w:space="0" w:color="auto"/>
              <w:bottom w:val="double" w:sz="6" w:space="0" w:color="auto"/>
              <w:right w:val="double" w:sz="6" w:space="0" w:color="auto"/>
            </w:tcBorders>
            <w:vAlign w:val="bottom"/>
          </w:tcPr>
          <w:p w14:paraId="508CDA93" w14:textId="2E2754F4" w:rsidR="003C01D0" w:rsidRPr="003C01D0" w:rsidRDefault="003C01D0" w:rsidP="009A2C2B">
            <w:pPr>
              <w:spacing w:line="276" w:lineRule="auto"/>
              <w:jc w:val="center"/>
            </w:pPr>
            <w:r w:rsidRPr="003C01D0">
              <w:rPr>
                <w:lang w:val="en-US"/>
              </w:rPr>
              <w:t>0</w:t>
            </w:r>
          </w:p>
        </w:tc>
      </w:tr>
    </w:tbl>
    <w:p w14:paraId="05A583B7" w14:textId="77777777" w:rsidR="00895290" w:rsidRDefault="00895290" w:rsidP="00895290"/>
    <w:p w14:paraId="0BEAA578" w14:textId="7D959C4F" w:rsidR="00F60E18" w:rsidRPr="00F60E18" w:rsidRDefault="00E779A3" w:rsidP="00F60E18">
      <w:pPr>
        <w:shd w:val="clear" w:color="auto" w:fill="FFFFFF"/>
        <w:ind w:left="200"/>
        <w:jc w:val="both"/>
        <w:rPr>
          <w:b/>
          <w:bCs/>
          <w:i/>
          <w:iCs/>
        </w:rPr>
      </w:pPr>
      <w:r w:rsidRPr="0082494E">
        <w:t>Анализ финансово-экономической деятельности эмитента на основе экономического анализа динамики прив</w:t>
      </w:r>
      <w:r w:rsidR="00D24C46" w:rsidRPr="0082494E">
        <w:t>еденных показателей:</w:t>
      </w:r>
      <w:r w:rsidR="00D24C46">
        <w:br/>
      </w:r>
      <w:r w:rsidR="00F60E18" w:rsidRPr="00F60E18">
        <w:t>Анализ финансово-экономической деятельности эмитента на основе экономического анализа динамики приведенных показателей:</w:t>
      </w:r>
      <w:r w:rsidR="00F60E18" w:rsidRPr="00F60E18">
        <w:br/>
      </w:r>
      <w:r w:rsidR="00F60E18" w:rsidRPr="00F60E18">
        <w:rPr>
          <w:b/>
          <w:bCs/>
          <w:i/>
          <w:iCs/>
        </w:rPr>
        <w:t xml:space="preserve">Увеличение показателя производительности труда </w:t>
      </w:r>
      <w:proofErr w:type="gramStart"/>
      <w:r w:rsidR="00F60E18" w:rsidRPr="00F60E18">
        <w:rPr>
          <w:b/>
          <w:bCs/>
          <w:i/>
          <w:iCs/>
        </w:rPr>
        <w:t>в анализируемых периодах связано с получением дохода от участия в других организациях Эмитента в отчетном периоде</w:t>
      </w:r>
      <w:proofErr w:type="gramEnd"/>
      <w:r w:rsidR="00F60E18" w:rsidRPr="00F60E18">
        <w:rPr>
          <w:b/>
          <w:bCs/>
          <w:i/>
          <w:iCs/>
        </w:rPr>
        <w:t xml:space="preserve">. </w:t>
      </w:r>
      <w:r w:rsidR="00F60E18" w:rsidRPr="00F60E18">
        <w:rPr>
          <w:b/>
          <w:bCs/>
          <w:i/>
          <w:iCs/>
        </w:rPr>
        <w:br/>
        <w:t>Отношение размера задолженности к собственному капиталу показывает, какую долю привлеченные средства составляют от капитала и резервов. Показатель не изменился по отношению к аналогичному показателю за 3 месяца 2019 года.</w:t>
      </w:r>
    </w:p>
    <w:p w14:paraId="43DA9594" w14:textId="77777777" w:rsidR="00F60E18" w:rsidRPr="00F60E18" w:rsidRDefault="00F60E18" w:rsidP="00F60E18">
      <w:pPr>
        <w:shd w:val="clear" w:color="auto" w:fill="FFFFFF"/>
        <w:ind w:left="200"/>
        <w:jc w:val="both"/>
        <w:rPr>
          <w:b/>
          <w:bCs/>
          <w:i/>
          <w:iCs/>
        </w:rPr>
      </w:pPr>
      <w:r w:rsidRPr="00F60E18">
        <w:rPr>
          <w:b/>
          <w:bCs/>
          <w:i/>
          <w:iCs/>
        </w:rPr>
        <w:t xml:space="preserve">Показатель покрытия платежей по обслуживанию долгов отражает достаточность средств (чистой прибыли и амортизации) для выплаты задолженности (краткосрочных обязательств и процентов, подлежавших погашению в отчетном периоде). Изменение данного показателя  отображает изменение финансового положения Эмитента, основная выручка которого формируется за счет распределения дивидендов от участия в дочерних компаниях. </w:t>
      </w:r>
      <w:r w:rsidRPr="00F60E18">
        <w:rPr>
          <w:b/>
          <w:bCs/>
          <w:i/>
          <w:iCs/>
        </w:rPr>
        <w:br/>
        <w:t>Просроченная задолженность отсутствует.</w:t>
      </w:r>
    </w:p>
    <w:p w14:paraId="09DF069C" w14:textId="1298D330" w:rsidR="00FE3A8A" w:rsidRDefault="00FE3A8A" w:rsidP="00F60E18">
      <w:pPr>
        <w:shd w:val="clear" w:color="auto" w:fill="FFFFFF"/>
        <w:ind w:left="200"/>
        <w:jc w:val="both"/>
        <w:rPr>
          <w:b/>
          <w:bCs/>
          <w:i/>
          <w:iCs/>
        </w:rPr>
      </w:pPr>
    </w:p>
    <w:p w14:paraId="79B5C569" w14:textId="08BF629B" w:rsidR="00E779A3" w:rsidRPr="002F5F90" w:rsidRDefault="00E779A3" w:rsidP="006C1421">
      <w:pPr>
        <w:pStyle w:val="2"/>
        <w:tabs>
          <w:tab w:val="left" w:pos="7213"/>
        </w:tabs>
      </w:pPr>
      <w:bookmarkStart w:id="20" w:name="_Toc482629164"/>
      <w:bookmarkStart w:id="21" w:name="_Toc40465593"/>
      <w:r w:rsidRPr="002F5F90">
        <w:t>2.2. Рыночная капитализация эмитента</w:t>
      </w:r>
      <w:bookmarkEnd w:id="20"/>
      <w:bookmarkEnd w:id="21"/>
    </w:p>
    <w:p w14:paraId="4D635810" w14:textId="77777777" w:rsidR="00E779A3" w:rsidRPr="004F5CB0" w:rsidRDefault="00E779A3">
      <w:pPr>
        <w:ind w:left="200"/>
      </w:pPr>
      <w:r w:rsidRPr="002F5F90">
        <w:t>Единица измерения:</w:t>
      </w:r>
      <w:r w:rsidRPr="002F5F90">
        <w:rPr>
          <w:rStyle w:val="Subst"/>
          <w:bCs/>
          <w:iCs/>
        </w:rPr>
        <w:t xml:space="preserve"> тыс. руб.</w:t>
      </w:r>
    </w:p>
    <w:p w14:paraId="74A3231D" w14:textId="77777777" w:rsidR="00E779A3" w:rsidRPr="004F5CB0"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3732"/>
        <w:gridCol w:w="1820"/>
        <w:gridCol w:w="1820"/>
      </w:tblGrid>
      <w:tr w:rsidR="00E779A3" w:rsidRPr="00203DFB" w14:paraId="3378A5EB" w14:textId="77777777">
        <w:tc>
          <w:tcPr>
            <w:tcW w:w="3732" w:type="dxa"/>
            <w:tcBorders>
              <w:top w:val="double" w:sz="6" w:space="0" w:color="auto"/>
              <w:left w:val="double" w:sz="6" w:space="0" w:color="auto"/>
              <w:bottom w:val="single" w:sz="6" w:space="0" w:color="auto"/>
              <w:right w:val="single" w:sz="6" w:space="0" w:color="auto"/>
            </w:tcBorders>
          </w:tcPr>
          <w:p w14:paraId="31871356" w14:textId="77777777" w:rsidR="00E779A3" w:rsidRPr="004F5CB0" w:rsidRDefault="00E779A3">
            <w:pPr>
              <w:jc w:val="center"/>
            </w:pPr>
            <w:r w:rsidRPr="004F5CB0">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25FD9134" w14:textId="7D90A483" w:rsidR="00E779A3" w:rsidRPr="004F5CB0" w:rsidRDefault="00E779A3" w:rsidP="004F1FDE">
            <w:pPr>
              <w:jc w:val="center"/>
            </w:pPr>
            <w:r w:rsidRPr="004F5CB0">
              <w:t>На 31.12.201</w:t>
            </w:r>
            <w:r w:rsidR="004F1FDE">
              <w:t>9</w:t>
            </w:r>
            <w:r w:rsidRPr="004F5CB0">
              <w:t xml:space="preserve"> г.</w:t>
            </w:r>
          </w:p>
        </w:tc>
        <w:tc>
          <w:tcPr>
            <w:tcW w:w="1820" w:type="dxa"/>
            <w:tcBorders>
              <w:top w:val="double" w:sz="6" w:space="0" w:color="auto"/>
              <w:left w:val="single" w:sz="6" w:space="0" w:color="auto"/>
              <w:bottom w:val="single" w:sz="6" w:space="0" w:color="auto"/>
              <w:right w:val="double" w:sz="6" w:space="0" w:color="auto"/>
            </w:tcBorders>
          </w:tcPr>
          <w:p w14:paraId="0BB82BE5" w14:textId="777BF636" w:rsidR="00E779A3" w:rsidRPr="00203DFB" w:rsidRDefault="00082F3D" w:rsidP="004F1FDE">
            <w:pPr>
              <w:jc w:val="center"/>
            </w:pPr>
            <w:r>
              <w:t xml:space="preserve">На </w:t>
            </w:r>
            <w:r w:rsidR="00346DD3">
              <w:t>31</w:t>
            </w:r>
            <w:r w:rsidR="00E779A3" w:rsidRPr="00203DFB">
              <w:t>.</w:t>
            </w:r>
            <w:r>
              <w:t>03</w:t>
            </w:r>
            <w:r w:rsidR="00A2118E" w:rsidRPr="00203DFB">
              <w:t>.20</w:t>
            </w:r>
            <w:r w:rsidR="004F1FDE">
              <w:t>20</w:t>
            </w:r>
            <w:r w:rsidR="00E779A3" w:rsidRPr="00203DFB">
              <w:t xml:space="preserve"> г.</w:t>
            </w:r>
          </w:p>
        </w:tc>
      </w:tr>
      <w:tr w:rsidR="002F5F90" w:rsidRPr="00CC1CCF" w14:paraId="4964F75F" w14:textId="77777777">
        <w:tc>
          <w:tcPr>
            <w:tcW w:w="3732" w:type="dxa"/>
            <w:tcBorders>
              <w:top w:val="single" w:sz="6" w:space="0" w:color="auto"/>
              <w:left w:val="double" w:sz="6" w:space="0" w:color="auto"/>
              <w:bottom w:val="double" w:sz="6" w:space="0" w:color="auto"/>
              <w:right w:val="single" w:sz="6" w:space="0" w:color="auto"/>
            </w:tcBorders>
          </w:tcPr>
          <w:p w14:paraId="3681E4EA" w14:textId="77777777" w:rsidR="002F5F90" w:rsidRPr="004F5CB0" w:rsidRDefault="002F5F90">
            <w:r w:rsidRPr="004F5CB0">
              <w:t>Рыночная капитализация</w:t>
            </w:r>
          </w:p>
        </w:tc>
        <w:tc>
          <w:tcPr>
            <w:tcW w:w="1820" w:type="dxa"/>
            <w:tcBorders>
              <w:top w:val="single" w:sz="6" w:space="0" w:color="auto"/>
              <w:left w:val="single" w:sz="6" w:space="0" w:color="auto"/>
              <w:bottom w:val="double" w:sz="6" w:space="0" w:color="auto"/>
              <w:right w:val="single" w:sz="6" w:space="0" w:color="auto"/>
            </w:tcBorders>
          </w:tcPr>
          <w:p w14:paraId="3037B5DB" w14:textId="47E405FF" w:rsidR="002F5F90" w:rsidRPr="004F5CB0" w:rsidRDefault="004F1FDE" w:rsidP="004F1FDE">
            <w:pPr>
              <w:jc w:val="center"/>
            </w:pPr>
            <w:r w:rsidRPr="00F831CE">
              <w:t>1 059 847</w:t>
            </w:r>
          </w:p>
        </w:tc>
        <w:tc>
          <w:tcPr>
            <w:tcW w:w="1820" w:type="dxa"/>
            <w:tcBorders>
              <w:top w:val="single" w:sz="6" w:space="0" w:color="auto"/>
              <w:left w:val="single" w:sz="6" w:space="0" w:color="auto"/>
              <w:bottom w:val="double" w:sz="6" w:space="0" w:color="auto"/>
              <w:right w:val="double" w:sz="6" w:space="0" w:color="auto"/>
            </w:tcBorders>
          </w:tcPr>
          <w:p w14:paraId="64486C05" w14:textId="178273BD" w:rsidR="002F5F90" w:rsidRPr="006615E0" w:rsidRDefault="00F60E18" w:rsidP="006615E0">
            <w:pPr>
              <w:jc w:val="center"/>
            </w:pPr>
            <w:r>
              <w:rPr>
                <w:lang w:val="en-US"/>
              </w:rPr>
              <w:t>887 010</w:t>
            </w:r>
          </w:p>
        </w:tc>
      </w:tr>
    </w:tbl>
    <w:p w14:paraId="4172E582" w14:textId="77777777" w:rsidR="00E779A3" w:rsidRDefault="00E779A3">
      <w:pPr>
        <w:pStyle w:val="ThinDelim"/>
      </w:pPr>
    </w:p>
    <w:p w14:paraId="6FDB7893" w14:textId="63128F70" w:rsidR="00E779A3" w:rsidRPr="00A2118E" w:rsidRDefault="00E779A3" w:rsidP="00E779A3">
      <w:pPr>
        <w:jc w:val="both"/>
        <w:rPr>
          <w:b/>
          <w:bCs/>
          <w:i/>
          <w:iCs/>
        </w:rPr>
      </w:pPr>
      <w:r>
        <w:t xml:space="preserve">Информация об организаторе торговли на рынке ценных бумаг, на основании сведений которого осуществляется расчет рыночной капитализации, а также иная дополнительная информация о публичном обращении ценных бумаг </w:t>
      </w:r>
      <w:r>
        <w:lastRenderedPageBreak/>
        <w:t>по усмотрению эмитента:</w:t>
      </w:r>
      <w:r>
        <w:br/>
      </w:r>
      <w:r w:rsidR="00A2118E" w:rsidRPr="00A2118E">
        <w:rPr>
          <w:b/>
          <w:bCs/>
          <w:i/>
          <w:iCs/>
        </w:rPr>
        <w:t xml:space="preserve">Публичное акционерное общество «Московская Биржа </w:t>
      </w:r>
      <w:r w:rsidR="002B7991">
        <w:rPr>
          <w:b/>
          <w:bCs/>
          <w:i/>
          <w:iCs/>
        </w:rPr>
        <w:t>ММВБ-РТС» (ПАО Московская Биржа</w:t>
      </w:r>
      <w:r w:rsidR="00A2118E" w:rsidRPr="00A2118E">
        <w:rPr>
          <w:b/>
          <w:bCs/>
          <w:i/>
          <w:iCs/>
        </w:rPr>
        <w:t>).</w:t>
      </w:r>
    </w:p>
    <w:p w14:paraId="51ADA320" w14:textId="77777777" w:rsidR="00E779A3" w:rsidRPr="0072770F" w:rsidRDefault="00E779A3">
      <w:pPr>
        <w:pStyle w:val="2"/>
      </w:pPr>
      <w:bookmarkStart w:id="22" w:name="_Toc482629165"/>
      <w:bookmarkStart w:id="23" w:name="_Toc40465594"/>
      <w:r w:rsidRPr="0072770F">
        <w:t>2.3. Обязательства эмитента</w:t>
      </w:r>
      <w:bookmarkEnd w:id="22"/>
      <w:bookmarkEnd w:id="23"/>
    </w:p>
    <w:p w14:paraId="0D57E8E8" w14:textId="77777777" w:rsidR="00E779A3" w:rsidRPr="0072770F" w:rsidRDefault="00E779A3">
      <w:pPr>
        <w:pStyle w:val="2"/>
      </w:pPr>
      <w:bookmarkStart w:id="24" w:name="_Toc482629166"/>
      <w:bookmarkStart w:id="25" w:name="_Toc40465595"/>
      <w:r w:rsidRPr="0072770F">
        <w:t>2.3.1. Заемные средства и кредиторская задолженность</w:t>
      </w:r>
      <w:bookmarkEnd w:id="24"/>
      <w:bookmarkEnd w:id="25"/>
    </w:p>
    <w:p w14:paraId="560E87F9" w14:textId="4CC3DD2E" w:rsidR="00E779A3" w:rsidRPr="00071867" w:rsidRDefault="00E779A3">
      <w:pPr>
        <w:pStyle w:val="SubHeading"/>
        <w:ind w:left="200"/>
        <w:rPr>
          <w:b/>
          <w:i/>
        </w:rPr>
      </w:pPr>
      <w:r w:rsidRPr="0072770F">
        <w:rPr>
          <w:b/>
          <w:i/>
        </w:rPr>
        <w:t>На 31.12.201</w:t>
      </w:r>
      <w:r w:rsidR="004F1FDE" w:rsidRPr="0072770F">
        <w:rPr>
          <w:b/>
          <w:i/>
        </w:rPr>
        <w:t>9</w:t>
      </w:r>
      <w:r w:rsidRPr="0072770F">
        <w:rPr>
          <w:b/>
          <w:i/>
        </w:rPr>
        <w:t>г.</w:t>
      </w:r>
    </w:p>
    <w:p w14:paraId="06834509" w14:textId="77777777" w:rsidR="00E779A3" w:rsidRPr="00071867" w:rsidRDefault="00E779A3">
      <w:pPr>
        <w:ind w:left="400"/>
      </w:pPr>
      <w:r w:rsidRPr="00071867">
        <w:t>Структура заемных средств</w:t>
      </w:r>
    </w:p>
    <w:p w14:paraId="2A9E70BE" w14:textId="39FB1C2E" w:rsidR="00E779A3" w:rsidRPr="00071867" w:rsidRDefault="00E779A3">
      <w:pPr>
        <w:ind w:left="400"/>
      </w:pPr>
      <w:r w:rsidRPr="00071867">
        <w:t>Единица измерения:</w:t>
      </w:r>
      <w:r w:rsidRPr="00071867">
        <w:rPr>
          <w:rStyle w:val="Subst"/>
          <w:bCs/>
          <w:iCs/>
        </w:rPr>
        <w:t xml:space="preserve"> тыс. </w:t>
      </w:r>
      <w:r w:rsidR="0029274C" w:rsidRPr="00071867">
        <w:t>руб.</w:t>
      </w:r>
    </w:p>
    <w:p w14:paraId="1B57F11B" w14:textId="77777777" w:rsidR="00E779A3" w:rsidRPr="00071867"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FE3A8A" w:rsidRPr="00071867" w14:paraId="4BA2B1DC" w14:textId="77777777">
        <w:tc>
          <w:tcPr>
            <w:tcW w:w="7412" w:type="dxa"/>
            <w:tcBorders>
              <w:top w:val="double" w:sz="6" w:space="0" w:color="auto"/>
              <w:left w:val="double" w:sz="6" w:space="0" w:color="auto"/>
              <w:bottom w:val="single" w:sz="6" w:space="0" w:color="auto"/>
              <w:right w:val="single" w:sz="6" w:space="0" w:color="auto"/>
            </w:tcBorders>
          </w:tcPr>
          <w:p w14:paraId="17C9689C" w14:textId="77777777" w:rsidR="00E779A3" w:rsidRPr="00071867" w:rsidRDefault="00E779A3">
            <w:pPr>
              <w:jc w:val="center"/>
            </w:pPr>
            <w:r w:rsidRPr="00071867">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14:paraId="24BEED4F" w14:textId="77777777" w:rsidR="00E779A3" w:rsidRPr="00071867" w:rsidRDefault="00E779A3">
            <w:pPr>
              <w:jc w:val="center"/>
            </w:pPr>
            <w:r w:rsidRPr="00071867">
              <w:t>Значение показателя</w:t>
            </w:r>
          </w:p>
        </w:tc>
      </w:tr>
      <w:tr w:rsidR="00DA643C" w:rsidRPr="00071867" w14:paraId="0059FB3A" w14:textId="77777777">
        <w:tc>
          <w:tcPr>
            <w:tcW w:w="7412" w:type="dxa"/>
            <w:tcBorders>
              <w:top w:val="single" w:sz="6" w:space="0" w:color="auto"/>
              <w:left w:val="double" w:sz="6" w:space="0" w:color="auto"/>
              <w:bottom w:val="single" w:sz="6" w:space="0" w:color="auto"/>
              <w:right w:val="single" w:sz="6" w:space="0" w:color="auto"/>
            </w:tcBorders>
          </w:tcPr>
          <w:p w14:paraId="3B8E2DAC" w14:textId="77777777" w:rsidR="00DA643C" w:rsidRPr="00071867" w:rsidRDefault="00DA643C">
            <w:r w:rsidRPr="00071867">
              <w:t>Долгосрочные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14:paraId="587AF6C6" w14:textId="7D269B94" w:rsidR="00DA643C" w:rsidRPr="00071867" w:rsidRDefault="00DA643C" w:rsidP="00CA1F6A">
            <w:pPr>
              <w:jc w:val="right"/>
              <w:rPr>
                <w:lang w:val="en-US"/>
              </w:rPr>
            </w:pPr>
            <w:r>
              <w:t>94 080</w:t>
            </w:r>
          </w:p>
        </w:tc>
      </w:tr>
      <w:tr w:rsidR="00DA643C" w:rsidRPr="00071867" w14:paraId="118DB449" w14:textId="77777777">
        <w:tc>
          <w:tcPr>
            <w:tcW w:w="7412" w:type="dxa"/>
            <w:tcBorders>
              <w:top w:val="single" w:sz="6" w:space="0" w:color="auto"/>
              <w:left w:val="double" w:sz="6" w:space="0" w:color="auto"/>
              <w:bottom w:val="single" w:sz="6" w:space="0" w:color="auto"/>
              <w:right w:val="single" w:sz="6" w:space="0" w:color="auto"/>
            </w:tcBorders>
          </w:tcPr>
          <w:p w14:paraId="170785C3" w14:textId="77777777" w:rsidR="00DA643C" w:rsidRPr="00071867" w:rsidRDefault="00DA643C">
            <w:r w:rsidRPr="00071867">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14:paraId="16A34B55" w14:textId="44018F12" w:rsidR="00DA643C" w:rsidRPr="00071867" w:rsidRDefault="00DA643C" w:rsidP="00CA1F6A">
            <w:pPr>
              <w:jc w:val="right"/>
            </w:pPr>
            <w:r>
              <w:t>0</w:t>
            </w:r>
          </w:p>
        </w:tc>
      </w:tr>
      <w:tr w:rsidR="00DA643C" w:rsidRPr="00071867" w14:paraId="63CB59B5" w14:textId="77777777">
        <w:tc>
          <w:tcPr>
            <w:tcW w:w="7412" w:type="dxa"/>
            <w:tcBorders>
              <w:top w:val="single" w:sz="6" w:space="0" w:color="auto"/>
              <w:left w:val="double" w:sz="6" w:space="0" w:color="auto"/>
              <w:bottom w:val="single" w:sz="6" w:space="0" w:color="auto"/>
              <w:right w:val="single" w:sz="6" w:space="0" w:color="auto"/>
            </w:tcBorders>
          </w:tcPr>
          <w:p w14:paraId="044A073B" w14:textId="77777777" w:rsidR="00DA643C" w:rsidRPr="00071867" w:rsidRDefault="00DA643C">
            <w:r w:rsidRPr="00071867">
              <w:t xml:space="preserve">  кредиты</w:t>
            </w:r>
          </w:p>
        </w:tc>
        <w:tc>
          <w:tcPr>
            <w:tcW w:w="1840" w:type="dxa"/>
            <w:tcBorders>
              <w:top w:val="single" w:sz="6" w:space="0" w:color="auto"/>
              <w:left w:val="single" w:sz="6" w:space="0" w:color="auto"/>
              <w:bottom w:val="single" w:sz="6" w:space="0" w:color="auto"/>
              <w:right w:val="double" w:sz="6" w:space="0" w:color="auto"/>
            </w:tcBorders>
          </w:tcPr>
          <w:p w14:paraId="27041CA3" w14:textId="0ADA6B9A" w:rsidR="00DA643C" w:rsidRPr="00071867" w:rsidRDefault="00DA643C" w:rsidP="00CA1F6A">
            <w:pPr>
              <w:jc w:val="right"/>
            </w:pPr>
            <w:r>
              <w:t>0</w:t>
            </w:r>
          </w:p>
        </w:tc>
      </w:tr>
      <w:tr w:rsidR="00DA643C" w:rsidRPr="00071867" w14:paraId="57900CC2" w14:textId="77777777">
        <w:tc>
          <w:tcPr>
            <w:tcW w:w="7412" w:type="dxa"/>
            <w:tcBorders>
              <w:top w:val="single" w:sz="6" w:space="0" w:color="auto"/>
              <w:left w:val="double" w:sz="6" w:space="0" w:color="auto"/>
              <w:bottom w:val="single" w:sz="6" w:space="0" w:color="auto"/>
              <w:right w:val="single" w:sz="6" w:space="0" w:color="auto"/>
            </w:tcBorders>
          </w:tcPr>
          <w:p w14:paraId="0B3D6586" w14:textId="77777777" w:rsidR="00DA643C" w:rsidRPr="00071867" w:rsidRDefault="00DA643C">
            <w:r w:rsidRPr="00071867">
              <w:t xml:space="preserve">  займы, за исключением </w:t>
            </w:r>
            <w:proofErr w:type="gramStart"/>
            <w:r w:rsidRPr="00071867">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14:paraId="4D6C8751" w14:textId="4D2B8AAE" w:rsidR="00DA643C" w:rsidRPr="00071867" w:rsidRDefault="00DA643C" w:rsidP="00CA1F6A">
            <w:pPr>
              <w:jc w:val="right"/>
              <w:rPr>
                <w:lang w:val="en-US"/>
              </w:rPr>
            </w:pPr>
            <w:r>
              <w:t>94 080</w:t>
            </w:r>
          </w:p>
        </w:tc>
      </w:tr>
      <w:tr w:rsidR="00DA643C" w:rsidRPr="00071867" w14:paraId="58615118" w14:textId="77777777">
        <w:tc>
          <w:tcPr>
            <w:tcW w:w="7412" w:type="dxa"/>
            <w:tcBorders>
              <w:top w:val="single" w:sz="6" w:space="0" w:color="auto"/>
              <w:left w:val="double" w:sz="6" w:space="0" w:color="auto"/>
              <w:bottom w:val="single" w:sz="6" w:space="0" w:color="auto"/>
              <w:right w:val="single" w:sz="6" w:space="0" w:color="auto"/>
            </w:tcBorders>
          </w:tcPr>
          <w:p w14:paraId="4C46629D" w14:textId="77777777" w:rsidR="00DA643C" w:rsidRPr="00071867" w:rsidRDefault="00DA643C">
            <w:r w:rsidRPr="00071867">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14:paraId="43420FB4" w14:textId="785EA00D" w:rsidR="00DA643C" w:rsidRPr="00071867" w:rsidRDefault="00DA643C" w:rsidP="00CA1F6A">
            <w:pPr>
              <w:jc w:val="right"/>
            </w:pPr>
            <w:r>
              <w:t>0</w:t>
            </w:r>
          </w:p>
        </w:tc>
      </w:tr>
      <w:tr w:rsidR="00DA643C" w:rsidRPr="00071867" w14:paraId="13CC2028" w14:textId="77777777">
        <w:tc>
          <w:tcPr>
            <w:tcW w:w="7412" w:type="dxa"/>
            <w:tcBorders>
              <w:top w:val="single" w:sz="6" w:space="0" w:color="auto"/>
              <w:left w:val="double" w:sz="6" w:space="0" w:color="auto"/>
              <w:bottom w:val="single" w:sz="6" w:space="0" w:color="auto"/>
              <w:right w:val="single" w:sz="6" w:space="0" w:color="auto"/>
            </w:tcBorders>
          </w:tcPr>
          <w:p w14:paraId="2870E45B" w14:textId="77777777" w:rsidR="00DA643C" w:rsidRPr="00071867" w:rsidRDefault="00DA643C">
            <w:r w:rsidRPr="00071867">
              <w:t>Краткосрочные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14:paraId="0DF53A59" w14:textId="612EF9E6" w:rsidR="00DA643C" w:rsidRPr="00071867" w:rsidRDefault="00DA643C" w:rsidP="00CA1F6A">
            <w:pPr>
              <w:jc w:val="right"/>
            </w:pPr>
            <w:r>
              <w:t>0</w:t>
            </w:r>
          </w:p>
        </w:tc>
      </w:tr>
      <w:tr w:rsidR="00DA643C" w:rsidRPr="00071867" w14:paraId="0DCAAA68" w14:textId="77777777">
        <w:tc>
          <w:tcPr>
            <w:tcW w:w="7412" w:type="dxa"/>
            <w:tcBorders>
              <w:top w:val="single" w:sz="6" w:space="0" w:color="auto"/>
              <w:left w:val="double" w:sz="6" w:space="0" w:color="auto"/>
              <w:bottom w:val="single" w:sz="6" w:space="0" w:color="auto"/>
              <w:right w:val="single" w:sz="6" w:space="0" w:color="auto"/>
            </w:tcBorders>
          </w:tcPr>
          <w:p w14:paraId="18FA5E5F" w14:textId="77777777" w:rsidR="00DA643C" w:rsidRPr="00071867" w:rsidRDefault="00DA643C">
            <w:r w:rsidRPr="00071867">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14:paraId="5803330F" w14:textId="6235CB0A" w:rsidR="00DA643C" w:rsidRPr="00071867" w:rsidRDefault="00DA643C" w:rsidP="00CA1F6A">
            <w:pPr>
              <w:jc w:val="right"/>
            </w:pPr>
            <w:r>
              <w:t>0</w:t>
            </w:r>
          </w:p>
        </w:tc>
      </w:tr>
      <w:tr w:rsidR="00DA643C" w:rsidRPr="00071867" w14:paraId="3A98786B" w14:textId="77777777">
        <w:tc>
          <w:tcPr>
            <w:tcW w:w="7412" w:type="dxa"/>
            <w:tcBorders>
              <w:top w:val="single" w:sz="6" w:space="0" w:color="auto"/>
              <w:left w:val="double" w:sz="6" w:space="0" w:color="auto"/>
              <w:bottom w:val="single" w:sz="6" w:space="0" w:color="auto"/>
              <w:right w:val="single" w:sz="6" w:space="0" w:color="auto"/>
            </w:tcBorders>
          </w:tcPr>
          <w:p w14:paraId="32F81719" w14:textId="77777777" w:rsidR="00DA643C" w:rsidRPr="00071867" w:rsidRDefault="00DA643C">
            <w:r w:rsidRPr="00071867">
              <w:t xml:space="preserve">  кредиты</w:t>
            </w:r>
          </w:p>
        </w:tc>
        <w:tc>
          <w:tcPr>
            <w:tcW w:w="1840" w:type="dxa"/>
            <w:tcBorders>
              <w:top w:val="single" w:sz="6" w:space="0" w:color="auto"/>
              <w:left w:val="single" w:sz="6" w:space="0" w:color="auto"/>
              <w:bottom w:val="single" w:sz="6" w:space="0" w:color="auto"/>
              <w:right w:val="double" w:sz="6" w:space="0" w:color="auto"/>
            </w:tcBorders>
          </w:tcPr>
          <w:p w14:paraId="729AE036" w14:textId="44BB1A58" w:rsidR="00DA643C" w:rsidRPr="00071867" w:rsidRDefault="00DA643C" w:rsidP="00CA1F6A">
            <w:pPr>
              <w:jc w:val="right"/>
            </w:pPr>
            <w:r>
              <w:t>0</w:t>
            </w:r>
          </w:p>
        </w:tc>
      </w:tr>
      <w:tr w:rsidR="00DA643C" w:rsidRPr="00071867" w14:paraId="3B828E37" w14:textId="77777777">
        <w:tc>
          <w:tcPr>
            <w:tcW w:w="7412" w:type="dxa"/>
            <w:tcBorders>
              <w:top w:val="single" w:sz="6" w:space="0" w:color="auto"/>
              <w:left w:val="double" w:sz="6" w:space="0" w:color="auto"/>
              <w:bottom w:val="single" w:sz="6" w:space="0" w:color="auto"/>
              <w:right w:val="single" w:sz="6" w:space="0" w:color="auto"/>
            </w:tcBorders>
          </w:tcPr>
          <w:p w14:paraId="06508401" w14:textId="77777777" w:rsidR="00DA643C" w:rsidRPr="00071867" w:rsidRDefault="00DA643C">
            <w:r w:rsidRPr="00071867">
              <w:t xml:space="preserve">  займы, за исключением </w:t>
            </w:r>
            <w:proofErr w:type="gramStart"/>
            <w:r w:rsidRPr="00071867">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14:paraId="59E4D9C0" w14:textId="58EE8865" w:rsidR="00DA643C" w:rsidRPr="00071867" w:rsidRDefault="00DA643C" w:rsidP="00CA1F6A">
            <w:pPr>
              <w:jc w:val="right"/>
            </w:pPr>
            <w:r>
              <w:t>0</w:t>
            </w:r>
          </w:p>
        </w:tc>
      </w:tr>
      <w:tr w:rsidR="00DA643C" w:rsidRPr="00071867" w14:paraId="7F379FE4" w14:textId="77777777">
        <w:tc>
          <w:tcPr>
            <w:tcW w:w="7412" w:type="dxa"/>
            <w:tcBorders>
              <w:top w:val="single" w:sz="6" w:space="0" w:color="auto"/>
              <w:left w:val="double" w:sz="6" w:space="0" w:color="auto"/>
              <w:bottom w:val="single" w:sz="6" w:space="0" w:color="auto"/>
              <w:right w:val="single" w:sz="6" w:space="0" w:color="auto"/>
            </w:tcBorders>
          </w:tcPr>
          <w:p w14:paraId="1A96AA4D" w14:textId="77777777" w:rsidR="00DA643C" w:rsidRPr="00071867" w:rsidRDefault="00DA643C">
            <w:r w:rsidRPr="00071867">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14:paraId="2110090B" w14:textId="51F37025" w:rsidR="00DA643C" w:rsidRPr="00071867" w:rsidRDefault="00DA643C" w:rsidP="00CA1F6A">
            <w:pPr>
              <w:jc w:val="right"/>
            </w:pPr>
            <w:r>
              <w:t>0</w:t>
            </w:r>
          </w:p>
        </w:tc>
      </w:tr>
      <w:tr w:rsidR="00DA643C" w:rsidRPr="00071867" w14:paraId="4E79AFB0" w14:textId="77777777">
        <w:tc>
          <w:tcPr>
            <w:tcW w:w="7412" w:type="dxa"/>
            <w:tcBorders>
              <w:top w:val="single" w:sz="6" w:space="0" w:color="auto"/>
              <w:left w:val="double" w:sz="6" w:space="0" w:color="auto"/>
              <w:bottom w:val="single" w:sz="6" w:space="0" w:color="auto"/>
              <w:right w:val="single" w:sz="6" w:space="0" w:color="auto"/>
            </w:tcBorders>
          </w:tcPr>
          <w:p w14:paraId="13FDF72D" w14:textId="77777777" w:rsidR="00DA643C" w:rsidRPr="00071867" w:rsidRDefault="00DA643C">
            <w:r w:rsidRPr="00071867">
              <w:t>Общий размер просроченной задолженности по заемным средствам</w:t>
            </w:r>
          </w:p>
        </w:tc>
        <w:tc>
          <w:tcPr>
            <w:tcW w:w="1840" w:type="dxa"/>
            <w:tcBorders>
              <w:top w:val="single" w:sz="6" w:space="0" w:color="auto"/>
              <w:left w:val="single" w:sz="6" w:space="0" w:color="auto"/>
              <w:bottom w:val="single" w:sz="6" w:space="0" w:color="auto"/>
              <w:right w:val="double" w:sz="6" w:space="0" w:color="auto"/>
            </w:tcBorders>
          </w:tcPr>
          <w:p w14:paraId="11002AE1" w14:textId="03221309" w:rsidR="00DA643C" w:rsidRPr="00071867" w:rsidRDefault="00DA643C" w:rsidP="00CA1F6A">
            <w:pPr>
              <w:jc w:val="right"/>
            </w:pPr>
            <w:r>
              <w:t>0</w:t>
            </w:r>
          </w:p>
        </w:tc>
      </w:tr>
      <w:tr w:rsidR="00DA643C" w:rsidRPr="00071867" w14:paraId="330BEC5E" w14:textId="77777777">
        <w:tc>
          <w:tcPr>
            <w:tcW w:w="7412" w:type="dxa"/>
            <w:tcBorders>
              <w:top w:val="single" w:sz="6" w:space="0" w:color="auto"/>
              <w:left w:val="double" w:sz="6" w:space="0" w:color="auto"/>
              <w:bottom w:val="single" w:sz="6" w:space="0" w:color="auto"/>
              <w:right w:val="single" w:sz="6" w:space="0" w:color="auto"/>
            </w:tcBorders>
          </w:tcPr>
          <w:p w14:paraId="2D55C463" w14:textId="77777777" w:rsidR="00DA643C" w:rsidRPr="00071867" w:rsidRDefault="00DA643C">
            <w:r w:rsidRPr="00071867">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14:paraId="4E5BCE73" w14:textId="4D4100B5" w:rsidR="00DA643C" w:rsidRPr="00071867" w:rsidRDefault="00DA643C" w:rsidP="00CA1F6A">
            <w:pPr>
              <w:jc w:val="right"/>
            </w:pPr>
            <w:r>
              <w:t>0</w:t>
            </w:r>
          </w:p>
        </w:tc>
      </w:tr>
      <w:tr w:rsidR="00DA643C" w:rsidRPr="00071867" w14:paraId="61B167C9" w14:textId="77777777">
        <w:tc>
          <w:tcPr>
            <w:tcW w:w="7412" w:type="dxa"/>
            <w:tcBorders>
              <w:top w:val="single" w:sz="6" w:space="0" w:color="auto"/>
              <w:left w:val="double" w:sz="6" w:space="0" w:color="auto"/>
              <w:bottom w:val="single" w:sz="6" w:space="0" w:color="auto"/>
              <w:right w:val="single" w:sz="6" w:space="0" w:color="auto"/>
            </w:tcBorders>
          </w:tcPr>
          <w:p w14:paraId="6B779CC6" w14:textId="77777777" w:rsidR="00DA643C" w:rsidRPr="00071867" w:rsidRDefault="00DA643C">
            <w:r w:rsidRPr="00071867">
              <w:t xml:space="preserve">  по кредитам</w:t>
            </w:r>
          </w:p>
        </w:tc>
        <w:tc>
          <w:tcPr>
            <w:tcW w:w="1840" w:type="dxa"/>
            <w:tcBorders>
              <w:top w:val="single" w:sz="6" w:space="0" w:color="auto"/>
              <w:left w:val="single" w:sz="6" w:space="0" w:color="auto"/>
              <w:bottom w:val="single" w:sz="6" w:space="0" w:color="auto"/>
              <w:right w:val="double" w:sz="6" w:space="0" w:color="auto"/>
            </w:tcBorders>
          </w:tcPr>
          <w:p w14:paraId="66C654D5" w14:textId="51C501B0" w:rsidR="00DA643C" w:rsidRPr="00071867" w:rsidRDefault="00DA643C" w:rsidP="00CA1F6A">
            <w:pPr>
              <w:jc w:val="right"/>
            </w:pPr>
            <w:r>
              <w:t>0</w:t>
            </w:r>
          </w:p>
        </w:tc>
      </w:tr>
      <w:tr w:rsidR="00DA643C" w:rsidRPr="00071867" w14:paraId="7A9F3C7F" w14:textId="77777777">
        <w:tc>
          <w:tcPr>
            <w:tcW w:w="7412" w:type="dxa"/>
            <w:tcBorders>
              <w:top w:val="single" w:sz="6" w:space="0" w:color="auto"/>
              <w:left w:val="double" w:sz="6" w:space="0" w:color="auto"/>
              <w:bottom w:val="single" w:sz="6" w:space="0" w:color="auto"/>
              <w:right w:val="single" w:sz="6" w:space="0" w:color="auto"/>
            </w:tcBorders>
          </w:tcPr>
          <w:p w14:paraId="6DE78640" w14:textId="77777777" w:rsidR="00DA643C" w:rsidRPr="00071867" w:rsidRDefault="00DA643C">
            <w:r w:rsidRPr="00071867">
              <w:t xml:space="preserve">  по займам, за исключением </w:t>
            </w:r>
            <w:proofErr w:type="gramStart"/>
            <w:r w:rsidRPr="00071867">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14:paraId="6616253B" w14:textId="0DDE96EE" w:rsidR="00DA643C" w:rsidRPr="00071867" w:rsidRDefault="00DA643C" w:rsidP="00CA1F6A">
            <w:pPr>
              <w:jc w:val="right"/>
            </w:pPr>
            <w:r>
              <w:t>0</w:t>
            </w:r>
          </w:p>
        </w:tc>
      </w:tr>
      <w:tr w:rsidR="00DA643C" w:rsidRPr="00071867" w14:paraId="18173DF0" w14:textId="77777777">
        <w:tc>
          <w:tcPr>
            <w:tcW w:w="7412" w:type="dxa"/>
            <w:tcBorders>
              <w:top w:val="single" w:sz="6" w:space="0" w:color="auto"/>
              <w:left w:val="double" w:sz="6" w:space="0" w:color="auto"/>
              <w:bottom w:val="double" w:sz="6" w:space="0" w:color="auto"/>
              <w:right w:val="single" w:sz="6" w:space="0" w:color="auto"/>
            </w:tcBorders>
          </w:tcPr>
          <w:p w14:paraId="49E0BBD6" w14:textId="77777777" w:rsidR="00DA643C" w:rsidRPr="00071867" w:rsidRDefault="00DA643C">
            <w:r w:rsidRPr="00071867">
              <w:t xml:space="preserve">  по облигационным займам</w:t>
            </w:r>
          </w:p>
        </w:tc>
        <w:tc>
          <w:tcPr>
            <w:tcW w:w="1840" w:type="dxa"/>
            <w:tcBorders>
              <w:top w:val="single" w:sz="6" w:space="0" w:color="auto"/>
              <w:left w:val="single" w:sz="6" w:space="0" w:color="auto"/>
              <w:bottom w:val="double" w:sz="6" w:space="0" w:color="auto"/>
              <w:right w:val="double" w:sz="6" w:space="0" w:color="auto"/>
            </w:tcBorders>
          </w:tcPr>
          <w:p w14:paraId="4D92E991" w14:textId="4CEFADE7" w:rsidR="00DA643C" w:rsidRPr="00071867" w:rsidRDefault="00DA643C" w:rsidP="00DA643C">
            <w:pPr>
              <w:jc w:val="right"/>
            </w:pPr>
            <w:r>
              <w:t>0</w:t>
            </w:r>
          </w:p>
        </w:tc>
      </w:tr>
    </w:tbl>
    <w:p w14:paraId="4EAFE6FF" w14:textId="77777777" w:rsidR="00E779A3" w:rsidRPr="00071867" w:rsidRDefault="00E779A3"/>
    <w:p w14:paraId="4D3D9110" w14:textId="77777777" w:rsidR="00E779A3" w:rsidRPr="00071867" w:rsidRDefault="00E779A3">
      <w:pPr>
        <w:ind w:left="400"/>
      </w:pPr>
      <w:r w:rsidRPr="00071867">
        <w:t>Структура кредиторской задолженности</w:t>
      </w:r>
    </w:p>
    <w:p w14:paraId="4DF2F724" w14:textId="77777777" w:rsidR="00E779A3" w:rsidRPr="00071867" w:rsidRDefault="00E779A3">
      <w:pPr>
        <w:ind w:left="400"/>
      </w:pPr>
      <w:r w:rsidRPr="00071867">
        <w:t>Единица измерения:</w:t>
      </w:r>
      <w:r w:rsidRPr="00071867">
        <w:rPr>
          <w:rStyle w:val="Subst"/>
          <w:bCs/>
          <w:iCs/>
        </w:rPr>
        <w:t xml:space="preserve"> тыс. руб.</w:t>
      </w:r>
    </w:p>
    <w:p w14:paraId="7D00023B" w14:textId="77777777" w:rsidR="00E779A3" w:rsidRPr="00071867"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FE3A8A" w:rsidRPr="00071867" w14:paraId="31375B92" w14:textId="77777777">
        <w:tc>
          <w:tcPr>
            <w:tcW w:w="7412" w:type="dxa"/>
            <w:tcBorders>
              <w:top w:val="double" w:sz="6" w:space="0" w:color="auto"/>
              <w:left w:val="double" w:sz="6" w:space="0" w:color="auto"/>
              <w:bottom w:val="single" w:sz="6" w:space="0" w:color="auto"/>
              <w:right w:val="single" w:sz="6" w:space="0" w:color="auto"/>
            </w:tcBorders>
          </w:tcPr>
          <w:p w14:paraId="04628FB1" w14:textId="77777777" w:rsidR="00E779A3" w:rsidRPr="00071867" w:rsidRDefault="00E779A3">
            <w:pPr>
              <w:jc w:val="center"/>
            </w:pPr>
            <w:r w:rsidRPr="00071867">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14:paraId="542F2F53" w14:textId="77777777" w:rsidR="00E779A3" w:rsidRPr="00071867" w:rsidRDefault="00E779A3">
            <w:pPr>
              <w:jc w:val="center"/>
            </w:pPr>
            <w:r w:rsidRPr="00071867">
              <w:t>Значение показателя</w:t>
            </w:r>
          </w:p>
        </w:tc>
      </w:tr>
      <w:tr w:rsidR="00DA643C" w:rsidRPr="00071867" w14:paraId="5B9888B5" w14:textId="77777777">
        <w:tc>
          <w:tcPr>
            <w:tcW w:w="7412" w:type="dxa"/>
            <w:tcBorders>
              <w:top w:val="single" w:sz="6" w:space="0" w:color="auto"/>
              <w:left w:val="double" w:sz="6" w:space="0" w:color="auto"/>
              <w:bottom w:val="single" w:sz="6" w:space="0" w:color="auto"/>
              <w:right w:val="single" w:sz="6" w:space="0" w:color="auto"/>
            </w:tcBorders>
          </w:tcPr>
          <w:p w14:paraId="33C0B067" w14:textId="77777777" w:rsidR="00DA643C" w:rsidRPr="00071867" w:rsidRDefault="00DA643C">
            <w:r w:rsidRPr="00071867">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14:paraId="023C3A63" w14:textId="4924B366" w:rsidR="00DA643C" w:rsidRPr="00071867" w:rsidRDefault="00DA643C" w:rsidP="00CA1F6A">
            <w:pPr>
              <w:jc w:val="right"/>
              <w:rPr>
                <w:lang w:val="en-US"/>
              </w:rPr>
            </w:pPr>
            <w:r>
              <w:t>1 668</w:t>
            </w:r>
          </w:p>
        </w:tc>
      </w:tr>
      <w:tr w:rsidR="00DA643C" w:rsidRPr="00071867" w14:paraId="0EA7B26A" w14:textId="77777777">
        <w:tc>
          <w:tcPr>
            <w:tcW w:w="7412" w:type="dxa"/>
            <w:tcBorders>
              <w:top w:val="single" w:sz="6" w:space="0" w:color="auto"/>
              <w:left w:val="double" w:sz="6" w:space="0" w:color="auto"/>
              <w:bottom w:val="single" w:sz="6" w:space="0" w:color="auto"/>
              <w:right w:val="single" w:sz="6" w:space="0" w:color="auto"/>
            </w:tcBorders>
          </w:tcPr>
          <w:p w14:paraId="05C1700F" w14:textId="77777777" w:rsidR="00DA643C" w:rsidRPr="00071867" w:rsidRDefault="00DA643C">
            <w:r w:rsidRPr="00071867">
              <w:t xml:space="preserve">    из нее </w:t>
            </w:r>
            <w:proofErr w:type="gramStart"/>
            <w:r w:rsidRPr="00071867">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68F4B3EE" w14:textId="42E594F5" w:rsidR="00DA643C" w:rsidRPr="00071867" w:rsidRDefault="00DA643C" w:rsidP="00CA1F6A">
            <w:pPr>
              <w:jc w:val="right"/>
            </w:pPr>
            <w:r>
              <w:t>0</w:t>
            </w:r>
          </w:p>
        </w:tc>
      </w:tr>
      <w:tr w:rsidR="00DA643C" w:rsidRPr="00071867" w14:paraId="2A59A5F3" w14:textId="77777777">
        <w:tc>
          <w:tcPr>
            <w:tcW w:w="7412" w:type="dxa"/>
            <w:tcBorders>
              <w:top w:val="single" w:sz="6" w:space="0" w:color="auto"/>
              <w:left w:val="double" w:sz="6" w:space="0" w:color="auto"/>
              <w:bottom w:val="single" w:sz="6" w:space="0" w:color="auto"/>
              <w:right w:val="single" w:sz="6" w:space="0" w:color="auto"/>
            </w:tcBorders>
          </w:tcPr>
          <w:p w14:paraId="52745723" w14:textId="77777777" w:rsidR="00DA643C" w:rsidRPr="00071867" w:rsidRDefault="00DA643C">
            <w:r w:rsidRPr="00071867">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14:paraId="543FB042" w14:textId="7C906194" w:rsidR="00DA643C" w:rsidRPr="00071867" w:rsidRDefault="00DA643C" w:rsidP="00CA1F6A">
            <w:pPr>
              <w:jc w:val="right"/>
            </w:pPr>
            <w:r>
              <w:t>0</w:t>
            </w:r>
          </w:p>
        </w:tc>
      </w:tr>
      <w:tr w:rsidR="00DA643C" w:rsidRPr="00071867" w14:paraId="6EAF0364" w14:textId="77777777">
        <w:tc>
          <w:tcPr>
            <w:tcW w:w="7412" w:type="dxa"/>
            <w:tcBorders>
              <w:top w:val="single" w:sz="6" w:space="0" w:color="auto"/>
              <w:left w:val="double" w:sz="6" w:space="0" w:color="auto"/>
              <w:bottom w:val="single" w:sz="6" w:space="0" w:color="auto"/>
              <w:right w:val="single" w:sz="6" w:space="0" w:color="auto"/>
            </w:tcBorders>
          </w:tcPr>
          <w:p w14:paraId="4C402A2D" w14:textId="77777777" w:rsidR="00DA643C" w:rsidRPr="00071867" w:rsidRDefault="00DA643C">
            <w:r w:rsidRPr="00071867">
              <w:t xml:space="preserve">  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14:paraId="549EE473" w14:textId="2003216E" w:rsidR="00DA643C" w:rsidRPr="000D34DC" w:rsidRDefault="00DA643C" w:rsidP="00CA1F6A">
            <w:pPr>
              <w:jc w:val="right"/>
            </w:pPr>
            <w:r>
              <w:t>146</w:t>
            </w:r>
          </w:p>
        </w:tc>
      </w:tr>
      <w:tr w:rsidR="00DA643C" w:rsidRPr="00071867" w14:paraId="09E10171" w14:textId="77777777">
        <w:tc>
          <w:tcPr>
            <w:tcW w:w="7412" w:type="dxa"/>
            <w:tcBorders>
              <w:top w:val="single" w:sz="6" w:space="0" w:color="auto"/>
              <w:left w:val="double" w:sz="6" w:space="0" w:color="auto"/>
              <w:bottom w:val="single" w:sz="6" w:space="0" w:color="auto"/>
              <w:right w:val="single" w:sz="6" w:space="0" w:color="auto"/>
            </w:tcBorders>
          </w:tcPr>
          <w:p w14:paraId="4B21F795" w14:textId="77777777" w:rsidR="00DA643C" w:rsidRPr="00071867" w:rsidRDefault="00DA643C">
            <w:r w:rsidRPr="00071867">
              <w:t xml:space="preserve">    из нее </w:t>
            </w:r>
            <w:proofErr w:type="gramStart"/>
            <w:r w:rsidRPr="00071867">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7123EA50" w14:textId="49FC5E28" w:rsidR="00DA643C" w:rsidRPr="00071867" w:rsidRDefault="00DA643C" w:rsidP="00CA1F6A">
            <w:pPr>
              <w:jc w:val="right"/>
            </w:pPr>
            <w:r>
              <w:t>0</w:t>
            </w:r>
          </w:p>
        </w:tc>
      </w:tr>
      <w:tr w:rsidR="00DA643C" w:rsidRPr="00071867" w14:paraId="43B06DCF" w14:textId="77777777">
        <w:tc>
          <w:tcPr>
            <w:tcW w:w="7412" w:type="dxa"/>
            <w:tcBorders>
              <w:top w:val="single" w:sz="6" w:space="0" w:color="auto"/>
              <w:left w:val="double" w:sz="6" w:space="0" w:color="auto"/>
              <w:bottom w:val="single" w:sz="6" w:space="0" w:color="auto"/>
              <w:right w:val="single" w:sz="6" w:space="0" w:color="auto"/>
            </w:tcBorders>
          </w:tcPr>
          <w:p w14:paraId="180101A1" w14:textId="77777777" w:rsidR="00DA643C" w:rsidRPr="00071867" w:rsidRDefault="00DA643C">
            <w:r w:rsidRPr="00071867">
              <w:t xml:space="preserve">  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14:paraId="79A82C17" w14:textId="3326367A" w:rsidR="00DA643C" w:rsidRPr="00071867" w:rsidRDefault="00DA643C" w:rsidP="00CA1F6A">
            <w:pPr>
              <w:jc w:val="right"/>
              <w:rPr>
                <w:lang w:val="en-US"/>
              </w:rPr>
            </w:pPr>
            <w:r>
              <w:t>1 268</w:t>
            </w:r>
          </w:p>
        </w:tc>
      </w:tr>
      <w:tr w:rsidR="00DA643C" w:rsidRPr="00071867" w14:paraId="20276442" w14:textId="77777777">
        <w:tc>
          <w:tcPr>
            <w:tcW w:w="7412" w:type="dxa"/>
            <w:tcBorders>
              <w:top w:val="single" w:sz="6" w:space="0" w:color="auto"/>
              <w:left w:val="double" w:sz="6" w:space="0" w:color="auto"/>
              <w:bottom w:val="single" w:sz="6" w:space="0" w:color="auto"/>
              <w:right w:val="single" w:sz="6" w:space="0" w:color="auto"/>
            </w:tcBorders>
          </w:tcPr>
          <w:p w14:paraId="627176FD" w14:textId="77777777" w:rsidR="00DA643C" w:rsidRPr="00071867" w:rsidRDefault="00DA643C">
            <w:r w:rsidRPr="00071867">
              <w:t xml:space="preserve">    из нее </w:t>
            </w:r>
            <w:proofErr w:type="gramStart"/>
            <w:r w:rsidRPr="00071867">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35EEAB1E" w14:textId="71B4F3E1" w:rsidR="00DA643C" w:rsidRPr="00071867" w:rsidRDefault="00DA643C" w:rsidP="00CA1F6A">
            <w:pPr>
              <w:jc w:val="right"/>
            </w:pPr>
            <w:r>
              <w:t>0</w:t>
            </w:r>
          </w:p>
        </w:tc>
      </w:tr>
      <w:tr w:rsidR="00DA643C" w:rsidRPr="00071867" w14:paraId="7FC3C592" w14:textId="77777777">
        <w:tc>
          <w:tcPr>
            <w:tcW w:w="7412" w:type="dxa"/>
            <w:tcBorders>
              <w:top w:val="single" w:sz="6" w:space="0" w:color="auto"/>
              <w:left w:val="double" w:sz="6" w:space="0" w:color="auto"/>
              <w:bottom w:val="single" w:sz="6" w:space="0" w:color="auto"/>
              <w:right w:val="single" w:sz="6" w:space="0" w:color="auto"/>
            </w:tcBorders>
          </w:tcPr>
          <w:p w14:paraId="223E00F5" w14:textId="77777777" w:rsidR="00DA643C" w:rsidRPr="00071867" w:rsidRDefault="00DA643C">
            <w:r w:rsidRPr="00071867">
              <w:t xml:space="preserve">  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14:paraId="3FB78DB2" w14:textId="5C04C507" w:rsidR="00DA643C" w:rsidRPr="00071867" w:rsidRDefault="00DA643C" w:rsidP="00CA1F6A">
            <w:pPr>
              <w:jc w:val="right"/>
              <w:rPr>
                <w:lang w:val="en-US"/>
              </w:rPr>
            </w:pPr>
            <w:r>
              <w:t>225</w:t>
            </w:r>
          </w:p>
        </w:tc>
      </w:tr>
      <w:tr w:rsidR="00DA643C" w:rsidRPr="00071867" w14:paraId="3118016A" w14:textId="77777777">
        <w:tc>
          <w:tcPr>
            <w:tcW w:w="7412" w:type="dxa"/>
            <w:tcBorders>
              <w:top w:val="single" w:sz="6" w:space="0" w:color="auto"/>
              <w:left w:val="double" w:sz="6" w:space="0" w:color="auto"/>
              <w:bottom w:val="single" w:sz="6" w:space="0" w:color="auto"/>
              <w:right w:val="single" w:sz="6" w:space="0" w:color="auto"/>
            </w:tcBorders>
          </w:tcPr>
          <w:p w14:paraId="147F5F10" w14:textId="77777777" w:rsidR="00DA643C" w:rsidRPr="00071867" w:rsidRDefault="00DA643C">
            <w:r w:rsidRPr="00071867">
              <w:t xml:space="preserve">    из нее </w:t>
            </w:r>
            <w:proofErr w:type="gramStart"/>
            <w:r w:rsidRPr="00071867">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756EA760" w14:textId="45FCE64A" w:rsidR="00DA643C" w:rsidRPr="00071867" w:rsidRDefault="00DA643C" w:rsidP="00CA1F6A">
            <w:pPr>
              <w:jc w:val="right"/>
            </w:pPr>
            <w:r>
              <w:t>0</w:t>
            </w:r>
          </w:p>
        </w:tc>
      </w:tr>
      <w:tr w:rsidR="00DA643C" w:rsidRPr="00071867" w14:paraId="73C02FB9" w14:textId="77777777">
        <w:tc>
          <w:tcPr>
            <w:tcW w:w="7412" w:type="dxa"/>
            <w:tcBorders>
              <w:top w:val="single" w:sz="6" w:space="0" w:color="auto"/>
              <w:left w:val="double" w:sz="6" w:space="0" w:color="auto"/>
              <w:bottom w:val="single" w:sz="6" w:space="0" w:color="auto"/>
              <w:right w:val="single" w:sz="6" w:space="0" w:color="auto"/>
            </w:tcBorders>
          </w:tcPr>
          <w:p w14:paraId="00FB1CCC" w14:textId="77777777" w:rsidR="00DA643C" w:rsidRPr="00071867" w:rsidRDefault="00DA643C">
            <w:r w:rsidRPr="00071867">
              <w:t xml:space="preserve">  прочая</w:t>
            </w:r>
          </w:p>
        </w:tc>
        <w:tc>
          <w:tcPr>
            <w:tcW w:w="1840" w:type="dxa"/>
            <w:tcBorders>
              <w:top w:val="single" w:sz="6" w:space="0" w:color="auto"/>
              <w:left w:val="single" w:sz="6" w:space="0" w:color="auto"/>
              <w:bottom w:val="single" w:sz="6" w:space="0" w:color="auto"/>
              <w:right w:val="double" w:sz="6" w:space="0" w:color="auto"/>
            </w:tcBorders>
          </w:tcPr>
          <w:p w14:paraId="3C8C770E" w14:textId="3E078E29" w:rsidR="00DA643C" w:rsidRPr="00071867" w:rsidRDefault="00DA643C" w:rsidP="00CA1F6A">
            <w:pPr>
              <w:jc w:val="right"/>
              <w:rPr>
                <w:lang w:val="en-US"/>
              </w:rPr>
            </w:pPr>
            <w:r>
              <w:t>29</w:t>
            </w:r>
          </w:p>
        </w:tc>
      </w:tr>
      <w:tr w:rsidR="00DA643C" w:rsidRPr="00071867" w14:paraId="6A65F73C" w14:textId="77777777">
        <w:tc>
          <w:tcPr>
            <w:tcW w:w="7412" w:type="dxa"/>
            <w:tcBorders>
              <w:top w:val="single" w:sz="6" w:space="0" w:color="auto"/>
              <w:left w:val="double" w:sz="6" w:space="0" w:color="auto"/>
              <w:bottom w:val="double" w:sz="6" w:space="0" w:color="auto"/>
              <w:right w:val="single" w:sz="6" w:space="0" w:color="auto"/>
            </w:tcBorders>
          </w:tcPr>
          <w:p w14:paraId="2EF3B722" w14:textId="77777777" w:rsidR="00DA643C" w:rsidRPr="00071867" w:rsidRDefault="00DA643C">
            <w:r w:rsidRPr="00071867">
              <w:t xml:space="preserve">    из нее </w:t>
            </w:r>
            <w:proofErr w:type="gramStart"/>
            <w:r w:rsidRPr="00071867">
              <w:t>просроченная</w:t>
            </w:r>
            <w:proofErr w:type="gramEnd"/>
          </w:p>
        </w:tc>
        <w:tc>
          <w:tcPr>
            <w:tcW w:w="1840" w:type="dxa"/>
            <w:tcBorders>
              <w:top w:val="single" w:sz="6" w:space="0" w:color="auto"/>
              <w:left w:val="single" w:sz="6" w:space="0" w:color="auto"/>
              <w:bottom w:val="double" w:sz="6" w:space="0" w:color="auto"/>
              <w:right w:val="double" w:sz="6" w:space="0" w:color="auto"/>
            </w:tcBorders>
          </w:tcPr>
          <w:p w14:paraId="56C54E9E" w14:textId="121B7FC6" w:rsidR="00DA643C" w:rsidRPr="00071867" w:rsidRDefault="00DA643C" w:rsidP="00CA1F6A">
            <w:pPr>
              <w:jc w:val="right"/>
            </w:pPr>
            <w:r>
              <w:t>0</w:t>
            </w:r>
          </w:p>
        </w:tc>
      </w:tr>
    </w:tbl>
    <w:p w14:paraId="64CAB1F4" w14:textId="77777777" w:rsidR="00E779A3" w:rsidRPr="00071867" w:rsidRDefault="00E779A3"/>
    <w:p w14:paraId="4F19D2D4" w14:textId="77777777" w:rsidR="00E779A3" w:rsidRPr="00A20675" w:rsidRDefault="00E779A3">
      <w:pPr>
        <w:ind w:left="400"/>
      </w:pPr>
      <w:r w:rsidRPr="00A20675">
        <w:t>При наличии просроченной кредиторской задолженности, в том числе по заемным средствам, указываются причины неисполнения и последствия, которые наступили или могут наступить в будущем для эмитента вследствие неисполнения соответствующих обязательств, в том числе санкции, налагаемые на эмитента, и срок (предполагаемый срок) погашения просроченной кредиторской задолженности или просроченной задолженности по заемным средствам.</w:t>
      </w:r>
    </w:p>
    <w:p w14:paraId="2CB9EC27" w14:textId="77777777" w:rsidR="00A20675" w:rsidRPr="00A20675" w:rsidRDefault="00A20675">
      <w:pPr>
        <w:ind w:left="400"/>
        <w:rPr>
          <w:b/>
          <w:i/>
        </w:rPr>
      </w:pPr>
      <w:r w:rsidRPr="0013782A">
        <w:rPr>
          <w:b/>
          <w:i/>
        </w:rPr>
        <w:t>Просроченная кредиторская задолженность отсутствует.</w:t>
      </w:r>
      <w:r w:rsidRPr="00A20675">
        <w:rPr>
          <w:b/>
          <w:i/>
        </w:rPr>
        <w:t xml:space="preserve"> </w:t>
      </w:r>
    </w:p>
    <w:p w14:paraId="73A5658A" w14:textId="77777777" w:rsidR="00E779A3" w:rsidRPr="00FE3A8A" w:rsidRDefault="00E779A3" w:rsidP="0029274C">
      <w:pPr>
        <w:pStyle w:val="SubHeading"/>
        <w:ind w:left="400"/>
        <w:jc w:val="both"/>
      </w:pPr>
      <w:r w:rsidRPr="00FE3A8A">
        <w:lastRenderedPageBreak/>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p>
    <w:p w14:paraId="46D8EEEE" w14:textId="77777777" w:rsidR="00DA643C" w:rsidRPr="00DA643C" w:rsidRDefault="00DA643C" w:rsidP="00DA643C">
      <w:pPr>
        <w:spacing w:before="240"/>
        <w:ind w:left="400"/>
        <w:jc w:val="both"/>
      </w:pPr>
      <w:r w:rsidRPr="00DA643C">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p>
    <w:p w14:paraId="0B52E8D8" w14:textId="77777777" w:rsidR="00DA643C" w:rsidRPr="00DA643C" w:rsidRDefault="00DA643C" w:rsidP="00DA643C">
      <w:pPr>
        <w:ind w:left="400"/>
        <w:jc w:val="both"/>
      </w:pPr>
      <w:r w:rsidRPr="00DA643C">
        <w:t>1</w:t>
      </w:r>
      <w:r w:rsidRPr="00DA643C">
        <w:rPr>
          <w:color w:val="FF0000"/>
        </w:rPr>
        <w:t xml:space="preserve">. </w:t>
      </w:r>
      <w:r w:rsidRPr="00DA643C">
        <w:t>Полное фирменное наименование:</w:t>
      </w:r>
      <w:r w:rsidRPr="00DA643C">
        <w:rPr>
          <w:b/>
          <w:bCs/>
          <w:i/>
          <w:iCs/>
        </w:rPr>
        <w:t xml:space="preserve"> Общество с ограниченной ответственностью «Ресторанная Объединенная Сеть и Новейшие Технологии </w:t>
      </w:r>
      <w:proofErr w:type="spellStart"/>
      <w:r w:rsidRPr="00DA643C">
        <w:rPr>
          <w:b/>
          <w:bCs/>
          <w:i/>
          <w:iCs/>
        </w:rPr>
        <w:t>Евроамериканского</w:t>
      </w:r>
      <w:proofErr w:type="spellEnd"/>
      <w:r w:rsidRPr="00DA643C">
        <w:rPr>
          <w:b/>
          <w:bCs/>
          <w:i/>
          <w:iCs/>
        </w:rPr>
        <w:t xml:space="preserve"> Развития РЕСТОРАНТС»,</w:t>
      </w:r>
    </w:p>
    <w:p w14:paraId="06BB6BC8" w14:textId="77777777" w:rsidR="00DA643C" w:rsidRPr="00DA643C" w:rsidRDefault="00DA643C" w:rsidP="00DA643C">
      <w:pPr>
        <w:ind w:left="400"/>
        <w:jc w:val="both"/>
      </w:pPr>
      <w:r w:rsidRPr="00DA643C">
        <w:t>Сокращенное фирменное наименование:</w:t>
      </w:r>
      <w:r w:rsidRPr="00DA643C">
        <w:rPr>
          <w:b/>
          <w:bCs/>
          <w:i/>
          <w:iCs/>
        </w:rPr>
        <w:t xml:space="preserve"> ООО «РОСИНТЕР РЕСТОРАНТС»,</w:t>
      </w:r>
    </w:p>
    <w:p w14:paraId="5F228BCE" w14:textId="77777777" w:rsidR="00DA643C" w:rsidRPr="00DA643C" w:rsidRDefault="00DA643C" w:rsidP="00DA643C">
      <w:pPr>
        <w:spacing w:before="0" w:after="0"/>
        <w:ind w:firstLine="400"/>
      </w:pPr>
      <w:r w:rsidRPr="00DA643C">
        <w:t>ИНН:</w:t>
      </w:r>
      <w:r w:rsidRPr="00DA643C">
        <w:rPr>
          <w:b/>
          <w:bCs/>
          <w:i/>
          <w:iCs/>
        </w:rPr>
        <w:t xml:space="preserve"> 7737115648,  </w:t>
      </w:r>
      <w:r w:rsidRPr="00DA643C">
        <w:rPr>
          <w:bCs/>
          <w:iCs/>
        </w:rPr>
        <w:t>ОГРН:</w:t>
      </w:r>
      <w:r w:rsidRPr="00DA643C">
        <w:t xml:space="preserve"> </w:t>
      </w:r>
      <w:r w:rsidRPr="00DA643C">
        <w:rPr>
          <w:b/>
          <w:bCs/>
          <w:i/>
          <w:iCs/>
        </w:rPr>
        <w:t xml:space="preserve">1027739718280, </w:t>
      </w:r>
    </w:p>
    <w:p w14:paraId="4B5A47DC" w14:textId="77777777" w:rsidR="00DA643C" w:rsidRPr="00DA643C" w:rsidRDefault="00DA643C" w:rsidP="00DA643C">
      <w:pPr>
        <w:spacing w:before="0" w:after="0"/>
        <w:ind w:firstLine="400"/>
        <w:rPr>
          <w:b/>
          <w:bCs/>
          <w:i/>
          <w:iCs/>
        </w:rPr>
      </w:pPr>
      <w:r w:rsidRPr="00DA643C">
        <w:rPr>
          <w:bCs/>
          <w:iCs/>
        </w:rPr>
        <w:t>Место нахождения:</w:t>
      </w:r>
      <w:r w:rsidRPr="00DA643C">
        <w:rPr>
          <w:b/>
          <w:bCs/>
          <w:i/>
          <w:iCs/>
        </w:rPr>
        <w:t xml:space="preserve"> Россия, 111024, </w:t>
      </w:r>
      <w:proofErr w:type="spellStart"/>
      <w:r w:rsidRPr="00DA643C">
        <w:rPr>
          <w:b/>
          <w:bCs/>
          <w:i/>
          <w:iCs/>
        </w:rPr>
        <w:t>г</w:t>
      </w:r>
      <w:proofErr w:type="gramStart"/>
      <w:r w:rsidRPr="00DA643C">
        <w:rPr>
          <w:b/>
          <w:bCs/>
          <w:i/>
          <w:iCs/>
        </w:rPr>
        <w:t>.М</w:t>
      </w:r>
      <w:proofErr w:type="gramEnd"/>
      <w:r w:rsidRPr="00DA643C">
        <w:rPr>
          <w:b/>
          <w:bCs/>
          <w:i/>
          <w:iCs/>
        </w:rPr>
        <w:t>осква</w:t>
      </w:r>
      <w:proofErr w:type="spellEnd"/>
      <w:r w:rsidRPr="00DA643C">
        <w:rPr>
          <w:b/>
          <w:bCs/>
          <w:i/>
          <w:iCs/>
        </w:rPr>
        <w:t xml:space="preserve">, </w:t>
      </w:r>
      <w:proofErr w:type="spellStart"/>
      <w:r w:rsidRPr="00DA643C">
        <w:rPr>
          <w:b/>
          <w:bCs/>
          <w:i/>
          <w:iCs/>
        </w:rPr>
        <w:t>ул.Душинская</w:t>
      </w:r>
      <w:proofErr w:type="spellEnd"/>
      <w:r w:rsidRPr="00DA643C">
        <w:rPr>
          <w:b/>
          <w:bCs/>
          <w:i/>
          <w:iCs/>
        </w:rPr>
        <w:t>, д.7, стр.1,</w:t>
      </w:r>
    </w:p>
    <w:p w14:paraId="61839D95" w14:textId="77777777" w:rsidR="00DA643C" w:rsidRPr="00DA643C" w:rsidRDefault="00DA643C" w:rsidP="00DA643C">
      <w:pPr>
        <w:spacing w:before="0" w:after="0"/>
        <w:ind w:firstLine="400"/>
        <w:rPr>
          <w:b/>
          <w:bCs/>
          <w:i/>
          <w:iCs/>
        </w:rPr>
      </w:pPr>
      <w:r w:rsidRPr="00DA643C">
        <w:rPr>
          <w:bCs/>
          <w:iCs/>
        </w:rPr>
        <w:t>Сумма задолженности:</w:t>
      </w:r>
      <w:r w:rsidRPr="00DA643C">
        <w:rPr>
          <w:b/>
          <w:bCs/>
          <w:i/>
          <w:iCs/>
        </w:rPr>
        <w:t xml:space="preserve"> 1 210 832,01 руб.</w:t>
      </w:r>
    </w:p>
    <w:p w14:paraId="11415518" w14:textId="77777777" w:rsidR="00DA643C" w:rsidRPr="00DA643C" w:rsidRDefault="00DA643C" w:rsidP="00DA643C">
      <w:pPr>
        <w:ind w:left="400"/>
        <w:jc w:val="both"/>
      </w:pPr>
      <w:r w:rsidRPr="00DA643C">
        <w:t xml:space="preserve">Размер и условия просроченной задолженности (процентная ставка, штрафные санкции, пени): </w:t>
      </w:r>
      <w:r w:rsidRPr="00DA643C">
        <w:rPr>
          <w:b/>
          <w:bCs/>
          <w:i/>
          <w:iCs/>
        </w:rPr>
        <w:t>задолженность не является просроченной</w:t>
      </w:r>
    </w:p>
    <w:p w14:paraId="126A25C8" w14:textId="77777777" w:rsidR="00DA643C" w:rsidRPr="00DA643C" w:rsidRDefault="00DA643C" w:rsidP="00DA643C">
      <w:pPr>
        <w:spacing w:before="0" w:after="0"/>
        <w:ind w:firstLine="400"/>
        <w:jc w:val="both"/>
      </w:pPr>
      <w:r w:rsidRPr="00DA643C">
        <w:t>Кредитор является аффилированным лицом эмитента:</w:t>
      </w:r>
      <w:r w:rsidRPr="00DA643C">
        <w:rPr>
          <w:b/>
          <w:bCs/>
          <w:i/>
          <w:iCs/>
        </w:rPr>
        <w:t xml:space="preserve"> Да</w:t>
      </w:r>
    </w:p>
    <w:p w14:paraId="0D3815A5" w14:textId="3A59199E" w:rsidR="00DA643C" w:rsidRPr="00DA643C" w:rsidRDefault="00DA643C" w:rsidP="00DA643C">
      <w:pPr>
        <w:spacing w:before="0" w:after="0"/>
        <w:ind w:left="400"/>
        <w:jc w:val="both"/>
        <w:rPr>
          <w:b/>
          <w:i/>
        </w:rPr>
      </w:pPr>
      <w:r w:rsidRPr="00DA643C">
        <w:t>Доля участия эмитента в уставном капитале аффилированного</w:t>
      </w:r>
      <w:r>
        <w:t xml:space="preserve"> лиц</w:t>
      </w:r>
      <w:proofErr w:type="gramStart"/>
      <w:r>
        <w:t>а-</w:t>
      </w:r>
      <w:proofErr w:type="gramEnd"/>
      <w:r>
        <w:t xml:space="preserve"> хозя</w:t>
      </w:r>
      <w:r w:rsidRPr="00DA643C">
        <w:t xml:space="preserve">йственного общества: </w:t>
      </w:r>
      <w:r w:rsidRPr="00DA643C">
        <w:rPr>
          <w:b/>
          <w:i/>
        </w:rPr>
        <w:t>98,3132%</w:t>
      </w:r>
    </w:p>
    <w:p w14:paraId="3BA2FFF5" w14:textId="38C576D0" w:rsidR="00DA643C" w:rsidRPr="00DA643C" w:rsidRDefault="00DA643C" w:rsidP="00DA643C">
      <w:pPr>
        <w:spacing w:before="0" w:after="0"/>
        <w:ind w:left="400"/>
        <w:jc w:val="both"/>
        <w:rPr>
          <w:b/>
          <w:i/>
        </w:rPr>
      </w:pPr>
      <w:r w:rsidRPr="00DA643C">
        <w:t xml:space="preserve">Доля участия аффилированного лица в уставном капитале эмитента: </w:t>
      </w:r>
      <w:r w:rsidRPr="00DA643C">
        <w:rPr>
          <w:b/>
          <w:i/>
        </w:rPr>
        <w:t>0,</w:t>
      </w:r>
      <w:r w:rsidR="003F7207">
        <w:rPr>
          <w:b/>
          <w:i/>
        </w:rPr>
        <w:t>42</w:t>
      </w:r>
      <w:r w:rsidRPr="00DA643C">
        <w:rPr>
          <w:b/>
          <w:i/>
        </w:rPr>
        <w:t>%</w:t>
      </w:r>
    </w:p>
    <w:p w14:paraId="77422980" w14:textId="52725A72" w:rsidR="00DA643C" w:rsidRPr="00DA643C" w:rsidRDefault="00DA643C" w:rsidP="00DA643C">
      <w:pPr>
        <w:spacing w:before="0" w:after="0"/>
        <w:ind w:left="400"/>
        <w:jc w:val="both"/>
        <w:rPr>
          <w:b/>
          <w:i/>
        </w:rPr>
      </w:pPr>
      <w:r w:rsidRPr="00DA643C">
        <w:t xml:space="preserve">Доля обыкновенных акций эмитента, принадлежащих аффилированному лицу: </w:t>
      </w:r>
      <w:r w:rsidRPr="00DA643C">
        <w:rPr>
          <w:b/>
          <w:i/>
        </w:rPr>
        <w:t>0,</w:t>
      </w:r>
      <w:r w:rsidR="003F7207">
        <w:rPr>
          <w:b/>
          <w:i/>
        </w:rPr>
        <w:t>42</w:t>
      </w:r>
      <w:r w:rsidRPr="00DA643C">
        <w:rPr>
          <w:b/>
          <w:i/>
        </w:rPr>
        <w:t>%.</w:t>
      </w:r>
    </w:p>
    <w:p w14:paraId="183DEB7E" w14:textId="77777777" w:rsidR="00CA1F6A" w:rsidRPr="00693DE6" w:rsidRDefault="00CA1F6A" w:rsidP="00693DE6">
      <w:pPr>
        <w:ind w:left="400"/>
        <w:jc w:val="both"/>
        <w:rPr>
          <w:b/>
          <w:i/>
        </w:rPr>
      </w:pPr>
    </w:p>
    <w:p w14:paraId="467C377A" w14:textId="21782783" w:rsidR="00E779A3" w:rsidRPr="00A20675" w:rsidRDefault="00E779A3" w:rsidP="00EE29B7">
      <w:pPr>
        <w:jc w:val="both"/>
        <w:rPr>
          <w:b/>
          <w:i/>
        </w:rPr>
      </w:pPr>
      <w:r w:rsidRPr="00A20675">
        <w:rPr>
          <w:b/>
          <w:i/>
        </w:rPr>
        <w:t>На 31.03.20</w:t>
      </w:r>
      <w:r w:rsidR="004F1FDE">
        <w:rPr>
          <w:b/>
          <w:i/>
        </w:rPr>
        <w:t>20</w:t>
      </w:r>
      <w:r w:rsidRPr="00A20675">
        <w:rPr>
          <w:b/>
          <w:i/>
        </w:rPr>
        <w:t xml:space="preserve"> г.</w:t>
      </w:r>
    </w:p>
    <w:p w14:paraId="2669190A" w14:textId="77777777" w:rsidR="00E779A3" w:rsidRPr="00A20675" w:rsidRDefault="00E779A3">
      <w:pPr>
        <w:ind w:left="400"/>
      </w:pPr>
      <w:r w:rsidRPr="00A20675">
        <w:t>Структура заемных средств</w:t>
      </w:r>
    </w:p>
    <w:p w14:paraId="74689A3F" w14:textId="09FF0070" w:rsidR="00E779A3" w:rsidRPr="00A20675" w:rsidRDefault="00E779A3">
      <w:pPr>
        <w:ind w:left="400"/>
      </w:pPr>
      <w:r w:rsidRPr="00A20675">
        <w:t>Единица измерения:</w:t>
      </w:r>
      <w:r w:rsidRPr="00A20675">
        <w:rPr>
          <w:rStyle w:val="Subst"/>
          <w:bCs/>
          <w:iCs/>
        </w:rPr>
        <w:t xml:space="preserve"> тыс. </w:t>
      </w:r>
      <w:r w:rsidR="0029274C" w:rsidRPr="000F0EC9">
        <w:t>руб.</w:t>
      </w:r>
    </w:p>
    <w:p w14:paraId="6BF256F3" w14:textId="77777777" w:rsidR="00E779A3" w:rsidRPr="00A20675"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E779A3" w:rsidRPr="00CC1CCF" w14:paraId="6746ABF6" w14:textId="77777777">
        <w:tc>
          <w:tcPr>
            <w:tcW w:w="7412" w:type="dxa"/>
            <w:tcBorders>
              <w:top w:val="double" w:sz="6" w:space="0" w:color="auto"/>
              <w:left w:val="double" w:sz="6" w:space="0" w:color="auto"/>
              <w:bottom w:val="single" w:sz="6" w:space="0" w:color="auto"/>
              <w:right w:val="single" w:sz="6" w:space="0" w:color="auto"/>
            </w:tcBorders>
          </w:tcPr>
          <w:p w14:paraId="4AFE900D" w14:textId="77777777" w:rsidR="00E779A3" w:rsidRPr="00CC1CCF" w:rsidRDefault="00E779A3">
            <w:pPr>
              <w:jc w:val="center"/>
            </w:pPr>
            <w:r w:rsidRPr="00CC1CCF">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14:paraId="22E93298" w14:textId="77777777" w:rsidR="00E779A3" w:rsidRPr="00CC1CCF" w:rsidRDefault="00E779A3">
            <w:pPr>
              <w:jc w:val="center"/>
            </w:pPr>
            <w:r w:rsidRPr="00CC1CCF">
              <w:t>Значение показателя</w:t>
            </w:r>
          </w:p>
        </w:tc>
      </w:tr>
      <w:tr w:rsidR="00CA1F6A" w:rsidRPr="00CC1CCF" w14:paraId="61D9E6BE" w14:textId="77777777">
        <w:tc>
          <w:tcPr>
            <w:tcW w:w="7412" w:type="dxa"/>
            <w:tcBorders>
              <w:top w:val="single" w:sz="6" w:space="0" w:color="auto"/>
              <w:left w:val="double" w:sz="6" w:space="0" w:color="auto"/>
              <w:bottom w:val="single" w:sz="6" w:space="0" w:color="auto"/>
              <w:right w:val="single" w:sz="6" w:space="0" w:color="auto"/>
            </w:tcBorders>
          </w:tcPr>
          <w:p w14:paraId="1D3FE5CB" w14:textId="77777777" w:rsidR="00CA1F6A" w:rsidRPr="00CC1CCF" w:rsidRDefault="00CA1F6A">
            <w:r w:rsidRPr="00CC1CCF">
              <w:t>Долгосрочные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14:paraId="375F6607" w14:textId="46560544" w:rsidR="00CA1F6A" w:rsidRPr="008F404E" w:rsidRDefault="00DA643C" w:rsidP="00DA643C">
            <w:pPr>
              <w:jc w:val="right"/>
              <w:rPr>
                <w:lang w:val="en-US"/>
              </w:rPr>
            </w:pPr>
            <w:r w:rsidRPr="00DA643C">
              <w:t>99 110</w:t>
            </w:r>
          </w:p>
        </w:tc>
      </w:tr>
      <w:tr w:rsidR="00CA1F6A" w:rsidRPr="00CC1CCF" w14:paraId="32E08CB0" w14:textId="77777777">
        <w:tc>
          <w:tcPr>
            <w:tcW w:w="7412" w:type="dxa"/>
            <w:tcBorders>
              <w:top w:val="single" w:sz="6" w:space="0" w:color="auto"/>
              <w:left w:val="double" w:sz="6" w:space="0" w:color="auto"/>
              <w:bottom w:val="single" w:sz="6" w:space="0" w:color="auto"/>
              <w:right w:val="single" w:sz="6" w:space="0" w:color="auto"/>
            </w:tcBorders>
          </w:tcPr>
          <w:p w14:paraId="7F75FCCF" w14:textId="77777777" w:rsidR="00CA1F6A" w:rsidRPr="00CC1CCF" w:rsidRDefault="00CA1F6A">
            <w:r w:rsidRPr="00CC1CCF">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14:paraId="6C707FB7" w14:textId="412F088C" w:rsidR="00CA1F6A" w:rsidRPr="00CC1CCF" w:rsidRDefault="00DA643C" w:rsidP="002C5121">
            <w:pPr>
              <w:jc w:val="right"/>
            </w:pPr>
            <w:r>
              <w:t>0</w:t>
            </w:r>
          </w:p>
        </w:tc>
      </w:tr>
      <w:tr w:rsidR="00CA1F6A" w:rsidRPr="00CC1CCF" w14:paraId="5067A3CC" w14:textId="77777777">
        <w:tc>
          <w:tcPr>
            <w:tcW w:w="7412" w:type="dxa"/>
            <w:tcBorders>
              <w:top w:val="single" w:sz="6" w:space="0" w:color="auto"/>
              <w:left w:val="double" w:sz="6" w:space="0" w:color="auto"/>
              <w:bottom w:val="single" w:sz="6" w:space="0" w:color="auto"/>
              <w:right w:val="single" w:sz="6" w:space="0" w:color="auto"/>
            </w:tcBorders>
          </w:tcPr>
          <w:p w14:paraId="6B82037E" w14:textId="77777777" w:rsidR="00CA1F6A" w:rsidRPr="00CC1CCF" w:rsidRDefault="00CA1F6A">
            <w:r w:rsidRPr="00CC1CCF">
              <w:t xml:space="preserve">  кредиты</w:t>
            </w:r>
          </w:p>
        </w:tc>
        <w:tc>
          <w:tcPr>
            <w:tcW w:w="1840" w:type="dxa"/>
            <w:tcBorders>
              <w:top w:val="single" w:sz="6" w:space="0" w:color="auto"/>
              <w:left w:val="single" w:sz="6" w:space="0" w:color="auto"/>
              <w:bottom w:val="single" w:sz="6" w:space="0" w:color="auto"/>
              <w:right w:val="double" w:sz="6" w:space="0" w:color="auto"/>
            </w:tcBorders>
          </w:tcPr>
          <w:p w14:paraId="75CCE484" w14:textId="4467B521" w:rsidR="00CA1F6A" w:rsidRPr="00CC1CCF" w:rsidRDefault="00DA643C" w:rsidP="002C5121">
            <w:pPr>
              <w:jc w:val="right"/>
            </w:pPr>
            <w:r>
              <w:t>0</w:t>
            </w:r>
          </w:p>
        </w:tc>
      </w:tr>
      <w:tr w:rsidR="00CA1F6A" w:rsidRPr="00CC1CCF" w14:paraId="2DD8E6F5" w14:textId="77777777">
        <w:tc>
          <w:tcPr>
            <w:tcW w:w="7412" w:type="dxa"/>
            <w:tcBorders>
              <w:top w:val="single" w:sz="6" w:space="0" w:color="auto"/>
              <w:left w:val="double" w:sz="6" w:space="0" w:color="auto"/>
              <w:bottom w:val="single" w:sz="6" w:space="0" w:color="auto"/>
              <w:right w:val="single" w:sz="6" w:space="0" w:color="auto"/>
            </w:tcBorders>
          </w:tcPr>
          <w:p w14:paraId="3303AF17" w14:textId="77777777" w:rsidR="00CA1F6A" w:rsidRPr="008F404E" w:rsidRDefault="00CA1F6A">
            <w:pPr>
              <w:rPr>
                <w:lang w:val="en-US"/>
              </w:rPr>
            </w:pPr>
            <w:r w:rsidRPr="00CC1CCF">
              <w:t xml:space="preserve">  займы, за исключением </w:t>
            </w:r>
            <w:proofErr w:type="gramStart"/>
            <w:r w:rsidRPr="00CC1CCF">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14:paraId="566D7BB1" w14:textId="77777777" w:rsidR="00DA643C" w:rsidRPr="00DA643C" w:rsidRDefault="00DA643C" w:rsidP="00DA643C">
            <w:pPr>
              <w:jc w:val="right"/>
            </w:pPr>
            <w:r w:rsidRPr="00DA643C">
              <w:t>99 110</w:t>
            </w:r>
          </w:p>
          <w:p w14:paraId="2F60C100" w14:textId="184652A0" w:rsidR="00CA1F6A" w:rsidRPr="008F404E" w:rsidRDefault="00CA1F6A" w:rsidP="002C5121">
            <w:pPr>
              <w:jc w:val="right"/>
              <w:rPr>
                <w:lang w:val="en-US"/>
              </w:rPr>
            </w:pPr>
          </w:p>
        </w:tc>
      </w:tr>
      <w:tr w:rsidR="00CA1F6A" w:rsidRPr="00CC1CCF" w14:paraId="08449AE4" w14:textId="77777777">
        <w:tc>
          <w:tcPr>
            <w:tcW w:w="7412" w:type="dxa"/>
            <w:tcBorders>
              <w:top w:val="single" w:sz="6" w:space="0" w:color="auto"/>
              <w:left w:val="double" w:sz="6" w:space="0" w:color="auto"/>
              <w:bottom w:val="single" w:sz="6" w:space="0" w:color="auto"/>
              <w:right w:val="single" w:sz="6" w:space="0" w:color="auto"/>
            </w:tcBorders>
          </w:tcPr>
          <w:p w14:paraId="75210331" w14:textId="77777777" w:rsidR="00CA1F6A" w:rsidRPr="00CC1CCF" w:rsidRDefault="00CA1F6A">
            <w:r w:rsidRPr="00CC1CCF">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14:paraId="0E8465DD" w14:textId="599C9DC3" w:rsidR="00CA1F6A" w:rsidRPr="00CC1CCF" w:rsidRDefault="00DA643C" w:rsidP="002C5121">
            <w:pPr>
              <w:jc w:val="right"/>
            </w:pPr>
            <w:r>
              <w:t>0</w:t>
            </w:r>
          </w:p>
        </w:tc>
      </w:tr>
      <w:tr w:rsidR="00CA1F6A" w:rsidRPr="00CC1CCF" w14:paraId="166202B4" w14:textId="77777777">
        <w:tc>
          <w:tcPr>
            <w:tcW w:w="7412" w:type="dxa"/>
            <w:tcBorders>
              <w:top w:val="single" w:sz="6" w:space="0" w:color="auto"/>
              <w:left w:val="double" w:sz="6" w:space="0" w:color="auto"/>
              <w:bottom w:val="single" w:sz="6" w:space="0" w:color="auto"/>
              <w:right w:val="single" w:sz="6" w:space="0" w:color="auto"/>
            </w:tcBorders>
          </w:tcPr>
          <w:p w14:paraId="4AF6DADE" w14:textId="77777777" w:rsidR="00CA1F6A" w:rsidRPr="00CC1CCF" w:rsidRDefault="00CA1F6A">
            <w:r w:rsidRPr="00CC1CCF">
              <w:t>Краткосрочные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14:paraId="7B375FC5" w14:textId="685D1575" w:rsidR="00CA1F6A" w:rsidRPr="00CC1CCF" w:rsidRDefault="00DA643C" w:rsidP="002C5121">
            <w:pPr>
              <w:jc w:val="right"/>
            </w:pPr>
            <w:r>
              <w:t>0</w:t>
            </w:r>
          </w:p>
        </w:tc>
      </w:tr>
      <w:tr w:rsidR="00CA1F6A" w:rsidRPr="00CC1CCF" w14:paraId="482AEF06" w14:textId="77777777">
        <w:tc>
          <w:tcPr>
            <w:tcW w:w="7412" w:type="dxa"/>
            <w:tcBorders>
              <w:top w:val="single" w:sz="6" w:space="0" w:color="auto"/>
              <w:left w:val="double" w:sz="6" w:space="0" w:color="auto"/>
              <w:bottom w:val="single" w:sz="6" w:space="0" w:color="auto"/>
              <w:right w:val="single" w:sz="6" w:space="0" w:color="auto"/>
            </w:tcBorders>
          </w:tcPr>
          <w:p w14:paraId="490E69B7" w14:textId="77777777" w:rsidR="00CA1F6A" w:rsidRPr="00CC1CCF" w:rsidRDefault="00CA1F6A">
            <w:r w:rsidRPr="00CC1CCF">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14:paraId="48FA5F68" w14:textId="560D1E9E" w:rsidR="00CA1F6A" w:rsidRPr="00CC1CCF" w:rsidRDefault="00DA643C" w:rsidP="002C5121">
            <w:pPr>
              <w:jc w:val="right"/>
            </w:pPr>
            <w:r>
              <w:t>0</w:t>
            </w:r>
          </w:p>
        </w:tc>
      </w:tr>
      <w:tr w:rsidR="00CA1F6A" w:rsidRPr="00CC1CCF" w14:paraId="1B4E26FA" w14:textId="77777777">
        <w:tc>
          <w:tcPr>
            <w:tcW w:w="7412" w:type="dxa"/>
            <w:tcBorders>
              <w:top w:val="single" w:sz="6" w:space="0" w:color="auto"/>
              <w:left w:val="double" w:sz="6" w:space="0" w:color="auto"/>
              <w:bottom w:val="single" w:sz="6" w:space="0" w:color="auto"/>
              <w:right w:val="single" w:sz="6" w:space="0" w:color="auto"/>
            </w:tcBorders>
          </w:tcPr>
          <w:p w14:paraId="322095A4" w14:textId="77777777" w:rsidR="00CA1F6A" w:rsidRPr="00CC1CCF" w:rsidRDefault="00CA1F6A">
            <w:r w:rsidRPr="00CC1CCF">
              <w:t xml:space="preserve">  кредиты</w:t>
            </w:r>
          </w:p>
        </w:tc>
        <w:tc>
          <w:tcPr>
            <w:tcW w:w="1840" w:type="dxa"/>
            <w:tcBorders>
              <w:top w:val="single" w:sz="6" w:space="0" w:color="auto"/>
              <w:left w:val="single" w:sz="6" w:space="0" w:color="auto"/>
              <w:bottom w:val="single" w:sz="6" w:space="0" w:color="auto"/>
              <w:right w:val="double" w:sz="6" w:space="0" w:color="auto"/>
            </w:tcBorders>
          </w:tcPr>
          <w:p w14:paraId="271993F7" w14:textId="505C6991" w:rsidR="00CA1F6A" w:rsidRPr="00CC1CCF" w:rsidRDefault="00DA643C" w:rsidP="002C5121">
            <w:pPr>
              <w:jc w:val="right"/>
            </w:pPr>
            <w:r>
              <w:t>0</w:t>
            </w:r>
          </w:p>
        </w:tc>
      </w:tr>
      <w:tr w:rsidR="00CA1F6A" w:rsidRPr="00CC1CCF" w14:paraId="49DCE25C" w14:textId="77777777">
        <w:tc>
          <w:tcPr>
            <w:tcW w:w="7412" w:type="dxa"/>
            <w:tcBorders>
              <w:top w:val="single" w:sz="6" w:space="0" w:color="auto"/>
              <w:left w:val="double" w:sz="6" w:space="0" w:color="auto"/>
              <w:bottom w:val="single" w:sz="6" w:space="0" w:color="auto"/>
              <w:right w:val="single" w:sz="6" w:space="0" w:color="auto"/>
            </w:tcBorders>
          </w:tcPr>
          <w:p w14:paraId="2039F9CC" w14:textId="77777777" w:rsidR="00CA1F6A" w:rsidRPr="00CC1CCF" w:rsidRDefault="00CA1F6A">
            <w:r w:rsidRPr="00CC1CCF">
              <w:t xml:space="preserve">  займы, за исключением </w:t>
            </w:r>
            <w:proofErr w:type="gramStart"/>
            <w:r w:rsidRPr="00CC1CCF">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14:paraId="6B30CAB1" w14:textId="044AB52C" w:rsidR="00CA1F6A" w:rsidRPr="00CC1CCF" w:rsidRDefault="00DA643C" w:rsidP="002C5121">
            <w:pPr>
              <w:jc w:val="right"/>
            </w:pPr>
            <w:r>
              <w:t>0</w:t>
            </w:r>
          </w:p>
        </w:tc>
      </w:tr>
      <w:tr w:rsidR="00CA1F6A" w:rsidRPr="00CC1CCF" w14:paraId="6B4A4762" w14:textId="77777777">
        <w:tc>
          <w:tcPr>
            <w:tcW w:w="7412" w:type="dxa"/>
            <w:tcBorders>
              <w:top w:val="single" w:sz="6" w:space="0" w:color="auto"/>
              <w:left w:val="double" w:sz="6" w:space="0" w:color="auto"/>
              <w:bottom w:val="single" w:sz="6" w:space="0" w:color="auto"/>
              <w:right w:val="single" w:sz="6" w:space="0" w:color="auto"/>
            </w:tcBorders>
          </w:tcPr>
          <w:p w14:paraId="39E4B937" w14:textId="77777777" w:rsidR="00CA1F6A" w:rsidRPr="00CC1CCF" w:rsidRDefault="00CA1F6A">
            <w:r w:rsidRPr="00CC1CCF">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14:paraId="16A24C00" w14:textId="41151620" w:rsidR="00CA1F6A" w:rsidRPr="00CC1CCF" w:rsidRDefault="00DA643C" w:rsidP="002C5121">
            <w:pPr>
              <w:jc w:val="right"/>
            </w:pPr>
            <w:r>
              <w:t>0</w:t>
            </w:r>
          </w:p>
        </w:tc>
      </w:tr>
      <w:tr w:rsidR="00CA1F6A" w:rsidRPr="00CC1CCF" w14:paraId="52144315" w14:textId="77777777">
        <w:tc>
          <w:tcPr>
            <w:tcW w:w="7412" w:type="dxa"/>
            <w:tcBorders>
              <w:top w:val="single" w:sz="6" w:space="0" w:color="auto"/>
              <w:left w:val="double" w:sz="6" w:space="0" w:color="auto"/>
              <w:bottom w:val="single" w:sz="6" w:space="0" w:color="auto"/>
              <w:right w:val="single" w:sz="6" w:space="0" w:color="auto"/>
            </w:tcBorders>
          </w:tcPr>
          <w:p w14:paraId="1BA15AF6" w14:textId="77777777" w:rsidR="00CA1F6A" w:rsidRPr="00CC1CCF" w:rsidRDefault="00CA1F6A">
            <w:r w:rsidRPr="00CC1CCF">
              <w:t>Общий размер просроченной задолженности по заемным средствам</w:t>
            </w:r>
          </w:p>
        </w:tc>
        <w:tc>
          <w:tcPr>
            <w:tcW w:w="1840" w:type="dxa"/>
            <w:tcBorders>
              <w:top w:val="single" w:sz="6" w:space="0" w:color="auto"/>
              <w:left w:val="single" w:sz="6" w:space="0" w:color="auto"/>
              <w:bottom w:val="single" w:sz="6" w:space="0" w:color="auto"/>
              <w:right w:val="double" w:sz="6" w:space="0" w:color="auto"/>
            </w:tcBorders>
          </w:tcPr>
          <w:p w14:paraId="182B5979" w14:textId="60FEABDB" w:rsidR="00CA1F6A" w:rsidRPr="00CC1CCF" w:rsidRDefault="00DA643C" w:rsidP="002C5121">
            <w:pPr>
              <w:jc w:val="right"/>
            </w:pPr>
            <w:r>
              <w:t>0</w:t>
            </w:r>
          </w:p>
        </w:tc>
      </w:tr>
      <w:tr w:rsidR="00CA1F6A" w:rsidRPr="00CC1CCF" w14:paraId="1C48DA7B" w14:textId="77777777">
        <w:tc>
          <w:tcPr>
            <w:tcW w:w="7412" w:type="dxa"/>
            <w:tcBorders>
              <w:top w:val="single" w:sz="6" w:space="0" w:color="auto"/>
              <w:left w:val="double" w:sz="6" w:space="0" w:color="auto"/>
              <w:bottom w:val="single" w:sz="6" w:space="0" w:color="auto"/>
              <w:right w:val="single" w:sz="6" w:space="0" w:color="auto"/>
            </w:tcBorders>
          </w:tcPr>
          <w:p w14:paraId="6E5E6B72" w14:textId="77777777" w:rsidR="00CA1F6A" w:rsidRPr="00CC1CCF" w:rsidRDefault="00CA1F6A">
            <w:r w:rsidRPr="00CC1CCF">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14:paraId="374CE70E" w14:textId="2513CF6B" w:rsidR="00CA1F6A" w:rsidRPr="00CC1CCF" w:rsidRDefault="00DA643C" w:rsidP="002C5121">
            <w:pPr>
              <w:jc w:val="right"/>
            </w:pPr>
            <w:r>
              <w:t>0</w:t>
            </w:r>
          </w:p>
        </w:tc>
      </w:tr>
      <w:tr w:rsidR="00CA1F6A" w:rsidRPr="00CC1CCF" w14:paraId="3F9B4FE7" w14:textId="77777777">
        <w:tc>
          <w:tcPr>
            <w:tcW w:w="7412" w:type="dxa"/>
            <w:tcBorders>
              <w:top w:val="single" w:sz="6" w:space="0" w:color="auto"/>
              <w:left w:val="double" w:sz="6" w:space="0" w:color="auto"/>
              <w:bottom w:val="single" w:sz="6" w:space="0" w:color="auto"/>
              <w:right w:val="single" w:sz="6" w:space="0" w:color="auto"/>
            </w:tcBorders>
          </w:tcPr>
          <w:p w14:paraId="31F264B8" w14:textId="77777777" w:rsidR="00CA1F6A" w:rsidRPr="00CC1CCF" w:rsidRDefault="00CA1F6A">
            <w:r w:rsidRPr="00CC1CCF">
              <w:t xml:space="preserve">  по кредитам</w:t>
            </w:r>
          </w:p>
        </w:tc>
        <w:tc>
          <w:tcPr>
            <w:tcW w:w="1840" w:type="dxa"/>
            <w:tcBorders>
              <w:top w:val="single" w:sz="6" w:space="0" w:color="auto"/>
              <w:left w:val="single" w:sz="6" w:space="0" w:color="auto"/>
              <w:bottom w:val="single" w:sz="6" w:space="0" w:color="auto"/>
              <w:right w:val="double" w:sz="6" w:space="0" w:color="auto"/>
            </w:tcBorders>
          </w:tcPr>
          <w:p w14:paraId="3B0EBDFC" w14:textId="04091411" w:rsidR="00CA1F6A" w:rsidRPr="00CC1CCF" w:rsidRDefault="00DA643C" w:rsidP="002C5121">
            <w:pPr>
              <w:jc w:val="right"/>
            </w:pPr>
            <w:r>
              <w:t>0</w:t>
            </w:r>
          </w:p>
        </w:tc>
      </w:tr>
      <w:tr w:rsidR="00CA1F6A" w:rsidRPr="00CC1CCF" w14:paraId="2DA7BD49" w14:textId="77777777">
        <w:tc>
          <w:tcPr>
            <w:tcW w:w="7412" w:type="dxa"/>
            <w:tcBorders>
              <w:top w:val="single" w:sz="6" w:space="0" w:color="auto"/>
              <w:left w:val="double" w:sz="6" w:space="0" w:color="auto"/>
              <w:bottom w:val="single" w:sz="6" w:space="0" w:color="auto"/>
              <w:right w:val="single" w:sz="6" w:space="0" w:color="auto"/>
            </w:tcBorders>
          </w:tcPr>
          <w:p w14:paraId="44552536" w14:textId="77777777" w:rsidR="00CA1F6A" w:rsidRPr="00CC1CCF" w:rsidRDefault="00CA1F6A">
            <w:r w:rsidRPr="00CC1CCF">
              <w:t xml:space="preserve">  по займам, за исключением </w:t>
            </w:r>
            <w:proofErr w:type="gramStart"/>
            <w:r w:rsidRPr="00CC1CCF">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14:paraId="11816FB9" w14:textId="6B537BA2" w:rsidR="00CA1F6A" w:rsidRPr="00CC1CCF" w:rsidRDefault="00DA643C" w:rsidP="002C5121">
            <w:pPr>
              <w:jc w:val="right"/>
            </w:pPr>
            <w:r>
              <w:t>0</w:t>
            </w:r>
          </w:p>
        </w:tc>
      </w:tr>
      <w:tr w:rsidR="00CA1F6A" w:rsidRPr="00CC1CCF" w14:paraId="0FE7AB88" w14:textId="77777777">
        <w:tc>
          <w:tcPr>
            <w:tcW w:w="7412" w:type="dxa"/>
            <w:tcBorders>
              <w:top w:val="single" w:sz="6" w:space="0" w:color="auto"/>
              <w:left w:val="double" w:sz="6" w:space="0" w:color="auto"/>
              <w:bottom w:val="double" w:sz="6" w:space="0" w:color="auto"/>
              <w:right w:val="single" w:sz="6" w:space="0" w:color="auto"/>
            </w:tcBorders>
          </w:tcPr>
          <w:p w14:paraId="17157263" w14:textId="77777777" w:rsidR="00CA1F6A" w:rsidRPr="00CC1CCF" w:rsidRDefault="00CA1F6A">
            <w:r w:rsidRPr="00CC1CCF">
              <w:t xml:space="preserve">  по облигационным займам</w:t>
            </w:r>
          </w:p>
        </w:tc>
        <w:tc>
          <w:tcPr>
            <w:tcW w:w="1840" w:type="dxa"/>
            <w:tcBorders>
              <w:top w:val="single" w:sz="6" w:space="0" w:color="auto"/>
              <w:left w:val="single" w:sz="6" w:space="0" w:color="auto"/>
              <w:bottom w:val="double" w:sz="6" w:space="0" w:color="auto"/>
              <w:right w:val="double" w:sz="6" w:space="0" w:color="auto"/>
            </w:tcBorders>
          </w:tcPr>
          <w:p w14:paraId="2CD203C7" w14:textId="7AEC7BB1" w:rsidR="00CA1F6A" w:rsidRPr="00CC1CCF" w:rsidRDefault="00CA1F6A" w:rsidP="002C5121">
            <w:pPr>
              <w:jc w:val="right"/>
            </w:pPr>
            <w:r w:rsidRPr="00CC1CCF">
              <w:t>0</w:t>
            </w:r>
          </w:p>
        </w:tc>
      </w:tr>
    </w:tbl>
    <w:p w14:paraId="45AC49C3" w14:textId="77777777" w:rsidR="00E779A3" w:rsidRPr="008D0342" w:rsidRDefault="00E779A3">
      <w:pPr>
        <w:rPr>
          <w:highlight w:val="yellow"/>
        </w:rPr>
      </w:pPr>
    </w:p>
    <w:p w14:paraId="7D969102" w14:textId="77777777" w:rsidR="00E779A3" w:rsidRPr="00A20675" w:rsidRDefault="00E779A3">
      <w:pPr>
        <w:ind w:left="400"/>
      </w:pPr>
      <w:r w:rsidRPr="00A20675">
        <w:t>Структура кредиторской задолженности</w:t>
      </w:r>
    </w:p>
    <w:p w14:paraId="1445EB65" w14:textId="77777777" w:rsidR="00E779A3" w:rsidRPr="00A20675" w:rsidRDefault="00E779A3">
      <w:pPr>
        <w:ind w:left="400"/>
      </w:pPr>
      <w:r w:rsidRPr="00A20675">
        <w:t>Единица измерения:</w:t>
      </w:r>
      <w:r w:rsidRPr="00A20675">
        <w:rPr>
          <w:rStyle w:val="Subst"/>
          <w:bCs/>
          <w:iCs/>
        </w:rPr>
        <w:t xml:space="preserve"> тыс. руб.</w:t>
      </w:r>
    </w:p>
    <w:p w14:paraId="59644A4C" w14:textId="77777777" w:rsidR="00E779A3" w:rsidRPr="00A20675"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E779A3" w:rsidRPr="00CC1CCF" w14:paraId="572D36B2" w14:textId="77777777">
        <w:tc>
          <w:tcPr>
            <w:tcW w:w="7412" w:type="dxa"/>
            <w:tcBorders>
              <w:top w:val="double" w:sz="6" w:space="0" w:color="auto"/>
              <w:left w:val="double" w:sz="6" w:space="0" w:color="auto"/>
              <w:bottom w:val="single" w:sz="6" w:space="0" w:color="auto"/>
              <w:right w:val="single" w:sz="6" w:space="0" w:color="auto"/>
            </w:tcBorders>
          </w:tcPr>
          <w:p w14:paraId="77831FD2" w14:textId="77777777" w:rsidR="00E779A3" w:rsidRPr="00CC1CCF" w:rsidRDefault="00E779A3">
            <w:pPr>
              <w:jc w:val="center"/>
            </w:pPr>
            <w:r w:rsidRPr="00CC1CCF">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14:paraId="7C68AFCD" w14:textId="77777777" w:rsidR="00E779A3" w:rsidRPr="00CC1CCF" w:rsidRDefault="00E779A3">
            <w:pPr>
              <w:jc w:val="center"/>
            </w:pPr>
            <w:r w:rsidRPr="00CC1CCF">
              <w:t>Значение показателя</w:t>
            </w:r>
          </w:p>
        </w:tc>
      </w:tr>
      <w:tr w:rsidR="00DA643C" w:rsidRPr="00CC1CCF" w14:paraId="3B948F19" w14:textId="77777777">
        <w:tc>
          <w:tcPr>
            <w:tcW w:w="7412" w:type="dxa"/>
            <w:tcBorders>
              <w:top w:val="single" w:sz="6" w:space="0" w:color="auto"/>
              <w:left w:val="double" w:sz="6" w:space="0" w:color="auto"/>
              <w:bottom w:val="single" w:sz="6" w:space="0" w:color="auto"/>
              <w:right w:val="single" w:sz="6" w:space="0" w:color="auto"/>
            </w:tcBorders>
          </w:tcPr>
          <w:p w14:paraId="7C9821CD" w14:textId="77777777" w:rsidR="00DA643C" w:rsidRPr="00CC1CCF" w:rsidRDefault="00DA643C">
            <w:r w:rsidRPr="00CC1CCF">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14:paraId="7355BF30" w14:textId="334819EF" w:rsidR="00DA643C" w:rsidRPr="00DA643C" w:rsidRDefault="00DA643C" w:rsidP="00DA643C">
            <w:pPr>
              <w:jc w:val="right"/>
              <w:rPr>
                <w:lang w:val="en-US"/>
              </w:rPr>
            </w:pPr>
            <w:r w:rsidRPr="00DA643C">
              <w:t>1 823</w:t>
            </w:r>
          </w:p>
        </w:tc>
      </w:tr>
      <w:tr w:rsidR="00DA643C" w:rsidRPr="00CC1CCF" w14:paraId="41977DB0" w14:textId="77777777">
        <w:tc>
          <w:tcPr>
            <w:tcW w:w="7412" w:type="dxa"/>
            <w:tcBorders>
              <w:top w:val="single" w:sz="6" w:space="0" w:color="auto"/>
              <w:left w:val="double" w:sz="6" w:space="0" w:color="auto"/>
              <w:bottom w:val="single" w:sz="6" w:space="0" w:color="auto"/>
              <w:right w:val="single" w:sz="6" w:space="0" w:color="auto"/>
            </w:tcBorders>
          </w:tcPr>
          <w:p w14:paraId="4D4272E5" w14:textId="77777777" w:rsidR="00DA643C" w:rsidRPr="00CC1CCF" w:rsidRDefault="00DA643C">
            <w:r w:rsidRPr="00CC1CCF">
              <w:t xml:space="preserve">    из нее </w:t>
            </w:r>
            <w:proofErr w:type="gramStart"/>
            <w:r w:rsidRPr="00CC1CCF">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093E999B" w14:textId="7017A5F6" w:rsidR="00DA643C" w:rsidRPr="00DA643C" w:rsidRDefault="00DA643C" w:rsidP="002C5121">
            <w:pPr>
              <w:jc w:val="right"/>
            </w:pPr>
            <w:r>
              <w:t>0</w:t>
            </w:r>
          </w:p>
        </w:tc>
      </w:tr>
      <w:tr w:rsidR="00DA643C" w:rsidRPr="00CC1CCF" w14:paraId="53B583D0" w14:textId="77777777">
        <w:tc>
          <w:tcPr>
            <w:tcW w:w="7412" w:type="dxa"/>
            <w:tcBorders>
              <w:top w:val="single" w:sz="6" w:space="0" w:color="auto"/>
              <w:left w:val="double" w:sz="6" w:space="0" w:color="auto"/>
              <w:bottom w:val="single" w:sz="6" w:space="0" w:color="auto"/>
              <w:right w:val="single" w:sz="6" w:space="0" w:color="auto"/>
            </w:tcBorders>
          </w:tcPr>
          <w:p w14:paraId="6BBDB37C" w14:textId="77777777" w:rsidR="00DA643C" w:rsidRPr="00CC1CCF" w:rsidRDefault="00DA643C">
            <w:r w:rsidRPr="00CC1CCF">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14:paraId="679B8120" w14:textId="5646BACA" w:rsidR="00DA643C" w:rsidRPr="00DA643C" w:rsidRDefault="00DA643C" w:rsidP="002C5121">
            <w:pPr>
              <w:jc w:val="right"/>
            </w:pPr>
            <w:r>
              <w:t>0</w:t>
            </w:r>
          </w:p>
        </w:tc>
      </w:tr>
      <w:tr w:rsidR="00DA643C" w:rsidRPr="00CC1CCF" w14:paraId="1E1863A7" w14:textId="77777777">
        <w:tc>
          <w:tcPr>
            <w:tcW w:w="7412" w:type="dxa"/>
            <w:tcBorders>
              <w:top w:val="single" w:sz="6" w:space="0" w:color="auto"/>
              <w:left w:val="double" w:sz="6" w:space="0" w:color="auto"/>
              <w:bottom w:val="single" w:sz="6" w:space="0" w:color="auto"/>
              <w:right w:val="single" w:sz="6" w:space="0" w:color="auto"/>
            </w:tcBorders>
          </w:tcPr>
          <w:p w14:paraId="758E9E92" w14:textId="77777777" w:rsidR="00DA643C" w:rsidRPr="00CC1CCF" w:rsidRDefault="00DA643C">
            <w:r w:rsidRPr="00CC1CCF">
              <w:t xml:space="preserve">  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14:paraId="7B664956" w14:textId="6A5BDC6D" w:rsidR="00DA643C" w:rsidRPr="00DA643C" w:rsidRDefault="00DA643C" w:rsidP="002C5121">
            <w:pPr>
              <w:jc w:val="right"/>
            </w:pPr>
            <w:r w:rsidRPr="00DA643C">
              <w:t>157</w:t>
            </w:r>
          </w:p>
        </w:tc>
      </w:tr>
      <w:tr w:rsidR="00DA643C" w:rsidRPr="00CC1CCF" w14:paraId="0768B2BE" w14:textId="77777777">
        <w:tc>
          <w:tcPr>
            <w:tcW w:w="7412" w:type="dxa"/>
            <w:tcBorders>
              <w:top w:val="single" w:sz="6" w:space="0" w:color="auto"/>
              <w:left w:val="double" w:sz="6" w:space="0" w:color="auto"/>
              <w:bottom w:val="single" w:sz="6" w:space="0" w:color="auto"/>
              <w:right w:val="single" w:sz="6" w:space="0" w:color="auto"/>
            </w:tcBorders>
          </w:tcPr>
          <w:p w14:paraId="28B3B770" w14:textId="77777777" w:rsidR="00DA643C" w:rsidRPr="00CC1CCF" w:rsidRDefault="00DA643C">
            <w:r w:rsidRPr="00CC1CCF">
              <w:t xml:space="preserve">    из нее </w:t>
            </w:r>
            <w:proofErr w:type="gramStart"/>
            <w:r w:rsidRPr="00CC1CCF">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11911F41" w14:textId="7278AAED" w:rsidR="00DA643C" w:rsidRPr="00DA643C" w:rsidRDefault="00DA643C" w:rsidP="002C5121">
            <w:pPr>
              <w:jc w:val="right"/>
            </w:pPr>
            <w:r>
              <w:t>0</w:t>
            </w:r>
          </w:p>
        </w:tc>
      </w:tr>
      <w:tr w:rsidR="00DA643C" w:rsidRPr="00CC1CCF" w14:paraId="0F821467" w14:textId="77777777">
        <w:tc>
          <w:tcPr>
            <w:tcW w:w="7412" w:type="dxa"/>
            <w:tcBorders>
              <w:top w:val="single" w:sz="6" w:space="0" w:color="auto"/>
              <w:left w:val="double" w:sz="6" w:space="0" w:color="auto"/>
              <w:bottom w:val="single" w:sz="6" w:space="0" w:color="auto"/>
              <w:right w:val="single" w:sz="6" w:space="0" w:color="auto"/>
            </w:tcBorders>
          </w:tcPr>
          <w:p w14:paraId="569DEA5B" w14:textId="77777777" w:rsidR="00DA643C" w:rsidRPr="00CC1CCF" w:rsidRDefault="00DA643C">
            <w:r w:rsidRPr="00CC1CCF">
              <w:lastRenderedPageBreak/>
              <w:t xml:space="preserve">  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14:paraId="03347BE8" w14:textId="612434FC" w:rsidR="00DA643C" w:rsidRPr="00DA643C" w:rsidRDefault="00DA643C" w:rsidP="002C5121">
            <w:pPr>
              <w:jc w:val="right"/>
              <w:rPr>
                <w:lang w:val="en-US"/>
              </w:rPr>
            </w:pPr>
            <w:r w:rsidRPr="00DA643C">
              <w:t>1 364</w:t>
            </w:r>
          </w:p>
        </w:tc>
      </w:tr>
      <w:tr w:rsidR="00DA643C" w:rsidRPr="00CC1CCF" w14:paraId="374F4402" w14:textId="77777777">
        <w:tc>
          <w:tcPr>
            <w:tcW w:w="7412" w:type="dxa"/>
            <w:tcBorders>
              <w:top w:val="single" w:sz="6" w:space="0" w:color="auto"/>
              <w:left w:val="double" w:sz="6" w:space="0" w:color="auto"/>
              <w:bottom w:val="single" w:sz="6" w:space="0" w:color="auto"/>
              <w:right w:val="single" w:sz="6" w:space="0" w:color="auto"/>
            </w:tcBorders>
          </w:tcPr>
          <w:p w14:paraId="0C5571D7" w14:textId="77777777" w:rsidR="00DA643C" w:rsidRPr="00CC1CCF" w:rsidRDefault="00DA643C">
            <w:r w:rsidRPr="00CC1CCF">
              <w:t xml:space="preserve">    из нее </w:t>
            </w:r>
            <w:proofErr w:type="gramStart"/>
            <w:r w:rsidRPr="00CC1CCF">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44FCF4FC" w14:textId="1A42343F" w:rsidR="00DA643C" w:rsidRPr="00DA643C" w:rsidRDefault="00DA643C" w:rsidP="002C5121">
            <w:pPr>
              <w:jc w:val="right"/>
            </w:pPr>
            <w:r>
              <w:t>0</w:t>
            </w:r>
          </w:p>
        </w:tc>
      </w:tr>
      <w:tr w:rsidR="00DA643C" w:rsidRPr="00CC1CCF" w14:paraId="51D6D1A1" w14:textId="77777777">
        <w:tc>
          <w:tcPr>
            <w:tcW w:w="7412" w:type="dxa"/>
            <w:tcBorders>
              <w:top w:val="single" w:sz="6" w:space="0" w:color="auto"/>
              <w:left w:val="double" w:sz="6" w:space="0" w:color="auto"/>
              <w:bottom w:val="single" w:sz="6" w:space="0" w:color="auto"/>
              <w:right w:val="single" w:sz="6" w:space="0" w:color="auto"/>
            </w:tcBorders>
          </w:tcPr>
          <w:p w14:paraId="76F0E01B" w14:textId="77777777" w:rsidR="00DA643C" w:rsidRPr="00CC1CCF" w:rsidRDefault="00DA643C">
            <w:r w:rsidRPr="00CC1CCF">
              <w:t xml:space="preserve">  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14:paraId="11D274C8" w14:textId="45119D42" w:rsidR="00DA643C" w:rsidRPr="00DA643C" w:rsidRDefault="00DA643C" w:rsidP="002C5121">
            <w:pPr>
              <w:jc w:val="right"/>
              <w:rPr>
                <w:lang w:val="en-US"/>
              </w:rPr>
            </w:pPr>
            <w:r w:rsidRPr="00DA643C">
              <w:t>270</w:t>
            </w:r>
          </w:p>
        </w:tc>
      </w:tr>
      <w:tr w:rsidR="00DA643C" w:rsidRPr="00CC1CCF" w14:paraId="27F62052" w14:textId="77777777">
        <w:tc>
          <w:tcPr>
            <w:tcW w:w="7412" w:type="dxa"/>
            <w:tcBorders>
              <w:top w:val="single" w:sz="6" w:space="0" w:color="auto"/>
              <w:left w:val="double" w:sz="6" w:space="0" w:color="auto"/>
              <w:bottom w:val="single" w:sz="6" w:space="0" w:color="auto"/>
              <w:right w:val="single" w:sz="6" w:space="0" w:color="auto"/>
            </w:tcBorders>
          </w:tcPr>
          <w:p w14:paraId="3934F770" w14:textId="77777777" w:rsidR="00DA643C" w:rsidRPr="00CC1CCF" w:rsidRDefault="00DA643C">
            <w:r w:rsidRPr="00CC1CCF">
              <w:t xml:space="preserve">    из нее </w:t>
            </w:r>
            <w:proofErr w:type="gramStart"/>
            <w:r w:rsidRPr="00CC1CCF">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40055762" w14:textId="78DB08CF" w:rsidR="00DA643C" w:rsidRPr="00DA643C" w:rsidRDefault="00DA643C" w:rsidP="002C5121">
            <w:pPr>
              <w:jc w:val="right"/>
            </w:pPr>
            <w:r>
              <w:t>0</w:t>
            </w:r>
          </w:p>
        </w:tc>
      </w:tr>
      <w:tr w:rsidR="00DA643C" w:rsidRPr="00CC1CCF" w14:paraId="0A31FEA9" w14:textId="77777777">
        <w:tc>
          <w:tcPr>
            <w:tcW w:w="7412" w:type="dxa"/>
            <w:tcBorders>
              <w:top w:val="single" w:sz="6" w:space="0" w:color="auto"/>
              <w:left w:val="double" w:sz="6" w:space="0" w:color="auto"/>
              <w:bottom w:val="single" w:sz="6" w:space="0" w:color="auto"/>
              <w:right w:val="single" w:sz="6" w:space="0" w:color="auto"/>
            </w:tcBorders>
          </w:tcPr>
          <w:p w14:paraId="2842BBD6" w14:textId="77777777" w:rsidR="00DA643C" w:rsidRPr="00CC1CCF" w:rsidRDefault="00DA643C">
            <w:r w:rsidRPr="00CC1CCF">
              <w:t xml:space="preserve">  прочая</w:t>
            </w:r>
          </w:p>
        </w:tc>
        <w:tc>
          <w:tcPr>
            <w:tcW w:w="1840" w:type="dxa"/>
            <w:tcBorders>
              <w:top w:val="single" w:sz="6" w:space="0" w:color="auto"/>
              <w:left w:val="single" w:sz="6" w:space="0" w:color="auto"/>
              <w:bottom w:val="single" w:sz="6" w:space="0" w:color="auto"/>
              <w:right w:val="double" w:sz="6" w:space="0" w:color="auto"/>
            </w:tcBorders>
          </w:tcPr>
          <w:p w14:paraId="232CD69D" w14:textId="4FCAD487" w:rsidR="00DA643C" w:rsidRPr="00DA643C" w:rsidRDefault="00DA643C" w:rsidP="002C5121">
            <w:pPr>
              <w:jc w:val="right"/>
              <w:rPr>
                <w:lang w:val="en-US"/>
              </w:rPr>
            </w:pPr>
            <w:r w:rsidRPr="00DA643C">
              <w:t>32</w:t>
            </w:r>
          </w:p>
        </w:tc>
      </w:tr>
      <w:tr w:rsidR="00DA643C" w:rsidRPr="00CC1CCF" w14:paraId="19B81ECA" w14:textId="77777777">
        <w:tc>
          <w:tcPr>
            <w:tcW w:w="7412" w:type="dxa"/>
            <w:tcBorders>
              <w:top w:val="single" w:sz="6" w:space="0" w:color="auto"/>
              <w:left w:val="double" w:sz="6" w:space="0" w:color="auto"/>
              <w:bottom w:val="double" w:sz="6" w:space="0" w:color="auto"/>
              <w:right w:val="single" w:sz="6" w:space="0" w:color="auto"/>
            </w:tcBorders>
          </w:tcPr>
          <w:p w14:paraId="3B0340A8" w14:textId="77777777" w:rsidR="00DA643C" w:rsidRPr="00CC1CCF" w:rsidRDefault="00DA643C">
            <w:r w:rsidRPr="00CC1CCF">
              <w:t xml:space="preserve">    из нее </w:t>
            </w:r>
            <w:proofErr w:type="gramStart"/>
            <w:r w:rsidRPr="00CC1CCF">
              <w:t>просроченная</w:t>
            </w:r>
            <w:proofErr w:type="gramEnd"/>
          </w:p>
        </w:tc>
        <w:tc>
          <w:tcPr>
            <w:tcW w:w="1840" w:type="dxa"/>
            <w:tcBorders>
              <w:top w:val="single" w:sz="6" w:space="0" w:color="auto"/>
              <w:left w:val="single" w:sz="6" w:space="0" w:color="auto"/>
              <w:bottom w:val="double" w:sz="6" w:space="0" w:color="auto"/>
              <w:right w:val="double" w:sz="6" w:space="0" w:color="auto"/>
            </w:tcBorders>
          </w:tcPr>
          <w:p w14:paraId="06D44DC4" w14:textId="05EDE8AF" w:rsidR="00DA643C" w:rsidRPr="00DA643C" w:rsidRDefault="00DA643C" w:rsidP="002C5121">
            <w:pPr>
              <w:jc w:val="right"/>
            </w:pPr>
            <w:r>
              <w:t>0</w:t>
            </w:r>
          </w:p>
        </w:tc>
      </w:tr>
    </w:tbl>
    <w:p w14:paraId="4781E2E8" w14:textId="77777777" w:rsidR="00E779A3" w:rsidRDefault="00E779A3"/>
    <w:p w14:paraId="5CEAA89C" w14:textId="77777777" w:rsidR="008D0342" w:rsidRPr="006F76B2" w:rsidRDefault="00E779A3" w:rsidP="008D0342">
      <w:pPr>
        <w:rPr>
          <w:b/>
          <w:bCs/>
          <w:i/>
          <w:iCs/>
        </w:rPr>
      </w:pPr>
      <w:r>
        <w:t>При наличии просроченной кредиторской задолженности, в том числе по заемным средствам, указываются причины неисполнения и последствия, которые наступили или могут наступить в будущем для эмитента вследствие неисполнения соответствующих обязательств, в том числе санкции, налагаемые на эмитента, и срок (предполагаемый срок) погашения просроченной кредиторской задолженности или просроченной задолженности по заемным средствам.</w:t>
      </w:r>
      <w:r w:rsidR="008D0342" w:rsidRPr="008D0342">
        <w:rPr>
          <w:b/>
          <w:bCs/>
          <w:i/>
          <w:iCs/>
        </w:rPr>
        <w:t xml:space="preserve"> Просроченная кредиторская задолженность отсутствует</w:t>
      </w:r>
    </w:p>
    <w:p w14:paraId="2359F6F6" w14:textId="77777777" w:rsidR="00DA643C" w:rsidRPr="00DA643C" w:rsidRDefault="00DA643C" w:rsidP="00DA643C">
      <w:pPr>
        <w:spacing w:before="240"/>
        <w:jc w:val="both"/>
      </w:pPr>
      <w:r w:rsidRPr="00DA643C">
        <w:t xml:space="preserve">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 </w:t>
      </w:r>
    </w:p>
    <w:p w14:paraId="4D6406E5" w14:textId="77777777" w:rsidR="00DA643C" w:rsidRPr="00DA643C" w:rsidRDefault="00DA643C" w:rsidP="00DA643C">
      <w:pPr>
        <w:ind w:left="400"/>
        <w:jc w:val="both"/>
      </w:pPr>
      <w:r w:rsidRPr="00DA643C">
        <w:t>1</w:t>
      </w:r>
      <w:r w:rsidRPr="00DA643C">
        <w:rPr>
          <w:color w:val="FF0000"/>
        </w:rPr>
        <w:t xml:space="preserve">. </w:t>
      </w:r>
      <w:r w:rsidRPr="00DA643C">
        <w:t>Полное фирменное наименование:</w:t>
      </w:r>
      <w:r w:rsidRPr="00DA643C">
        <w:rPr>
          <w:b/>
          <w:bCs/>
          <w:i/>
          <w:iCs/>
        </w:rPr>
        <w:t xml:space="preserve"> Общество с ограниченной ответственностью «Ресторанная Объединенная Сеть и Новейшие Технологии </w:t>
      </w:r>
      <w:proofErr w:type="spellStart"/>
      <w:r w:rsidRPr="00DA643C">
        <w:rPr>
          <w:b/>
          <w:bCs/>
          <w:i/>
          <w:iCs/>
        </w:rPr>
        <w:t>Евроамериканского</w:t>
      </w:r>
      <w:proofErr w:type="spellEnd"/>
      <w:r w:rsidRPr="00DA643C">
        <w:rPr>
          <w:b/>
          <w:bCs/>
          <w:i/>
          <w:iCs/>
        </w:rPr>
        <w:t xml:space="preserve"> Развития РЕСТОРАНТС»,</w:t>
      </w:r>
    </w:p>
    <w:p w14:paraId="11695CA1" w14:textId="77777777" w:rsidR="00DA643C" w:rsidRPr="00DA643C" w:rsidRDefault="00DA643C" w:rsidP="00DA643C">
      <w:pPr>
        <w:ind w:left="400"/>
        <w:jc w:val="both"/>
      </w:pPr>
      <w:r w:rsidRPr="00DA643C">
        <w:t>Сокращенное фирменное наименование:</w:t>
      </w:r>
      <w:r w:rsidRPr="00DA643C">
        <w:rPr>
          <w:b/>
          <w:bCs/>
          <w:i/>
          <w:iCs/>
        </w:rPr>
        <w:t xml:space="preserve"> ООО «РОСИНТЕР РЕСТОРАНТС»,</w:t>
      </w:r>
    </w:p>
    <w:p w14:paraId="12135360" w14:textId="77777777" w:rsidR="00DA643C" w:rsidRPr="00DA643C" w:rsidRDefault="00DA643C" w:rsidP="00DA643C">
      <w:pPr>
        <w:spacing w:before="0" w:after="0"/>
        <w:ind w:firstLine="400"/>
      </w:pPr>
      <w:r w:rsidRPr="00DA643C">
        <w:t>ИНН:</w:t>
      </w:r>
      <w:r w:rsidRPr="00DA643C">
        <w:rPr>
          <w:b/>
          <w:bCs/>
          <w:i/>
          <w:iCs/>
        </w:rPr>
        <w:t xml:space="preserve"> 7737115648,  </w:t>
      </w:r>
      <w:r w:rsidRPr="00DA643C">
        <w:rPr>
          <w:bCs/>
          <w:iCs/>
        </w:rPr>
        <w:t>ОГРН:</w:t>
      </w:r>
      <w:r w:rsidRPr="00DA643C">
        <w:t xml:space="preserve"> </w:t>
      </w:r>
      <w:r w:rsidRPr="00DA643C">
        <w:rPr>
          <w:b/>
          <w:bCs/>
          <w:i/>
          <w:iCs/>
        </w:rPr>
        <w:t xml:space="preserve">1027739718280, </w:t>
      </w:r>
    </w:p>
    <w:p w14:paraId="0A7236E9" w14:textId="77777777" w:rsidR="00DA643C" w:rsidRPr="00DA643C" w:rsidRDefault="00DA643C" w:rsidP="00DA643C">
      <w:pPr>
        <w:spacing w:before="0" w:after="0"/>
        <w:ind w:firstLine="400"/>
        <w:rPr>
          <w:b/>
          <w:bCs/>
          <w:i/>
          <w:iCs/>
        </w:rPr>
      </w:pPr>
      <w:r w:rsidRPr="00DA643C">
        <w:rPr>
          <w:bCs/>
          <w:iCs/>
        </w:rPr>
        <w:t>Место нахождения:</w:t>
      </w:r>
      <w:r w:rsidRPr="00DA643C">
        <w:rPr>
          <w:b/>
          <w:bCs/>
          <w:i/>
          <w:iCs/>
        </w:rPr>
        <w:t xml:space="preserve"> Россия, 111024, г. Москва, </w:t>
      </w:r>
      <w:proofErr w:type="spellStart"/>
      <w:r w:rsidRPr="00DA643C">
        <w:rPr>
          <w:b/>
          <w:bCs/>
          <w:i/>
          <w:iCs/>
        </w:rPr>
        <w:t>ул</w:t>
      </w:r>
      <w:proofErr w:type="gramStart"/>
      <w:r w:rsidRPr="00DA643C">
        <w:rPr>
          <w:b/>
          <w:bCs/>
          <w:i/>
          <w:iCs/>
        </w:rPr>
        <w:t>.Д</w:t>
      </w:r>
      <w:proofErr w:type="gramEnd"/>
      <w:r w:rsidRPr="00DA643C">
        <w:rPr>
          <w:b/>
          <w:bCs/>
          <w:i/>
          <w:iCs/>
        </w:rPr>
        <w:t>ушинская</w:t>
      </w:r>
      <w:proofErr w:type="spellEnd"/>
      <w:r w:rsidRPr="00DA643C">
        <w:rPr>
          <w:b/>
          <w:bCs/>
          <w:i/>
          <w:iCs/>
        </w:rPr>
        <w:t>, д.7, стр.1,</w:t>
      </w:r>
    </w:p>
    <w:p w14:paraId="5AB1427D" w14:textId="77777777" w:rsidR="00DA643C" w:rsidRPr="00DA643C" w:rsidRDefault="00DA643C" w:rsidP="00DA643C">
      <w:pPr>
        <w:spacing w:before="0" w:after="0"/>
        <w:ind w:firstLine="400"/>
        <w:rPr>
          <w:b/>
          <w:bCs/>
          <w:i/>
          <w:iCs/>
        </w:rPr>
      </w:pPr>
      <w:r w:rsidRPr="00DA643C">
        <w:rPr>
          <w:bCs/>
          <w:iCs/>
        </w:rPr>
        <w:t>Сумма задолженности:</w:t>
      </w:r>
      <w:r w:rsidRPr="00DA643C">
        <w:t xml:space="preserve"> </w:t>
      </w:r>
      <w:r w:rsidRPr="00DA643C">
        <w:rPr>
          <w:b/>
          <w:bCs/>
          <w:i/>
          <w:iCs/>
        </w:rPr>
        <w:t>1 340 137,54</w:t>
      </w:r>
      <w:r w:rsidRPr="00DA643C">
        <w:rPr>
          <w:bCs/>
          <w:iCs/>
        </w:rPr>
        <w:t xml:space="preserve"> </w:t>
      </w:r>
      <w:r w:rsidRPr="00DA643C">
        <w:rPr>
          <w:b/>
          <w:bCs/>
          <w:i/>
          <w:iCs/>
        </w:rPr>
        <w:t xml:space="preserve"> руб.</w:t>
      </w:r>
    </w:p>
    <w:p w14:paraId="5D5097F0" w14:textId="77777777" w:rsidR="00DA643C" w:rsidRPr="00DA643C" w:rsidRDefault="00DA643C" w:rsidP="00DA643C">
      <w:pPr>
        <w:ind w:left="400"/>
        <w:jc w:val="both"/>
      </w:pPr>
      <w:r w:rsidRPr="00DA643C">
        <w:t xml:space="preserve">Размер и условия просроченной задолженности (процентная ставка, штрафные санкции, пени): </w:t>
      </w:r>
      <w:r w:rsidRPr="00DA643C">
        <w:rPr>
          <w:b/>
          <w:bCs/>
          <w:i/>
          <w:iCs/>
        </w:rPr>
        <w:t>задолженность не является просроченной</w:t>
      </w:r>
    </w:p>
    <w:p w14:paraId="77E1CCEB" w14:textId="77777777" w:rsidR="00DA643C" w:rsidRPr="00DA643C" w:rsidRDefault="00DA643C" w:rsidP="00DA643C">
      <w:pPr>
        <w:spacing w:before="0" w:after="0"/>
        <w:ind w:firstLine="400"/>
        <w:jc w:val="both"/>
      </w:pPr>
      <w:r w:rsidRPr="00DA643C">
        <w:t>Кредитор является аффилированным лицом эмитента:</w:t>
      </w:r>
      <w:r w:rsidRPr="00DA643C">
        <w:rPr>
          <w:b/>
          <w:bCs/>
          <w:i/>
          <w:iCs/>
        </w:rPr>
        <w:t xml:space="preserve"> Да.</w:t>
      </w:r>
    </w:p>
    <w:p w14:paraId="2C7F4171" w14:textId="77777777" w:rsidR="00DA643C" w:rsidRPr="00DA643C" w:rsidRDefault="00DA643C" w:rsidP="00DA643C">
      <w:pPr>
        <w:spacing w:before="0" w:after="0"/>
        <w:ind w:left="400"/>
        <w:jc w:val="both"/>
        <w:rPr>
          <w:b/>
          <w:i/>
        </w:rPr>
      </w:pPr>
      <w:r w:rsidRPr="00DA643C">
        <w:t xml:space="preserve">Доля участия эмитента в уставном капитале аффилированного лица - хозяйственного общества: </w:t>
      </w:r>
      <w:r w:rsidRPr="00DA643C">
        <w:rPr>
          <w:b/>
          <w:i/>
        </w:rPr>
        <w:t>98,3132%,</w:t>
      </w:r>
    </w:p>
    <w:p w14:paraId="28FE5F73" w14:textId="59F335D8" w:rsidR="00DA643C" w:rsidRPr="003F7207" w:rsidRDefault="00DA643C" w:rsidP="00DA643C">
      <w:pPr>
        <w:spacing w:before="0" w:after="0"/>
        <w:ind w:left="400"/>
        <w:jc w:val="both"/>
        <w:rPr>
          <w:b/>
          <w:i/>
        </w:rPr>
      </w:pPr>
      <w:r w:rsidRPr="003F7207">
        <w:t xml:space="preserve">Доля участия аффилированного лица в уставном капитале эмитента: </w:t>
      </w:r>
      <w:r w:rsidR="003F7207" w:rsidRPr="003F7207">
        <w:rPr>
          <w:b/>
          <w:i/>
        </w:rPr>
        <w:t>0</w:t>
      </w:r>
      <w:r w:rsidRPr="003F7207">
        <w:rPr>
          <w:b/>
          <w:i/>
        </w:rPr>
        <w:t>,</w:t>
      </w:r>
      <w:r w:rsidR="003F7207" w:rsidRPr="003F7207">
        <w:rPr>
          <w:b/>
          <w:i/>
        </w:rPr>
        <w:t>00</w:t>
      </w:r>
      <w:r w:rsidRPr="003F7207">
        <w:rPr>
          <w:b/>
          <w:i/>
        </w:rPr>
        <w:t>%,</w:t>
      </w:r>
    </w:p>
    <w:p w14:paraId="41A0789F" w14:textId="607C2A6F" w:rsidR="00DA643C" w:rsidRPr="003F7207" w:rsidRDefault="00DA643C" w:rsidP="00DA643C">
      <w:pPr>
        <w:spacing w:before="0" w:after="0"/>
        <w:ind w:left="400"/>
        <w:jc w:val="both"/>
        <w:rPr>
          <w:b/>
          <w:i/>
        </w:rPr>
      </w:pPr>
      <w:r w:rsidRPr="003F7207">
        <w:t xml:space="preserve">Доля обыкновенных акций эмитента, принадлежащих аффилированному лицу: </w:t>
      </w:r>
      <w:r w:rsidR="003F7207" w:rsidRPr="003F7207">
        <w:rPr>
          <w:b/>
          <w:i/>
        </w:rPr>
        <w:t>0</w:t>
      </w:r>
      <w:r w:rsidRPr="003F7207">
        <w:rPr>
          <w:b/>
          <w:i/>
        </w:rPr>
        <w:t>,</w:t>
      </w:r>
      <w:r w:rsidR="003F7207" w:rsidRPr="003F7207">
        <w:rPr>
          <w:b/>
          <w:i/>
        </w:rPr>
        <w:t>00</w:t>
      </w:r>
      <w:r w:rsidRPr="003F7207">
        <w:rPr>
          <w:b/>
          <w:i/>
        </w:rPr>
        <w:t>%.</w:t>
      </w:r>
    </w:p>
    <w:p w14:paraId="1FFD4B25" w14:textId="77777777" w:rsidR="002C5121" w:rsidRPr="00693DE6" w:rsidRDefault="002C5121" w:rsidP="002C5121">
      <w:pPr>
        <w:pStyle w:val="SubHeading"/>
        <w:spacing w:before="0" w:after="0"/>
        <w:ind w:left="400"/>
        <w:jc w:val="both"/>
      </w:pPr>
    </w:p>
    <w:p w14:paraId="7F062B27" w14:textId="51F98700" w:rsidR="00E779A3" w:rsidRPr="00257D48" w:rsidRDefault="00E779A3">
      <w:pPr>
        <w:pStyle w:val="2"/>
      </w:pPr>
      <w:bookmarkStart w:id="26" w:name="_Toc482629167"/>
      <w:bookmarkStart w:id="27" w:name="_Toc40465596"/>
      <w:r w:rsidRPr="00FE3A8A">
        <w:t>2.3.2. Кредитная история эмитента</w:t>
      </w:r>
      <w:bookmarkEnd w:id="26"/>
      <w:bookmarkEnd w:id="27"/>
    </w:p>
    <w:p w14:paraId="2AB28396" w14:textId="77777777" w:rsidR="00E779A3" w:rsidRPr="00257D48" w:rsidRDefault="00E779A3" w:rsidP="002C5121">
      <w:pPr>
        <w:ind w:left="200"/>
        <w:jc w:val="both"/>
      </w:pPr>
      <w:proofErr w:type="gramStart"/>
      <w:r w:rsidRPr="00257D48">
        <w:t>Описывается исполнение эмитентом обязательств по действовавшим в течение последнего завершенного отчетного года и текущего года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состоящего из 3, 6, 9 или 12 месяцев, предшествовавшего</w:t>
      </w:r>
      <w:proofErr w:type="gramEnd"/>
      <w:r w:rsidRPr="00257D48">
        <w:t xml:space="preserve"> заключению соответствующего договора, а также иным кредитным договорам и (или) договорам займа, которые эмитент считает для себя существенными.</w:t>
      </w:r>
    </w:p>
    <w:p w14:paraId="1D6EDFA5" w14:textId="77777777" w:rsidR="001A31C7" w:rsidRDefault="001A31C7" w:rsidP="001A31C7">
      <w:pPr>
        <w:jc w:val="both"/>
        <w:rPr>
          <w:b/>
          <w:bCs/>
          <w:i/>
          <w:iCs/>
        </w:rPr>
      </w:pPr>
      <w:r w:rsidRPr="00257D48">
        <w:rPr>
          <w:b/>
          <w:bCs/>
          <w:i/>
          <w:iCs/>
        </w:rPr>
        <w:t>Эмитент не имел указанных обязательств.</w:t>
      </w:r>
      <w:r w:rsidRPr="008E3124">
        <w:rPr>
          <w:b/>
          <w:bCs/>
          <w:i/>
          <w:iCs/>
        </w:rPr>
        <w:t xml:space="preserve"> </w:t>
      </w:r>
    </w:p>
    <w:p w14:paraId="418681BA" w14:textId="77777777" w:rsidR="00E779A3" w:rsidRPr="00381EF3" w:rsidRDefault="00E779A3">
      <w:pPr>
        <w:pStyle w:val="2"/>
      </w:pPr>
      <w:bookmarkStart w:id="28" w:name="_Toc482629168"/>
      <w:bookmarkStart w:id="29" w:name="_Toc40465597"/>
      <w:r w:rsidRPr="00E450DD">
        <w:t>2.3.3. Обязательства эмитента из предоставленного им обеспечения</w:t>
      </w:r>
      <w:bookmarkEnd w:id="28"/>
      <w:bookmarkEnd w:id="29"/>
    </w:p>
    <w:p w14:paraId="291E8DD9" w14:textId="77777777" w:rsidR="00296870" w:rsidRPr="000A0790" w:rsidRDefault="00296870" w:rsidP="00296870">
      <w:pPr>
        <w:spacing w:before="240"/>
        <w:ind w:left="200"/>
        <w:rPr>
          <w:b/>
          <w:i/>
        </w:rPr>
      </w:pPr>
      <w:r w:rsidRPr="007F39E3">
        <w:rPr>
          <w:b/>
          <w:i/>
        </w:rPr>
        <w:t>На 3</w:t>
      </w:r>
      <w:r>
        <w:rPr>
          <w:b/>
          <w:i/>
        </w:rPr>
        <w:t>1.12</w:t>
      </w:r>
      <w:r w:rsidRPr="007F39E3">
        <w:rPr>
          <w:b/>
          <w:i/>
        </w:rPr>
        <w:t>.2019 г.</w:t>
      </w:r>
    </w:p>
    <w:p w14:paraId="143486DA" w14:textId="77777777" w:rsidR="00296870" w:rsidRPr="000A0790" w:rsidRDefault="00296870" w:rsidP="00296870">
      <w:pPr>
        <w:ind w:left="400"/>
      </w:pPr>
      <w:r w:rsidRPr="000A0790">
        <w:t>Единица измерения:</w:t>
      </w:r>
      <w:r w:rsidRPr="000A0790">
        <w:rPr>
          <w:b/>
          <w:bCs/>
          <w:i/>
          <w:iCs/>
        </w:rPr>
        <w:t xml:space="preserve"> тыс. руб.</w:t>
      </w:r>
    </w:p>
    <w:p w14:paraId="3E262031" w14:textId="77777777" w:rsidR="00296870" w:rsidRPr="000A0790" w:rsidRDefault="00296870" w:rsidP="00296870">
      <w:pPr>
        <w:spacing w:before="0" w:after="0"/>
        <w:rPr>
          <w:sz w:val="16"/>
          <w:szCs w:val="16"/>
        </w:rPr>
      </w:pPr>
    </w:p>
    <w:tbl>
      <w:tblPr>
        <w:tblW w:w="0" w:type="auto"/>
        <w:tblInd w:w="542" w:type="dxa"/>
        <w:tblLayout w:type="fixed"/>
        <w:tblCellMar>
          <w:left w:w="72" w:type="dxa"/>
          <w:right w:w="72" w:type="dxa"/>
        </w:tblCellMar>
        <w:tblLook w:val="0000" w:firstRow="0" w:lastRow="0" w:firstColumn="0" w:lastColumn="0" w:noHBand="0" w:noVBand="0"/>
      </w:tblPr>
      <w:tblGrid>
        <w:gridCol w:w="5572"/>
        <w:gridCol w:w="3680"/>
      </w:tblGrid>
      <w:tr w:rsidR="00296870" w:rsidRPr="000A0790" w14:paraId="63BEE7B7" w14:textId="77777777" w:rsidTr="00BF7BFB">
        <w:tc>
          <w:tcPr>
            <w:tcW w:w="5572" w:type="dxa"/>
            <w:tcBorders>
              <w:top w:val="double" w:sz="6" w:space="0" w:color="auto"/>
              <w:left w:val="double" w:sz="6" w:space="0" w:color="auto"/>
              <w:bottom w:val="single" w:sz="6" w:space="0" w:color="auto"/>
              <w:right w:val="single" w:sz="6" w:space="0" w:color="auto"/>
            </w:tcBorders>
          </w:tcPr>
          <w:p w14:paraId="57ADC277" w14:textId="77777777" w:rsidR="00296870" w:rsidRPr="000A0790" w:rsidRDefault="00296870" w:rsidP="00BF7BFB">
            <w:pPr>
              <w:jc w:val="center"/>
            </w:pPr>
            <w:r w:rsidRPr="000A0790">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14:paraId="400A3C7A" w14:textId="77777777" w:rsidR="00296870" w:rsidRPr="000A0790" w:rsidRDefault="00296870" w:rsidP="00BF7BFB">
            <w:pPr>
              <w:jc w:val="center"/>
            </w:pPr>
            <w:r w:rsidRPr="007F39E3">
              <w:t>На 3</w:t>
            </w:r>
            <w:r>
              <w:t>1</w:t>
            </w:r>
            <w:r w:rsidRPr="007F39E3">
              <w:t>.</w:t>
            </w:r>
            <w:r>
              <w:t>12</w:t>
            </w:r>
            <w:r w:rsidRPr="007F39E3">
              <w:t>.2019 г.</w:t>
            </w:r>
          </w:p>
        </w:tc>
      </w:tr>
      <w:tr w:rsidR="00296870" w:rsidRPr="000A0790" w14:paraId="0F1FF8F7" w14:textId="77777777" w:rsidTr="00BF7BFB">
        <w:tc>
          <w:tcPr>
            <w:tcW w:w="5572" w:type="dxa"/>
            <w:tcBorders>
              <w:top w:val="single" w:sz="6" w:space="0" w:color="auto"/>
              <w:left w:val="double" w:sz="6" w:space="0" w:color="auto"/>
              <w:bottom w:val="single" w:sz="6" w:space="0" w:color="auto"/>
              <w:right w:val="single" w:sz="6" w:space="0" w:color="auto"/>
            </w:tcBorders>
          </w:tcPr>
          <w:p w14:paraId="2DCC37B1" w14:textId="77777777" w:rsidR="00296870" w:rsidRPr="000A0790" w:rsidRDefault="00296870" w:rsidP="00BF7BFB">
            <w:r w:rsidRPr="000A0790">
              <w:t>Общий 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3680" w:type="dxa"/>
            <w:tcBorders>
              <w:top w:val="single" w:sz="6" w:space="0" w:color="auto"/>
              <w:left w:val="single" w:sz="6" w:space="0" w:color="auto"/>
              <w:bottom w:val="single" w:sz="6" w:space="0" w:color="auto"/>
              <w:right w:val="double" w:sz="6" w:space="0" w:color="auto"/>
            </w:tcBorders>
          </w:tcPr>
          <w:p w14:paraId="0E813D79" w14:textId="77777777" w:rsidR="00296870" w:rsidRPr="000D34DC" w:rsidRDefault="00296870" w:rsidP="00BF7BFB">
            <w:pPr>
              <w:jc w:val="center"/>
            </w:pPr>
            <w:r>
              <w:t>5 189 430</w:t>
            </w:r>
          </w:p>
        </w:tc>
      </w:tr>
      <w:tr w:rsidR="00296870" w:rsidRPr="000A0790" w14:paraId="194E0CF8" w14:textId="77777777" w:rsidTr="00BF7BFB">
        <w:tc>
          <w:tcPr>
            <w:tcW w:w="5572" w:type="dxa"/>
            <w:tcBorders>
              <w:top w:val="single" w:sz="6" w:space="0" w:color="auto"/>
              <w:left w:val="double" w:sz="6" w:space="0" w:color="auto"/>
              <w:bottom w:val="single" w:sz="6" w:space="0" w:color="auto"/>
              <w:right w:val="single" w:sz="6" w:space="0" w:color="auto"/>
            </w:tcBorders>
          </w:tcPr>
          <w:p w14:paraId="589EE370" w14:textId="77777777" w:rsidR="00296870" w:rsidRPr="000A0790" w:rsidRDefault="00296870" w:rsidP="00BF7BFB">
            <w:r w:rsidRPr="000A0790">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14:paraId="62881302" w14:textId="77777777" w:rsidR="00296870" w:rsidRPr="00947320" w:rsidRDefault="00296870" w:rsidP="00BF7BFB">
            <w:pPr>
              <w:jc w:val="center"/>
            </w:pPr>
            <w:r>
              <w:t>5 189 430</w:t>
            </w:r>
          </w:p>
        </w:tc>
      </w:tr>
      <w:tr w:rsidR="00296870" w:rsidRPr="000A0790" w14:paraId="2F6D45D0" w14:textId="77777777" w:rsidTr="00BF7BFB">
        <w:tc>
          <w:tcPr>
            <w:tcW w:w="5572" w:type="dxa"/>
            <w:tcBorders>
              <w:top w:val="single" w:sz="6" w:space="0" w:color="auto"/>
              <w:left w:val="double" w:sz="6" w:space="0" w:color="auto"/>
              <w:bottom w:val="single" w:sz="6" w:space="0" w:color="auto"/>
              <w:right w:val="single" w:sz="6" w:space="0" w:color="auto"/>
            </w:tcBorders>
          </w:tcPr>
          <w:p w14:paraId="62544661" w14:textId="77777777" w:rsidR="00296870" w:rsidRPr="000A0790" w:rsidRDefault="00296870" w:rsidP="00BF7BFB">
            <w:r w:rsidRPr="000A0790">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3680" w:type="dxa"/>
            <w:tcBorders>
              <w:top w:val="single" w:sz="6" w:space="0" w:color="auto"/>
              <w:left w:val="single" w:sz="6" w:space="0" w:color="auto"/>
              <w:bottom w:val="single" w:sz="6" w:space="0" w:color="auto"/>
              <w:right w:val="double" w:sz="6" w:space="0" w:color="auto"/>
            </w:tcBorders>
          </w:tcPr>
          <w:p w14:paraId="561CF198" w14:textId="77777777" w:rsidR="00296870" w:rsidRPr="00AD73A3" w:rsidRDefault="00296870" w:rsidP="00BF7BFB">
            <w:pPr>
              <w:jc w:val="center"/>
            </w:pPr>
            <w:r>
              <w:t>0</w:t>
            </w:r>
          </w:p>
        </w:tc>
      </w:tr>
      <w:tr w:rsidR="00296870" w:rsidRPr="000A0790" w14:paraId="4F272A2B" w14:textId="77777777" w:rsidTr="00BF7BFB">
        <w:tc>
          <w:tcPr>
            <w:tcW w:w="5572" w:type="dxa"/>
            <w:tcBorders>
              <w:top w:val="single" w:sz="6" w:space="0" w:color="auto"/>
              <w:left w:val="double" w:sz="6" w:space="0" w:color="auto"/>
              <w:bottom w:val="single" w:sz="6" w:space="0" w:color="auto"/>
              <w:right w:val="single" w:sz="6" w:space="0" w:color="auto"/>
            </w:tcBorders>
          </w:tcPr>
          <w:p w14:paraId="0E1BFE21" w14:textId="77777777" w:rsidR="00296870" w:rsidRPr="000A0790" w:rsidRDefault="00296870" w:rsidP="00BF7BFB">
            <w:r w:rsidRPr="000A0790">
              <w:lastRenderedPageBreak/>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14:paraId="62F0E8FD" w14:textId="77777777" w:rsidR="00296870" w:rsidRPr="00AD73A3" w:rsidRDefault="00296870" w:rsidP="00BF7BFB">
            <w:pPr>
              <w:jc w:val="center"/>
            </w:pPr>
            <w:r>
              <w:t>0</w:t>
            </w:r>
          </w:p>
        </w:tc>
      </w:tr>
      <w:tr w:rsidR="00296870" w:rsidRPr="000A0790" w14:paraId="4D65A8AC" w14:textId="77777777" w:rsidTr="00BF7BFB">
        <w:tc>
          <w:tcPr>
            <w:tcW w:w="5572" w:type="dxa"/>
            <w:tcBorders>
              <w:top w:val="single" w:sz="6" w:space="0" w:color="auto"/>
              <w:left w:val="double" w:sz="6" w:space="0" w:color="auto"/>
              <w:bottom w:val="single" w:sz="6" w:space="0" w:color="auto"/>
              <w:right w:val="single" w:sz="6" w:space="0" w:color="auto"/>
            </w:tcBorders>
          </w:tcPr>
          <w:p w14:paraId="2C89A1EB" w14:textId="77777777" w:rsidR="00296870" w:rsidRPr="000A0790" w:rsidRDefault="00296870" w:rsidP="00BF7BFB">
            <w:r w:rsidRPr="000A0790">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поручительства</w:t>
            </w:r>
          </w:p>
        </w:tc>
        <w:tc>
          <w:tcPr>
            <w:tcW w:w="3680" w:type="dxa"/>
            <w:tcBorders>
              <w:top w:val="single" w:sz="6" w:space="0" w:color="auto"/>
              <w:left w:val="single" w:sz="6" w:space="0" w:color="auto"/>
              <w:bottom w:val="single" w:sz="6" w:space="0" w:color="auto"/>
              <w:right w:val="double" w:sz="6" w:space="0" w:color="auto"/>
            </w:tcBorders>
          </w:tcPr>
          <w:p w14:paraId="3715763C" w14:textId="77777777" w:rsidR="00296870" w:rsidRPr="00AD73A3" w:rsidRDefault="00296870" w:rsidP="00BF7BFB">
            <w:pPr>
              <w:jc w:val="center"/>
            </w:pPr>
            <w:r>
              <w:t>5 189 430</w:t>
            </w:r>
          </w:p>
        </w:tc>
      </w:tr>
      <w:tr w:rsidR="00296870" w:rsidRPr="000A0790" w14:paraId="6DD7ECB4" w14:textId="77777777" w:rsidTr="00BF7BFB">
        <w:tc>
          <w:tcPr>
            <w:tcW w:w="5572" w:type="dxa"/>
            <w:tcBorders>
              <w:top w:val="single" w:sz="6" w:space="0" w:color="auto"/>
              <w:left w:val="double" w:sz="6" w:space="0" w:color="auto"/>
              <w:bottom w:val="double" w:sz="6" w:space="0" w:color="auto"/>
              <w:right w:val="single" w:sz="6" w:space="0" w:color="auto"/>
            </w:tcBorders>
          </w:tcPr>
          <w:p w14:paraId="5004B642" w14:textId="77777777" w:rsidR="00296870" w:rsidRPr="000A0790" w:rsidRDefault="00296870" w:rsidP="00BF7BFB">
            <w:r w:rsidRPr="000A0790">
              <w:t xml:space="preserve">   в том числе по обязательствам третьих лиц</w:t>
            </w:r>
          </w:p>
        </w:tc>
        <w:tc>
          <w:tcPr>
            <w:tcW w:w="3680" w:type="dxa"/>
            <w:tcBorders>
              <w:top w:val="single" w:sz="6" w:space="0" w:color="auto"/>
              <w:left w:val="single" w:sz="6" w:space="0" w:color="auto"/>
              <w:bottom w:val="double" w:sz="6" w:space="0" w:color="auto"/>
              <w:right w:val="double" w:sz="6" w:space="0" w:color="auto"/>
            </w:tcBorders>
          </w:tcPr>
          <w:p w14:paraId="5FD0F1C5" w14:textId="77777777" w:rsidR="00296870" w:rsidRPr="00424EDC" w:rsidRDefault="00296870" w:rsidP="00BF7BFB">
            <w:pPr>
              <w:jc w:val="center"/>
            </w:pPr>
            <w:r>
              <w:t>5 189 430</w:t>
            </w:r>
          </w:p>
        </w:tc>
      </w:tr>
    </w:tbl>
    <w:p w14:paraId="0FA0A2F0" w14:textId="77777777" w:rsidR="00296870" w:rsidRDefault="00296870" w:rsidP="00296870">
      <w:pPr>
        <w:spacing w:before="240"/>
        <w:ind w:left="400"/>
        <w:jc w:val="both"/>
      </w:pPr>
      <w:r w:rsidRPr="000A0790">
        <w:t xml:space="preserve">Обязательства эмитента из обеспечения третьим лицам, в том числе в форме залога или поручительства, </w:t>
      </w:r>
      <w:r w:rsidRPr="00E233D5">
        <w:t>составляющие пять или более процентов балансовой стоимости</w:t>
      </w:r>
      <w:r w:rsidRPr="000A0790">
        <w:t xml:space="preserve"> активов эмитента на дату окончания соответствующего отчетного периода: </w:t>
      </w:r>
    </w:p>
    <w:p w14:paraId="20979A18" w14:textId="77777777" w:rsidR="00296870" w:rsidRPr="00475ABD" w:rsidRDefault="00296870" w:rsidP="00296870">
      <w:pPr>
        <w:widowControl/>
        <w:adjustRightInd/>
        <w:spacing w:before="0" w:after="0"/>
        <w:rPr>
          <w:rFonts w:eastAsia="Calibri"/>
          <w:b/>
          <w:bCs/>
          <w:i/>
          <w:iCs/>
        </w:rPr>
      </w:pPr>
      <w:r w:rsidRPr="00475ABD">
        <w:rPr>
          <w:rFonts w:eastAsia="Calibri"/>
        </w:rPr>
        <w:t xml:space="preserve">Вид обеспечения: </w:t>
      </w:r>
      <w:r w:rsidRPr="00475ABD">
        <w:rPr>
          <w:rFonts w:eastAsia="Calibri"/>
          <w:b/>
          <w:bCs/>
          <w:i/>
          <w:iCs/>
        </w:rPr>
        <w:t>Поручительство</w:t>
      </w:r>
    </w:p>
    <w:p w14:paraId="72FF5A71" w14:textId="77777777" w:rsidR="00296870" w:rsidRPr="00475ABD" w:rsidRDefault="00296870" w:rsidP="00296870">
      <w:pPr>
        <w:widowControl/>
        <w:adjustRightInd/>
        <w:spacing w:before="0" w:after="0"/>
        <w:rPr>
          <w:rFonts w:eastAsia="Calibri"/>
          <w:b/>
          <w:bCs/>
          <w:i/>
          <w:iCs/>
        </w:rPr>
      </w:pPr>
      <w:r w:rsidRPr="00475ABD">
        <w:rPr>
          <w:rFonts w:eastAsia="Calibri"/>
        </w:rPr>
        <w:t xml:space="preserve">Содержание обеспеченного обязательства: </w:t>
      </w:r>
      <w:r w:rsidRPr="00475ABD">
        <w:rPr>
          <w:rFonts w:eastAsia="Calibri"/>
          <w:b/>
          <w:bCs/>
          <w:i/>
          <w:iCs/>
        </w:rPr>
        <w:t>Кредит</w:t>
      </w:r>
    </w:p>
    <w:p w14:paraId="493D8514" w14:textId="77777777" w:rsidR="00296870" w:rsidRPr="00475ABD" w:rsidRDefault="00296870" w:rsidP="00296870">
      <w:pPr>
        <w:widowControl/>
        <w:adjustRightInd/>
        <w:spacing w:before="0" w:after="0"/>
        <w:rPr>
          <w:rFonts w:eastAsia="Calibri"/>
          <w:b/>
          <w:bCs/>
          <w:i/>
          <w:iCs/>
        </w:rPr>
      </w:pPr>
      <w:r w:rsidRPr="00475ABD">
        <w:rPr>
          <w:rFonts w:eastAsia="Calibri"/>
        </w:rPr>
        <w:t>Размер обеспеченного обязательства</w:t>
      </w:r>
      <w:r w:rsidRPr="00475ABD">
        <w:rPr>
          <w:rFonts w:eastAsia="Calibri"/>
          <w:b/>
          <w:i/>
        </w:rPr>
        <w:t>:</w:t>
      </w:r>
      <w:r w:rsidRPr="00475ABD">
        <w:rPr>
          <w:b/>
          <w:i/>
        </w:rPr>
        <w:t xml:space="preserve"> </w:t>
      </w:r>
      <w:r>
        <w:rPr>
          <w:b/>
          <w:i/>
        </w:rPr>
        <w:t>382 530 тыс. руб.</w:t>
      </w:r>
      <w:r w:rsidRPr="00475ABD">
        <w:rPr>
          <w:b/>
          <w:i/>
        </w:rPr>
        <w:t xml:space="preserve"> </w:t>
      </w:r>
    </w:p>
    <w:p w14:paraId="58273CFC" w14:textId="77777777" w:rsidR="00296870" w:rsidRPr="00475ABD" w:rsidRDefault="00296870" w:rsidP="00296870">
      <w:pPr>
        <w:widowControl/>
        <w:adjustRightInd/>
        <w:spacing w:before="0" w:after="0"/>
        <w:rPr>
          <w:b/>
          <w:i/>
        </w:rPr>
      </w:pPr>
      <w:r w:rsidRPr="00475ABD">
        <w:rPr>
          <w:rFonts w:eastAsia="Calibri"/>
        </w:rPr>
        <w:t xml:space="preserve">Срок исполнения обеспеченного обязательства: </w:t>
      </w:r>
      <w:r w:rsidRPr="00475ABD">
        <w:rPr>
          <w:b/>
          <w:i/>
        </w:rPr>
        <w:t>31.03.2022 г.</w:t>
      </w:r>
    </w:p>
    <w:p w14:paraId="745B7EE3" w14:textId="77777777" w:rsidR="00296870" w:rsidRPr="00475ABD" w:rsidRDefault="00296870" w:rsidP="00296870">
      <w:pPr>
        <w:widowControl/>
        <w:adjustRightInd/>
        <w:spacing w:before="0" w:after="0"/>
        <w:rPr>
          <w:rFonts w:eastAsia="Calibri"/>
          <w:b/>
          <w:bCs/>
          <w:i/>
          <w:iCs/>
        </w:rPr>
      </w:pPr>
      <w:r w:rsidRPr="00475ABD">
        <w:rPr>
          <w:rFonts w:eastAsia="Calibri"/>
        </w:rPr>
        <w:t xml:space="preserve">Способ обеспечения: </w:t>
      </w:r>
      <w:r w:rsidRPr="00475ABD">
        <w:rPr>
          <w:rFonts w:eastAsia="Calibri"/>
          <w:b/>
          <w:bCs/>
          <w:i/>
          <w:iCs/>
        </w:rPr>
        <w:t>Поручительство</w:t>
      </w:r>
    </w:p>
    <w:p w14:paraId="751FC784" w14:textId="77777777" w:rsidR="00296870" w:rsidRPr="00475ABD" w:rsidRDefault="00296870" w:rsidP="00296870">
      <w:pPr>
        <w:widowControl/>
        <w:adjustRightInd/>
        <w:spacing w:before="0" w:after="0"/>
        <w:rPr>
          <w:rFonts w:eastAsia="Calibri"/>
          <w:b/>
          <w:bCs/>
          <w:i/>
          <w:iCs/>
        </w:rPr>
      </w:pPr>
      <w:r w:rsidRPr="00475ABD">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475ABD">
        <w:rPr>
          <w:rFonts w:eastAsia="Calibri"/>
          <w:b/>
          <w:bCs/>
          <w:i/>
          <w:iCs/>
        </w:rPr>
        <w:t>нет</w:t>
      </w:r>
    </w:p>
    <w:p w14:paraId="5F36194C" w14:textId="1F64867F" w:rsidR="00296870" w:rsidRPr="00475ABD" w:rsidRDefault="00296870" w:rsidP="00296870">
      <w:pPr>
        <w:widowControl/>
        <w:adjustRightInd/>
        <w:spacing w:before="0" w:after="0"/>
        <w:rPr>
          <w:rFonts w:eastAsia="Calibri"/>
          <w:b/>
          <w:bCs/>
          <w:i/>
          <w:iCs/>
        </w:rPr>
      </w:pPr>
      <w:r w:rsidRPr="00475ABD">
        <w:rPr>
          <w:rFonts w:eastAsia="Calibri"/>
        </w:rPr>
        <w:t xml:space="preserve">Срок, на который обеспечение предоставлено: </w:t>
      </w:r>
      <w:r w:rsidRPr="00475ABD">
        <w:rPr>
          <w:rFonts w:eastAsia="Calibri"/>
          <w:b/>
          <w:bCs/>
          <w:i/>
          <w:iCs/>
        </w:rPr>
        <w:t>31.</w:t>
      </w:r>
      <w:r w:rsidR="00F359B4">
        <w:rPr>
          <w:rFonts w:eastAsia="Calibri"/>
          <w:b/>
          <w:bCs/>
          <w:i/>
          <w:iCs/>
        </w:rPr>
        <w:t>03</w:t>
      </w:r>
      <w:r w:rsidRPr="00475ABD">
        <w:rPr>
          <w:rFonts w:eastAsia="Calibri"/>
          <w:b/>
          <w:bCs/>
          <w:i/>
          <w:iCs/>
        </w:rPr>
        <w:t>.2025</w:t>
      </w:r>
    </w:p>
    <w:p w14:paraId="39756CAD" w14:textId="77777777" w:rsidR="00296870" w:rsidRPr="00475ABD" w:rsidRDefault="00296870" w:rsidP="00296870">
      <w:pPr>
        <w:widowControl/>
        <w:adjustRightInd/>
        <w:spacing w:before="0" w:after="0"/>
        <w:rPr>
          <w:rFonts w:eastAsia="Calibri"/>
        </w:rPr>
      </w:pPr>
    </w:p>
    <w:p w14:paraId="68D6EA2F" w14:textId="77777777" w:rsidR="00296870" w:rsidRPr="00475ABD" w:rsidRDefault="00296870" w:rsidP="00296870">
      <w:pPr>
        <w:widowControl/>
        <w:adjustRightInd/>
        <w:spacing w:before="0" w:after="0"/>
        <w:rPr>
          <w:rFonts w:eastAsia="Calibri"/>
          <w:b/>
          <w:bCs/>
          <w:i/>
          <w:iCs/>
        </w:rPr>
      </w:pPr>
      <w:r w:rsidRPr="00475ABD">
        <w:rPr>
          <w:rFonts w:eastAsia="Calibri"/>
        </w:rPr>
        <w:t xml:space="preserve">Вид обеспечения: </w:t>
      </w:r>
      <w:r w:rsidRPr="00475ABD">
        <w:rPr>
          <w:rFonts w:eastAsia="Calibri"/>
          <w:b/>
          <w:bCs/>
          <w:i/>
          <w:iCs/>
        </w:rPr>
        <w:t>Поручительство</w:t>
      </w:r>
    </w:p>
    <w:p w14:paraId="17E2F5E7" w14:textId="77777777" w:rsidR="00296870" w:rsidRPr="00475ABD" w:rsidRDefault="00296870" w:rsidP="00296870">
      <w:pPr>
        <w:widowControl/>
        <w:adjustRightInd/>
        <w:spacing w:before="0" w:after="0"/>
        <w:rPr>
          <w:rFonts w:eastAsia="Calibri"/>
          <w:b/>
          <w:bCs/>
          <w:i/>
          <w:iCs/>
        </w:rPr>
      </w:pPr>
      <w:r w:rsidRPr="00475ABD">
        <w:rPr>
          <w:rFonts w:eastAsia="Calibri"/>
        </w:rPr>
        <w:t xml:space="preserve">Содержание обеспеченного обязательства: </w:t>
      </w:r>
      <w:r w:rsidRPr="00475ABD">
        <w:rPr>
          <w:rFonts w:eastAsia="Calibri"/>
          <w:b/>
          <w:bCs/>
          <w:i/>
          <w:iCs/>
        </w:rPr>
        <w:t>Кредит</w:t>
      </w:r>
    </w:p>
    <w:p w14:paraId="790056D0" w14:textId="77777777" w:rsidR="00296870" w:rsidRPr="00475ABD" w:rsidRDefault="00296870" w:rsidP="00296870">
      <w:pPr>
        <w:widowControl/>
        <w:adjustRightInd/>
        <w:spacing w:before="0" w:after="0"/>
        <w:rPr>
          <w:rFonts w:eastAsia="Calibri"/>
          <w:b/>
          <w:bCs/>
          <w:i/>
          <w:iCs/>
        </w:rPr>
      </w:pPr>
      <w:r w:rsidRPr="00475ABD">
        <w:rPr>
          <w:rFonts w:eastAsia="Calibri"/>
        </w:rPr>
        <w:t>Размер обеспеченного обязательства</w:t>
      </w:r>
      <w:r w:rsidRPr="00475ABD">
        <w:rPr>
          <w:rFonts w:eastAsia="Calibri"/>
          <w:b/>
          <w:bCs/>
          <w:i/>
          <w:iCs/>
        </w:rPr>
        <w:t>:</w:t>
      </w:r>
      <w:r w:rsidRPr="00475ABD">
        <w:t xml:space="preserve"> </w:t>
      </w:r>
      <w:r w:rsidRPr="00475ABD">
        <w:rPr>
          <w:rFonts w:eastAsia="Calibri"/>
          <w:b/>
          <w:bCs/>
          <w:i/>
          <w:iCs/>
        </w:rPr>
        <w:t xml:space="preserve">3 008 186 </w:t>
      </w:r>
      <w:proofErr w:type="spellStart"/>
      <w:r w:rsidRPr="00475ABD">
        <w:rPr>
          <w:rFonts w:eastAsia="Calibri"/>
          <w:b/>
          <w:bCs/>
          <w:i/>
          <w:iCs/>
        </w:rPr>
        <w:t>тыс</w:t>
      </w:r>
      <w:proofErr w:type="spellEnd"/>
      <w:proofErr w:type="gramStart"/>
      <w:r>
        <w:rPr>
          <w:rFonts w:eastAsia="Calibri"/>
          <w:b/>
          <w:bCs/>
          <w:i/>
          <w:iCs/>
        </w:rPr>
        <w:t xml:space="preserve"> </w:t>
      </w:r>
      <w:r w:rsidRPr="00475ABD">
        <w:rPr>
          <w:rFonts w:eastAsia="Calibri"/>
          <w:b/>
          <w:bCs/>
          <w:i/>
          <w:iCs/>
        </w:rPr>
        <w:t>.</w:t>
      </w:r>
      <w:proofErr w:type="gramEnd"/>
      <w:r w:rsidRPr="00475ABD">
        <w:rPr>
          <w:rFonts w:eastAsia="Calibri"/>
          <w:b/>
          <w:bCs/>
          <w:i/>
          <w:iCs/>
        </w:rPr>
        <w:t xml:space="preserve">руб. </w:t>
      </w:r>
    </w:p>
    <w:p w14:paraId="1D0F56BC" w14:textId="77777777" w:rsidR="00296870" w:rsidRPr="00475ABD" w:rsidRDefault="00296870" w:rsidP="00296870">
      <w:pPr>
        <w:widowControl/>
        <w:adjustRightInd/>
        <w:spacing w:before="0" w:after="0"/>
        <w:rPr>
          <w:rFonts w:eastAsia="Calibri"/>
          <w:b/>
          <w:bCs/>
          <w:i/>
          <w:iCs/>
        </w:rPr>
      </w:pPr>
      <w:r w:rsidRPr="00475ABD">
        <w:rPr>
          <w:rFonts w:eastAsia="Calibri"/>
        </w:rPr>
        <w:t xml:space="preserve">Срок исполнения обеспеченного обязательства: </w:t>
      </w:r>
      <w:r w:rsidRPr="00475ABD">
        <w:rPr>
          <w:rFonts w:eastAsia="Calibri"/>
          <w:b/>
          <w:bCs/>
          <w:i/>
          <w:iCs/>
        </w:rPr>
        <w:t>11.03.2025</w:t>
      </w:r>
    </w:p>
    <w:p w14:paraId="707F36CC" w14:textId="77777777" w:rsidR="00296870" w:rsidRPr="00475ABD" w:rsidRDefault="00296870" w:rsidP="00296870">
      <w:pPr>
        <w:widowControl/>
        <w:adjustRightInd/>
        <w:spacing w:before="0" w:after="0"/>
        <w:rPr>
          <w:rFonts w:eastAsia="Calibri"/>
          <w:b/>
          <w:bCs/>
          <w:i/>
          <w:iCs/>
        </w:rPr>
      </w:pPr>
      <w:r w:rsidRPr="00475ABD">
        <w:rPr>
          <w:rFonts w:eastAsia="Calibri"/>
        </w:rPr>
        <w:t xml:space="preserve">Способ обеспечения: </w:t>
      </w:r>
      <w:r w:rsidRPr="00475ABD">
        <w:rPr>
          <w:rFonts w:eastAsia="Calibri"/>
          <w:b/>
          <w:bCs/>
          <w:i/>
          <w:iCs/>
        </w:rPr>
        <w:t>Поручительство</w:t>
      </w:r>
    </w:p>
    <w:p w14:paraId="5B661B68" w14:textId="77777777" w:rsidR="00296870" w:rsidRPr="00475ABD" w:rsidRDefault="00296870" w:rsidP="00296870">
      <w:pPr>
        <w:widowControl/>
        <w:adjustRightInd/>
        <w:spacing w:before="0" w:after="0"/>
        <w:rPr>
          <w:rFonts w:eastAsia="Calibri"/>
          <w:b/>
          <w:bCs/>
          <w:i/>
          <w:iCs/>
        </w:rPr>
      </w:pPr>
      <w:r w:rsidRPr="00475ABD">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475ABD">
        <w:rPr>
          <w:rFonts w:eastAsia="Calibri"/>
          <w:b/>
          <w:bCs/>
          <w:i/>
          <w:iCs/>
        </w:rPr>
        <w:t>нет</w:t>
      </w:r>
    </w:p>
    <w:p w14:paraId="773642D0" w14:textId="77777777" w:rsidR="00296870" w:rsidRPr="00475ABD" w:rsidRDefault="00296870" w:rsidP="00296870">
      <w:pPr>
        <w:widowControl/>
        <w:autoSpaceDE/>
        <w:adjustRightInd/>
        <w:spacing w:before="0" w:after="0"/>
        <w:rPr>
          <w:rFonts w:eastAsia="Calibri"/>
          <w:b/>
          <w:bCs/>
          <w:i/>
          <w:iCs/>
        </w:rPr>
      </w:pPr>
      <w:r w:rsidRPr="00475ABD">
        <w:rPr>
          <w:rFonts w:eastAsia="Calibri"/>
        </w:rPr>
        <w:t xml:space="preserve">Срок, на который обеспечение предоставлено: </w:t>
      </w:r>
      <w:r w:rsidRPr="00475ABD">
        <w:rPr>
          <w:rFonts w:eastAsia="Calibri"/>
          <w:b/>
          <w:i/>
        </w:rPr>
        <w:t>11.03.2028</w:t>
      </w:r>
    </w:p>
    <w:p w14:paraId="77AE2430" w14:textId="77777777" w:rsidR="00296870" w:rsidRPr="00475ABD" w:rsidRDefault="00296870" w:rsidP="00296870">
      <w:pPr>
        <w:widowControl/>
        <w:adjustRightInd/>
        <w:spacing w:before="0" w:after="0"/>
        <w:rPr>
          <w:rFonts w:eastAsia="Calibri"/>
        </w:rPr>
      </w:pPr>
    </w:p>
    <w:p w14:paraId="6EAF4497" w14:textId="77777777" w:rsidR="00296870" w:rsidRPr="00475ABD" w:rsidRDefault="00296870" w:rsidP="00296870">
      <w:pPr>
        <w:widowControl/>
        <w:adjustRightInd/>
        <w:spacing w:before="0" w:after="0"/>
        <w:rPr>
          <w:rFonts w:eastAsia="Calibri"/>
          <w:b/>
          <w:bCs/>
          <w:i/>
          <w:iCs/>
        </w:rPr>
      </w:pPr>
      <w:r w:rsidRPr="00475ABD">
        <w:rPr>
          <w:rFonts w:eastAsia="Calibri"/>
        </w:rPr>
        <w:t xml:space="preserve">Вид обеспечения: </w:t>
      </w:r>
      <w:r w:rsidRPr="00475ABD">
        <w:rPr>
          <w:rFonts w:eastAsia="Calibri"/>
          <w:b/>
          <w:bCs/>
          <w:i/>
          <w:iCs/>
        </w:rPr>
        <w:t>Поручительство</w:t>
      </w:r>
    </w:p>
    <w:p w14:paraId="54E73822" w14:textId="77777777" w:rsidR="00296870" w:rsidRPr="00475ABD" w:rsidRDefault="00296870" w:rsidP="00296870">
      <w:pPr>
        <w:widowControl/>
        <w:adjustRightInd/>
        <w:spacing w:before="0" w:after="0"/>
        <w:rPr>
          <w:rFonts w:eastAsia="Calibri"/>
          <w:b/>
          <w:bCs/>
          <w:i/>
          <w:iCs/>
        </w:rPr>
      </w:pPr>
      <w:r w:rsidRPr="00475ABD">
        <w:rPr>
          <w:rFonts w:eastAsia="Calibri"/>
        </w:rPr>
        <w:t xml:space="preserve">Содержание обеспеченного обязательства: </w:t>
      </w:r>
      <w:r w:rsidRPr="00475ABD">
        <w:rPr>
          <w:rFonts w:eastAsia="Calibri"/>
          <w:b/>
          <w:bCs/>
          <w:i/>
          <w:iCs/>
        </w:rPr>
        <w:t>Кредит</w:t>
      </w:r>
    </w:p>
    <w:p w14:paraId="4561641E" w14:textId="77777777" w:rsidR="00296870" w:rsidRPr="00475ABD" w:rsidRDefault="00296870" w:rsidP="00296870">
      <w:pPr>
        <w:widowControl/>
        <w:adjustRightInd/>
        <w:spacing w:before="0" w:after="0"/>
        <w:rPr>
          <w:rFonts w:eastAsia="Calibri"/>
          <w:b/>
          <w:bCs/>
          <w:i/>
          <w:iCs/>
        </w:rPr>
      </w:pPr>
      <w:r w:rsidRPr="00475ABD">
        <w:rPr>
          <w:rFonts w:eastAsia="Calibri"/>
        </w:rPr>
        <w:t>Размер обеспеченного обязательства</w:t>
      </w:r>
      <w:r w:rsidRPr="00475ABD">
        <w:rPr>
          <w:rFonts w:eastAsia="Calibri"/>
          <w:b/>
          <w:bCs/>
          <w:i/>
          <w:iCs/>
        </w:rPr>
        <w:t xml:space="preserve">: 336 808  </w:t>
      </w:r>
      <w:proofErr w:type="spellStart"/>
      <w:r w:rsidRPr="00475ABD">
        <w:rPr>
          <w:rFonts w:eastAsia="Calibri"/>
          <w:b/>
          <w:bCs/>
          <w:i/>
          <w:iCs/>
        </w:rPr>
        <w:t>тыс</w:t>
      </w:r>
      <w:proofErr w:type="gramStart"/>
      <w:r w:rsidRPr="00475ABD">
        <w:rPr>
          <w:rFonts w:eastAsia="Calibri"/>
          <w:b/>
          <w:bCs/>
          <w:i/>
          <w:iCs/>
        </w:rPr>
        <w:t>.р</w:t>
      </w:r>
      <w:proofErr w:type="gramEnd"/>
      <w:r w:rsidRPr="00475ABD">
        <w:rPr>
          <w:rFonts w:eastAsia="Calibri"/>
          <w:b/>
          <w:bCs/>
          <w:i/>
          <w:iCs/>
        </w:rPr>
        <w:t>уб</w:t>
      </w:r>
      <w:proofErr w:type="spellEnd"/>
      <w:r w:rsidRPr="00475ABD">
        <w:rPr>
          <w:rFonts w:eastAsia="Calibri"/>
          <w:b/>
          <w:bCs/>
          <w:i/>
          <w:iCs/>
        </w:rPr>
        <w:t xml:space="preserve">. </w:t>
      </w:r>
    </w:p>
    <w:p w14:paraId="444A9EBA" w14:textId="77777777" w:rsidR="00296870" w:rsidRPr="00475ABD" w:rsidRDefault="00296870" w:rsidP="00296870">
      <w:pPr>
        <w:widowControl/>
        <w:adjustRightInd/>
        <w:spacing w:before="0" w:after="0"/>
        <w:rPr>
          <w:rFonts w:eastAsia="Calibri"/>
          <w:b/>
          <w:bCs/>
          <w:i/>
          <w:iCs/>
        </w:rPr>
      </w:pPr>
      <w:r w:rsidRPr="00475ABD">
        <w:rPr>
          <w:rFonts w:eastAsia="Calibri"/>
        </w:rPr>
        <w:t xml:space="preserve">Срок исполнения обеспеченного обязательства: </w:t>
      </w:r>
      <w:r w:rsidRPr="00475ABD">
        <w:rPr>
          <w:rFonts w:eastAsia="Calibri"/>
          <w:b/>
          <w:bCs/>
          <w:i/>
          <w:iCs/>
        </w:rPr>
        <w:t>31.03.2022</w:t>
      </w:r>
    </w:p>
    <w:p w14:paraId="7DB81883" w14:textId="77777777" w:rsidR="00296870" w:rsidRPr="00475ABD" w:rsidRDefault="00296870" w:rsidP="00296870">
      <w:pPr>
        <w:widowControl/>
        <w:adjustRightInd/>
        <w:spacing w:before="0" w:after="0"/>
        <w:rPr>
          <w:rFonts w:eastAsia="Calibri"/>
          <w:b/>
          <w:bCs/>
          <w:i/>
          <w:iCs/>
        </w:rPr>
      </w:pPr>
      <w:r w:rsidRPr="00475ABD">
        <w:rPr>
          <w:rFonts w:eastAsia="Calibri"/>
        </w:rPr>
        <w:t xml:space="preserve">Способ обеспечения: </w:t>
      </w:r>
      <w:r w:rsidRPr="00475ABD">
        <w:rPr>
          <w:rFonts w:eastAsia="Calibri"/>
          <w:b/>
          <w:bCs/>
          <w:i/>
          <w:iCs/>
        </w:rPr>
        <w:t>Поручительство</w:t>
      </w:r>
    </w:p>
    <w:p w14:paraId="1A915CB8" w14:textId="77777777" w:rsidR="00296870" w:rsidRPr="00475ABD" w:rsidRDefault="00296870" w:rsidP="00296870">
      <w:pPr>
        <w:widowControl/>
        <w:adjustRightInd/>
        <w:spacing w:before="0" w:after="0"/>
        <w:rPr>
          <w:rFonts w:eastAsia="Calibri"/>
          <w:b/>
          <w:bCs/>
          <w:i/>
          <w:iCs/>
        </w:rPr>
      </w:pPr>
      <w:r w:rsidRPr="00475ABD">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475ABD">
        <w:rPr>
          <w:rFonts w:eastAsia="Calibri"/>
          <w:b/>
          <w:bCs/>
          <w:i/>
          <w:iCs/>
        </w:rPr>
        <w:t>нет</w:t>
      </w:r>
    </w:p>
    <w:p w14:paraId="559EAD60" w14:textId="77777777" w:rsidR="00296870" w:rsidRPr="00475ABD" w:rsidRDefault="00296870" w:rsidP="00296870">
      <w:pPr>
        <w:widowControl/>
        <w:adjustRightInd/>
        <w:spacing w:before="0" w:after="0"/>
        <w:rPr>
          <w:rFonts w:eastAsia="Calibri"/>
          <w:b/>
          <w:bCs/>
          <w:i/>
          <w:iCs/>
        </w:rPr>
      </w:pPr>
      <w:r w:rsidRPr="00475ABD">
        <w:rPr>
          <w:rFonts w:eastAsia="Calibri"/>
        </w:rPr>
        <w:t xml:space="preserve">Срок, на который обеспечение предоставлено: </w:t>
      </w:r>
      <w:r w:rsidRPr="00475ABD">
        <w:rPr>
          <w:rFonts w:eastAsia="Calibri"/>
          <w:b/>
          <w:bCs/>
          <w:i/>
          <w:iCs/>
        </w:rPr>
        <w:t>31.03.2025</w:t>
      </w:r>
    </w:p>
    <w:p w14:paraId="436E0DFF" w14:textId="77777777" w:rsidR="00296870" w:rsidRPr="00545151" w:rsidRDefault="00296870" w:rsidP="00296870">
      <w:pPr>
        <w:widowControl/>
        <w:adjustRightInd/>
        <w:spacing w:before="0" w:after="0"/>
        <w:rPr>
          <w:rFonts w:eastAsia="Calibri"/>
          <w:highlight w:val="yellow"/>
        </w:rPr>
      </w:pPr>
    </w:p>
    <w:p w14:paraId="701BCC78" w14:textId="77777777" w:rsidR="00296870" w:rsidRPr="00475ABD" w:rsidRDefault="00296870" w:rsidP="00296870">
      <w:pPr>
        <w:widowControl/>
        <w:adjustRightInd/>
        <w:spacing w:before="0" w:after="0"/>
        <w:rPr>
          <w:rFonts w:eastAsia="Calibri"/>
          <w:b/>
          <w:bCs/>
          <w:i/>
          <w:iCs/>
        </w:rPr>
      </w:pPr>
      <w:r w:rsidRPr="00475ABD">
        <w:rPr>
          <w:rFonts w:eastAsia="Calibri"/>
        </w:rPr>
        <w:t xml:space="preserve">Вид обеспечения: </w:t>
      </w:r>
      <w:r w:rsidRPr="00475ABD">
        <w:rPr>
          <w:rFonts w:eastAsia="Calibri"/>
          <w:b/>
          <w:bCs/>
          <w:i/>
          <w:iCs/>
        </w:rPr>
        <w:t>Поручительство</w:t>
      </w:r>
    </w:p>
    <w:p w14:paraId="758019D1" w14:textId="77777777" w:rsidR="00296870" w:rsidRPr="00475ABD" w:rsidRDefault="00296870" w:rsidP="00296870">
      <w:pPr>
        <w:widowControl/>
        <w:adjustRightInd/>
        <w:spacing w:before="0" w:after="0"/>
        <w:rPr>
          <w:rFonts w:eastAsia="Calibri"/>
          <w:b/>
          <w:bCs/>
          <w:i/>
          <w:iCs/>
        </w:rPr>
      </w:pPr>
      <w:r w:rsidRPr="00475ABD">
        <w:rPr>
          <w:rFonts w:eastAsia="Calibri"/>
        </w:rPr>
        <w:t xml:space="preserve">Содержание обеспеченного обязательства: </w:t>
      </w:r>
      <w:r w:rsidRPr="00475ABD">
        <w:rPr>
          <w:rFonts w:eastAsia="Calibri"/>
          <w:b/>
          <w:bCs/>
          <w:i/>
          <w:iCs/>
        </w:rPr>
        <w:t>Кредит</w:t>
      </w:r>
    </w:p>
    <w:p w14:paraId="4E6B5B4A" w14:textId="77777777" w:rsidR="00296870" w:rsidRPr="00475ABD" w:rsidRDefault="00296870" w:rsidP="00296870">
      <w:pPr>
        <w:widowControl/>
        <w:adjustRightInd/>
        <w:spacing w:before="0" w:after="0"/>
        <w:rPr>
          <w:rFonts w:eastAsia="Calibri"/>
          <w:b/>
          <w:bCs/>
          <w:i/>
          <w:iCs/>
        </w:rPr>
      </w:pPr>
      <w:r w:rsidRPr="00475ABD">
        <w:rPr>
          <w:rFonts w:eastAsia="Calibri"/>
        </w:rPr>
        <w:t>Размер обеспеченного обязательства</w:t>
      </w:r>
      <w:r w:rsidRPr="00475ABD">
        <w:rPr>
          <w:rFonts w:eastAsia="Calibri"/>
          <w:b/>
          <w:bCs/>
          <w:i/>
          <w:iCs/>
        </w:rPr>
        <w:t xml:space="preserve">: 289 246  </w:t>
      </w:r>
      <w:proofErr w:type="spellStart"/>
      <w:r w:rsidRPr="00475ABD">
        <w:rPr>
          <w:rFonts w:eastAsia="Calibri"/>
          <w:b/>
          <w:bCs/>
          <w:i/>
          <w:iCs/>
        </w:rPr>
        <w:t>тыс</w:t>
      </w:r>
      <w:proofErr w:type="gramStart"/>
      <w:r w:rsidRPr="00475ABD">
        <w:rPr>
          <w:rFonts w:eastAsia="Calibri"/>
          <w:b/>
          <w:bCs/>
          <w:i/>
          <w:iCs/>
        </w:rPr>
        <w:t>.р</w:t>
      </w:r>
      <w:proofErr w:type="gramEnd"/>
      <w:r w:rsidRPr="00475ABD">
        <w:rPr>
          <w:rFonts w:eastAsia="Calibri"/>
          <w:b/>
          <w:bCs/>
          <w:i/>
          <w:iCs/>
        </w:rPr>
        <w:t>уб</w:t>
      </w:r>
      <w:proofErr w:type="spellEnd"/>
      <w:r w:rsidRPr="00475ABD">
        <w:rPr>
          <w:rFonts w:eastAsia="Calibri"/>
          <w:b/>
          <w:bCs/>
          <w:i/>
          <w:iCs/>
        </w:rPr>
        <w:t xml:space="preserve">. </w:t>
      </w:r>
    </w:p>
    <w:p w14:paraId="079A032C" w14:textId="77777777" w:rsidR="00296870" w:rsidRPr="00475ABD" w:rsidRDefault="00296870" w:rsidP="00296870">
      <w:pPr>
        <w:widowControl/>
        <w:adjustRightInd/>
        <w:spacing w:before="0" w:after="0"/>
        <w:rPr>
          <w:rFonts w:eastAsia="Calibri"/>
          <w:b/>
          <w:bCs/>
          <w:i/>
          <w:iCs/>
        </w:rPr>
      </w:pPr>
      <w:r w:rsidRPr="00475ABD">
        <w:rPr>
          <w:rFonts w:eastAsia="Calibri"/>
        </w:rPr>
        <w:t>Срок исполнения обеспеченного обязательства</w:t>
      </w:r>
      <w:r w:rsidRPr="00475ABD">
        <w:rPr>
          <w:rFonts w:eastAsia="Calibri"/>
          <w:b/>
          <w:bCs/>
          <w:i/>
          <w:iCs/>
        </w:rPr>
        <w:t>: 31.03.2022</w:t>
      </w:r>
    </w:p>
    <w:p w14:paraId="3A7867EE" w14:textId="77777777" w:rsidR="00296870" w:rsidRPr="00475ABD" w:rsidRDefault="00296870" w:rsidP="00296870">
      <w:pPr>
        <w:widowControl/>
        <w:adjustRightInd/>
        <w:spacing w:before="0" w:after="0"/>
        <w:rPr>
          <w:rFonts w:eastAsia="Calibri"/>
          <w:b/>
          <w:bCs/>
          <w:i/>
          <w:iCs/>
        </w:rPr>
      </w:pPr>
      <w:r w:rsidRPr="00475ABD">
        <w:rPr>
          <w:rFonts w:eastAsia="Calibri"/>
        </w:rPr>
        <w:t xml:space="preserve">Способ обеспечения: </w:t>
      </w:r>
      <w:r w:rsidRPr="00475ABD">
        <w:rPr>
          <w:rFonts w:eastAsia="Calibri"/>
          <w:b/>
          <w:bCs/>
          <w:i/>
          <w:iCs/>
        </w:rPr>
        <w:t>Поручительство</w:t>
      </w:r>
    </w:p>
    <w:p w14:paraId="3837F119" w14:textId="77777777" w:rsidR="00296870" w:rsidRPr="00475ABD" w:rsidRDefault="00296870" w:rsidP="00296870">
      <w:pPr>
        <w:widowControl/>
        <w:adjustRightInd/>
        <w:spacing w:before="0" w:after="0"/>
        <w:rPr>
          <w:rFonts w:eastAsia="Calibri"/>
          <w:b/>
          <w:bCs/>
          <w:i/>
          <w:iCs/>
        </w:rPr>
      </w:pPr>
      <w:r w:rsidRPr="00475ABD">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475ABD">
        <w:rPr>
          <w:rFonts w:eastAsia="Calibri"/>
          <w:b/>
          <w:bCs/>
          <w:i/>
          <w:iCs/>
        </w:rPr>
        <w:t>нет</w:t>
      </w:r>
    </w:p>
    <w:p w14:paraId="55292B8A" w14:textId="77777777" w:rsidR="00296870" w:rsidRPr="00475ABD" w:rsidRDefault="00296870" w:rsidP="00296870">
      <w:pPr>
        <w:widowControl/>
        <w:adjustRightInd/>
        <w:spacing w:before="0" w:after="0"/>
        <w:rPr>
          <w:rFonts w:eastAsia="Calibri"/>
          <w:b/>
          <w:bCs/>
          <w:i/>
          <w:iCs/>
        </w:rPr>
      </w:pPr>
      <w:r w:rsidRPr="00475ABD">
        <w:rPr>
          <w:rFonts w:eastAsia="Calibri"/>
        </w:rPr>
        <w:t>Срок, на который обеспечение предоставлено</w:t>
      </w:r>
      <w:r w:rsidRPr="00475ABD">
        <w:rPr>
          <w:rFonts w:eastAsia="Calibri"/>
          <w:b/>
          <w:bCs/>
          <w:i/>
          <w:iCs/>
        </w:rPr>
        <w:t>: 31.03.2025</w:t>
      </w:r>
    </w:p>
    <w:p w14:paraId="277836B5" w14:textId="77777777" w:rsidR="00296870" w:rsidRPr="00545151" w:rsidRDefault="00296870" w:rsidP="00296870">
      <w:pPr>
        <w:widowControl/>
        <w:adjustRightInd/>
        <w:spacing w:before="0" w:after="0"/>
        <w:rPr>
          <w:rFonts w:eastAsia="Calibri"/>
          <w:b/>
          <w:bCs/>
          <w:i/>
          <w:iCs/>
          <w:highlight w:val="yellow"/>
        </w:rPr>
      </w:pPr>
    </w:p>
    <w:p w14:paraId="49D794F8" w14:textId="77777777" w:rsidR="00296870" w:rsidRPr="00475ABD" w:rsidRDefault="00296870" w:rsidP="00296870">
      <w:pPr>
        <w:widowControl/>
        <w:adjustRightInd/>
        <w:spacing w:before="0" w:after="0"/>
        <w:rPr>
          <w:rFonts w:eastAsia="Calibri"/>
          <w:b/>
          <w:bCs/>
          <w:i/>
          <w:iCs/>
        </w:rPr>
      </w:pPr>
      <w:r w:rsidRPr="00475ABD">
        <w:rPr>
          <w:rFonts w:eastAsia="Calibri"/>
        </w:rPr>
        <w:t xml:space="preserve">Вид обеспечения: </w:t>
      </w:r>
      <w:r w:rsidRPr="00475ABD">
        <w:rPr>
          <w:rFonts w:eastAsia="Calibri"/>
          <w:b/>
          <w:bCs/>
          <w:i/>
          <w:iCs/>
        </w:rPr>
        <w:t>Поручительство</w:t>
      </w:r>
    </w:p>
    <w:p w14:paraId="6E7AD86A" w14:textId="77777777" w:rsidR="00296870" w:rsidRPr="00475ABD" w:rsidRDefault="00296870" w:rsidP="00296870">
      <w:pPr>
        <w:widowControl/>
        <w:adjustRightInd/>
        <w:spacing w:before="0" w:after="0"/>
        <w:rPr>
          <w:rFonts w:eastAsia="Calibri"/>
          <w:b/>
          <w:bCs/>
          <w:i/>
          <w:iCs/>
        </w:rPr>
      </w:pPr>
      <w:r w:rsidRPr="00475ABD">
        <w:rPr>
          <w:rFonts w:eastAsia="Calibri"/>
        </w:rPr>
        <w:t xml:space="preserve">Содержание обеспеченного обязательства: </w:t>
      </w:r>
      <w:r w:rsidRPr="00475ABD">
        <w:rPr>
          <w:rFonts w:eastAsia="Calibri"/>
          <w:b/>
          <w:bCs/>
          <w:i/>
          <w:iCs/>
        </w:rPr>
        <w:t>лимит банковских гарантий</w:t>
      </w:r>
    </w:p>
    <w:p w14:paraId="79CD510B" w14:textId="77777777" w:rsidR="00296870" w:rsidRPr="00475ABD" w:rsidRDefault="00296870" w:rsidP="00296870">
      <w:pPr>
        <w:widowControl/>
        <w:adjustRightInd/>
        <w:spacing w:before="0" w:after="0"/>
        <w:rPr>
          <w:rFonts w:eastAsia="Calibri"/>
          <w:b/>
          <w:bCs/>
          <w:i/>
          <w:iCs/>
        </w:rPr>
      </w:pPr>
      <w:r w:rsidRPr="00475ABD">
        <w:rPr>
          <w:rFonts w:eastAsia="Calibri"/>
        </w:rPr>
        <w:t xml:space="preserve">Размер обеспеченного обязательства: </w:t>
      </w:r>
      <w:r w:rsidRPr="002259F2">
        <w:rPr>
          <w:rFonts w:eastAsia="Calibri"/>
          <w:b/>
          <w:i/>
        </w:rPr>
        <w:t>437 180</w:t>
      </w:r>
      <w:r w:rsidRPr="002259F2">
        <w:rPr>
          <w:rFonts w:eastAsia="Calibri"/>
          <w:b/>
          <w:bCs/>
          <w:i/>
          <w:iCs/>
        </w:rPr>
        <w:t xml:space="preserve"> </w:t>
      </w:r>
      <w:proofErr w:type="spellStart"/>
      <w:r w:rsidRPr="002259F2">
        <w:rPr>
          <w:rFonts w:eastAsia="Calibri"/>
          <w:b/>
          <w:bCs/>
          <w:i/>
          <w:iCs/>
        </w:rPr>
        <w:t>тыс</w:t>
      </w:r>
      <w:proofErr w:type="gramStart"/>
      <w:r w:rsidRPr="002259F2">
        <w:rPr>
          <w:rFonts w:eastAsia="Calibri"/>
          <w:b/>
          <w:bCs/>
          <w:i/>
          <w:iCs/>
        </w:rPr>
        <w:t>.</w:t>
      </w:r>
      <w:r w:rsidRPr="00475ABD">
        <w:rPr>
          <w:rFonts w:eastAsia="Calibri"/>
          <w:b/>
          <w:bCs/>
          <w:i/>
          <w:iCs/>
        </w:rPr>
        <w:t>р</w:t>
      </w:r>
      <w:proofErr w:type="gramEnd"/>
      <w:r w:rsidRPr="00475ABD">
        <w:rPr>
          <w:rFonts w:eastAsia="Calibri"/>
          <w:b/>
          <w:bCs/>
          <w:i/>
          <w:iCs/>
        </w:rPr>
        <w:t>уб</w:t>
      </w:r>
      <w:proofErr w:type="spellEnd"/>
      <w:r w:rsidRPr="00475ABD">
        <w:rPr>
          <w:rFonts w:eastAsia="Calibri"/>
          <w:b/>
          <w:bCs/>
          <w:i/>
          <w:iCs/>
        </w:rPr>
        <w:t xml:space="preserve">. </w:t>
      </w:r>
    </w:p>
    <w:p w14:paraId="54AAFA79" w14:textId="77777777" w:rsidR="00296870" w:rsidRPr="00475ABD" w:rsidRDefault="00296870" w:rsidP="00296870">
      <w:pPr>
        <w:widowControl/>
        <w:adjustRightInd/>
        <w:spacing w:before="0" w:after="0"/>
        <w:rPr>
          <w:rFonts w:eastAsia="Calibri"/>
          <w:b/>
          <w:i/>
        </w:rPr>
      </w:pPr>
      <w:r w:rsidRPr="00475ABD">
        <w:rPr>
          <w:rFonts w:eastAsia="Calibri"/>
        </w:rPr>
        <w:t>Срок исполнения обеспеченного обязательства</w:t>
      </w:r>
      <w:r w:rsidRPr="00475ABD">
        <w:rPr>
          <w:rFonts w:eastAsia="Calibri"/>
          <w:b/>
          <w:i/>
        </w:rPr>
        <w:t>: 22.12.2020</w:t>
      </w:r>
    </w:p>
    <w:p w14:paraId="3E57C7F4" w14:textId="77777777" w:rsidR="00296870" w:rsidRPr="00475ABD" w:rsidRDefault="00296870" w:rsidP="00296870">
      <w:pPr>
        <w:widowControl/>
        <w:adjustRightInd/>
        <w:spacing w:before="0" w:after="0"/>
        <w:rPr>
          <w:rFonts w:eastAsia="Calibri"/>
          <w:b/>
          <w:bCs/>
          <w:i/>
          <w:iCs/>
        </w:rPr>
      </w:pPr>
      <w:r w:rsidRPr="00475ABD">
        <w:rPr>
          <w:rFonts w:eastAsia="Calibri"/>
        </w:rPr>
        <w:t xml:space="preserve">Способ обеспечения: </w:t>
      </w:r>
      <w:r w:rsidRPr="00475ABD">
        <w:rPr>
          <w:rFonts w:eastAsia="Calibri"/>
          <w:b/>
          <w:bCs/>
          <w:i/>
          <w:iCs/>
        </w:rPr>
        <w:t>Поручительство</w:t>
      </w:r>
    </w:p>
    <w:p w14:paraId="489EA6DE" w14:textId="77777777" w:rsidR="00296870" w:rsidRPr="00475ABD" w:rsidRDefault="00296870" w:rsidP="00296870">
      <w:pPr>
        <w:widowControl/>
        <w:adjustRightInd/>
        <w:spacing w:before="0" w:after="0"/>
        <w:rPr>
          <w:rFonts w:eastAsia="Calibri"/>
          <w:b/>
          <w:bCs/>
          <w:i/>
          <w:iCs/>
        </w:rPr>
      </w:pPr>
      <w:r w:rsidRPr="00475ABD">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475ABD">
        <w:rPr>
          <w:rFonts w:eastAsia="Calibri"/>
          <w:b/>
          <w:bCs/>
          <w:i/>
          <w:iCs/>
        </w:rPr>
        <w:t>нет</w:t>
      </w:r>
    </w:p>
    <w:p w14:paraId="09747A94" w14:textId="77777777" w:rsidR="00296870" w:rsidRPr="00A60D1E" w:rsidRDefault="00296870" w:rsidP="00296870">
      <w:pPr>
        <w:widowControl/>
        <w:autoSpaceDE/>
        <w:adjustRightInd/>
        <w:spacing w:before="0" w:after="0"/>
        <w:rPr>
          <w:rFonts w:eastAsia="Calibri"/>
          <w:b/>
          <w:bCs/>
          <w:i/>
          <w:iCs/>
        </w:rPr>
      </w:pPr>
      <w:r w:rsidRPr="00475ABD">
        <w:rPr>
          <w:rFonts w:eastAsia="Calibri"/>
        </w:rPr>
        <w:t xml:space="preserve">Срок, на который обеспечение предоставлено: </w:t>
      </w:r>
      <w:r w:rsidRPr="00475ABD">
        <w:rPr>
          <w:rFonts w:eastAsia="Calibri"/>
          <w:b/>
          <w:bCs/>
          <w:i/>
          <w:iCs/>
        </w:rPr>
        <w:t>30.06.2025</w:t>
      </w:r>
    </w:p>
    <w:p w14:paraId="602B8CAB" w14:textId="0C854D7E" w:rsidR="00262CFD" w:rsidRPr="000A0790" w:rsidRDefault="00262CFD" w:rsidP="00262CFD">
      <w:pPr>
        <w:spacing w:before="240"/>
        <w:ind w:left="200"/>
        <w:rPr>
          <w:b/>
          <w:i/>
        </w:rPr>
      </w:pPr>
      <w:r w:rsidRPr="00D53D1D">
        <w:rPr>
          <w:b/>
          <w:i/>
        </w:rPr>
        <w:t xml:space="preserve">На </w:t>
      </w:r>
      <w:r w:rsidR="00DC7E8F" w:rsidRPr="00D53D1D">
        <w:rPr>
          <w:b/>
          <w:i/>
        </w:rPr>
        <w:t>3</w:t>
      </w:r>
      <w:r w:rsidR="001A716F" w:rsidRPr="00D53D1D">
        <w:rPr>
          <w:b/>
          <w:i/>
        </w:rPr>
        <w:t>1</w:t>
      </w:r>
      <w:r w:rsidRPr="00D53D1D">
        <w:rPr>
          <w:b/>
          <w:i/>
        </w:rPr>
        <w:t>.</w:t>
      </w:r>
      <w:r w:rsidR="00296870" w:rsidRPr="00D53D1D">
        <w:rPr>
          <w:b/>
          <w:i/>
        </w:rPr>
        <w:t>03</w:t>
      </w:r>
      <w:r w:rsidRPr="00D53D1D">
        <w:rPr>
          <w:b/>
          <w:i/>
        </w:rPr>
        <w:t>.20</w:t>
      </w:r>
      <w:r w:rsidR="00296870" w:rsidRPr="00D53D1D">
        <w:rPr>
          <w:b/>
          <w:i/>
        </w:rPr>
        <w:t>20</w:t>
      </w:r>
      <w:r w:rsidRPr="00D53D1D">
        <w:rPr>
          <w:b/>
          <w:i/>
        </w:rPr>
        <w:t xml:space="preserve"> г.</w:t>
      </w:r>
    </w:p>
    <w:p w14:paraId="01C05CA2" w14:textId="77777777" w:rsidR="00262CFD" w:rsidRPr="000A0790" w:rsidRDefault="00262CFD" w:rsidP="00262CFD">
      <w:pPr>
        <w:ind w:left="400"/>
      </w:pPr>
      <w:r w:rsidRPr="000A0790">
        <w:t>Единица измерения:</w:t>
      </w:r>
      <w:r w:rsidRPr="000A0790">
        <w:rPr>
          <w:b/>
          <w:bCs/>
          <w:i/>
          <w:iCs/>
        </w:rPr>
        <w:t xml:space="preserve"> тыс. руб.</w:t>
      </w:r>
    </w:p>
    <w:p w14:paraId="4BAE6487" w14:textId="77777777" w:rsidR="00262CFD" w:rsidRPr="000A0790" w:rsidRDefault="00262CFD" w:rsidP="00262CFD">
      <w:pPr>
        <w:spacing w:before="0" w:after="0"/>
        <w:rPr>
          <w:sz w:val="16"/>
          <w:szCs w:val="16"/>
        </w:rPr>
      </w:pPr>
    </w:p>
    <w:tbl>
      <w:tblPr>
        <w:tblW w:w="0" w:type="auto"/>
        <w:tblInd w:w="542" w:type="dxa"/>
        <w:tblLayout w:type="fixed"/>
        <w:tblCellMar>
          <w:left w:w="72" w:type="dxa"/>
          <w:right w:w="72" w:type="dxa"/>
        </w:tblCellMar>
        <w:tblLook w:val="0000" w:firstRow="0" w:lastRow="0" w:firstColumn="0" w:lastColumn="0" w:noHBand="0" w:noVBand="0"/>
      </w:tblPr>
      <w:tblGrid>
        <w:gridCol w:w="5572"/>
        <w:gridCol w:w="3680"/>
      </w:tblGrid>
      <w:tr w:rsidR="00262CFD" w:rsidRPr="000A0790" w14:paraId="0C0DCEAD" w14:textId="77777777" w:rsidTr="002C11D0">
        <w:tc>
          <w:tcPr>
            <w:tcW w:w="5572" w:type="dxa"/>
            <w:tcBorders>
              <w:top w:val="double" w:sz="6" w:space="0" w:color="auto"/>
              <w:left w:val="double" w:sz="6" w:space="0" w:color="auto"/>
              <w:bottom w:val="single" w:sz="6" w:space="0" w:color="auto"/>
              <w:right w:val="single" w:sz="6" w:space="0" w:color="auto"/>
            </w:tcBorders>
          </w:tcPr>
          <w:p w14:paraId="7C53794A" w14:textId="77777777" w:rsidR="00262CFD" w:rsidRPr="000A0790" w:rsidRDefault="00262CFD" w:rsidP="00262CFD">
            <w:pPr>
              <w:jc w:val="center"/>
            </w:pPr>
            <w:r w:rsidRPr="000A0790">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14:paraId="29611275" w14:textId="459F8A0B" w:rsidR="00262CFD" w:rsidRPr="000A0790" w:rsidRDefault="00262CFD" w:rsidP="00296870">
            <w:pPr>
              <w:jc w:val="center"/>
            </w:pPr>
            <w:r w:rsidRPr="000A0790">
              <w:t>На 3</w:t>
            </w:r>
            <w:r w:rsidR="001A716F">
              <w:t>1</w:t>
            </w:r>
            <w:r w:rsidR="00DC7E8F" w:rsidRPr="000A0790">
              <w:t>.</w:t>
            </w:r>
            <w:r w:rsidR="00296870">
              <w:t>03</w:t>
            </w:r>
            <w:r w:rsidRPr="000A0790">
              <w:t>.20</w:t>
            </w:r>
            <w:r w:rsidR="00296870">
              <w:t>20</w:t>
            </w:r>
            <w:r w:rsidRPr="000A0790">
              <w:t xml:space="preserve"> г.</w:t>
            </w:r>
          </w:p>
        </w:tc>
      </w:tr>
      <w:tr w:rsidR="000B6CDD" w:rsidRPr="000A0790" w14:paraId="45938906" w14:textId="77777777" w:rsidTr="002C11D0">
        <w:tc>
          <w:tcPr>
            <w:tcW w:w="5572" w:type="dxa"/>
            <w:tcBorders>
              <w:top w:val="single" w:sz="6" w:space="0" w:color="auto"/>
              <w:left w:val="double" w:sz="6" w:space="0" w:color="auto"/>
              <w:bottom w:val="single" w:sz="6" w:space="0" w:color="auto"/>
              <w:right w:val="single" w:sz="6" w:space="0" w:color="auto"/>
            </w:tcBorders>
          </w:tcPr>
          <w:p w14:paraId="08BE70DB" w14:textId="77777777" w:rsidR="000B6CDD" w:rsidRPr="000A0790" w:rsidRDefault="000B6CDD" w:rsidP="00262CFD">
            <w:r w:rsidRPr="000A0790">
              <w:lastRenderedPageBreak/>
              <w:t>Общий 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3680" w:type="dxa"/>
            <w:tcBorders>
              <w:top w:val="single" w:sz="6" w:space="0" w:color="auto"/>
              <w:left w:val="single" w:sz="6" w:space="0" w:color="auto"/>
              <w:bottom w:val="single" w:sz="6" w:space="0" w:color="auto"/>
              <w:right w:val="double" w:sz="6" w:space="0" w:color="auto"/>
            </w:tcBorders>
          </w:tcPr>
          <w:p w14:paraId="6D163BF1" w14:textId="77777777" w:rsidR="000B6CDD" w:rsidRDefault="000B6CDD">
            <w:pPr>
              <w:jc w:val="center"/>
              <w:rPr>
                <w:rFonts w:eastAsiaTheme="minorHAnsi"/>
                <w:sz w:val="22"/>
                <w:szCs w:val="22"/>
                <w:lang w:eastAsia="en-US"/>
              </w:rPr>
            </w:pPr>
            <w:r>
              <w:t xml:space="preserve">5 130 513 </w:t>
            </w:r>
          </w:p>
          <w:p w14:paraId="0CFC4945" w14:textId="4424A4CB" w:rsidR="000B6CDD" w:rsidRPr="000D34DC" w:rsidRDefault="000B6CDD" w:rsidP="007D4CF4">
            <w:pPr>
              <w:jc w:val="center"/>
            </w:pPr>
          </w:p>
        </w:tc>
      </w:tr>
      <w:tr w:rsidR="000B6CDD" w:rsidRPr="000A0790" w14:paraId="2ED55FAD" w14:textId="77777777" w:rsidTr="002C11D0">
        <w:tc>
          <w:tcPr>
            <w:tcW w:w="5572" w:type="dxa"/>
            <w:tcBorders>
              <w:top w:val="single" w:sz="6" w:space="0" w:color="auto"/>
              <w:left w:val="double" w:sz="6" w:space="0" w:color="auto"/>
              <w:bottom w:val="single" w:sz="6" w:space="0" w:color="auto"/>
              <w:right w:val="single" w:sz="6" w:space="0" w:color="auto"/>
            </w:tcBorders>
          </w:tcPr>
          <w:p w14:paraId="47FC846B" w14:textId="77777777" w:rsidR="000B6CDD" w:rsidRPr="000A0790" w:rsidRDefault="000B6CDD" w:rsidP="00262CFD">
            <w:r w:rsidRPr="000A0790">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14:paraId="3D70E386" w14:textId="057CB481" w:rsidR="000B6CDD" w:rsidRPr="00947320" w:rsidRDefault="000B6CDD" w:rsidP="000B6CDD">
            <w:pPr>
              <w:jc w:val="center"/>
            </w:pPr>
            <w:r>
              <w:t xml:space="preserve">5 130 513 </w:t>
            </w:r>
          </w:p>
        </w:tc>
      </w:tr>
      <w:tr w:rsidR="000B6CDD" w:rsidRPr="000A0790" w14:paraId="5F06AF61" w14:textId="77777777" w:rsidTr="002C11D0">
        <w:tc>
          <w:tcPr>
            <w:tcW w:w="5572" w:type="dxa"/>
            <w:tcBorders>
              <w:top w:val="single" w:sz="6" w:space="0" w:color="auto"/>
              <w:left w:val="double" w:sz="6" w:space="0" w:color="auto"/>
              <w:bottom w:val="single" w:sz="6" w:space="0" w:color="auto"/>
              <w:right w:val="single" w:sz="6" w:space="0" w:color="auto"/>
            </w:tcBorders>
          </w:tcPr>
          <w:p w14:paraId="4AC43B13" w14:textId="77777777" w:rsidR="000B6CDD" w:rsidRPr="000A0790" w:rsidRDefault="000B6CDD" w:rsidP="00262CFD">
            <w:r w:rsidRPr="000A0790">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3680" w:type="dxa"/>
            <w:tcBorders>
              <w:top w:val="single" w:sz="6" w:space="0" w:color="auto"/>
              <w:left w:val="single" w:sz="6" w:space="0" w:color="auto"/>
              <w:bottom w:val="single" w:sz="6" w:space="0" w:color="auto"/>
              <w:right w:val="double" w:sz="6" w:space="0" w:color="auto"/>
            </w:tcBorders>
          </w:tcPr>
          <w:p w14:paraId="651B2FD3" w14:textId="50B2AD7D" w:rsidR="000B6CDD" w:rsidRPr="00AD73A3" w:rsidRDefault="000B6CDD" w:rsidP="007D4CF4">
            <w:pPr>
              <w:jc w:val="center"/>
            </w:pPr>
            <w:r>
              <w:t>0</w:t>
            </w:r>
          </w:p>
        </w:tc>
      </w:tr>
      <w:tr w:rsidR="000B6CDD" w:rsidRPr="000A0790" w14:paraId="5AEC762F" w14:textId="77777777" w:rsidTr="002C11D0">
        <w:tc>
          <w:tcPr>
            <w:tcW w:w="5572" w:type="dxa"/>
            <w:tcBorders>
              <w:top w:val="single" w:sz="6" w:space="0" w:color="auto"/>
              <w:left w:val="double" w:sz="6" w:space="0" w:color="auto"/>
              <w:bottom w:val="single" w:sz="6" w:space="0" w:color="auto"/>
              <w:right w:val="single" w:sz="6" w:space="0" w:color="auto"/>
            </w:tcBorders>
          </w:tcPr>
          <w:p w14:paraId="1E831480" w14:textId="77777777" w:rsidR="000B6CDD" w:rsidRPr="000A0790" w:rsidRDefault="000B6CDD" w:rsidP="00262CFD">
            <w:r w:rsidRPr="000A0790">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14:paraId="25B63A6F" w14:textId="00626B66" w:rsidR="000B6CDD" w:rsidRPr="00AD73A3" w:rsidRDefault="000B6CDD" w:rsidP="007D4CF4">
            <w:pPr>
              <w:jc w:val="center"/>
            </w:pPr>
            <w:r>
              <w:t>0</w:t>
            </w:r>
          </w:p>
        </w:tc>
      </w:tr>
      <w:tr w:rsidR="000B6CDD" w:rsidRPr="000A0790" w14:paraId="71169188" w14:textId="77777777" w:rsidTr="002C11D0">
        <w:tc>
          <w:tcPr>
            <w:tcW w:w="5572" w:type="dxa"/>
            <w:tcBorders>
              <w:top w:val="single" w:sz="6" w:space="0" w:color="auto"/>
              <w:left w:val="double" w:sz="6" w:space="0" w:color="auto"/>
              <w:bottom w:val="single" w:sz="6" w:space="0" w:color="auto"/>
              <w:right w:val="single" w:sz="6" w:space="0" w:color="auto"/>
            </w:tcBorders>
          </w:tcPr>
          <w:p w14:paraId="3C7EDC51" w14:textId="77777777" w:rsidR="000B6CDD" w:rsidRPr="000A0790" w:rsidRDefault="000B6CDD" w:rsidP="00262CFD">
            <w:r w:rsidRPr="000A0790">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поручительства</w:t>
            </w:r>
          </w:p>
        </w:tc>
        <w:tc>
          <w:tcPr>
            <w:tcW w:w="3680" w:type="dxa"/>
            <w:tcBorders>
              <w:top w:val="single" w:sz="6" w:space="0" w:color="auto"/>
              <w:left w:val="single" w:sz="6" w:space="0" w:color="auto"/>
              <w:bottom w:val="single" w:sz="6" w:space="0" w:color="auto"/>
              <w:right w:val="double" w:sz="6" w:space="0" w:color="auto"/>
            </w:tcBorders>
          </w:tcPr>
          <w:p w14:paraId="5ABED2B0" w14:textId="77777777" w:rsidR="000B6CDD" w:rsidRDefault="000B6CDD">
            <w:pPr>
              <w:jc w:val="center"/>
              <w:rPr>
                <w:rFonts w:eastAsiaTheme="minorHAnsi"/>
                <w:sz w:val="22"/>
                <w:szCs w:val="22"/>
                <w:lang w:eastAsia="en-US"/>
              </w:rPr>
            </w:pPr>
            <w:r>
              <w:t xml:space="preserve">5 130 513 </w:t>
            </w:r>
          </w:p>
          <w:p w14:paraId="69D6D0D6" w14:textId="14E9207B" w:rsidR="000B6CDD" w:rsidRPr="00AD73A3" w:rsidRDefault="000B6CDD" w:rsidP="007D4CF4">
            <w:pPr>
              <w:jc w:val="center"/>
            </w:pPr>
          </w:p>
        </w:tc>
      </w:tr>
      <w:tr w:rsidR="000B6CDD" w:rsidRPr="000A0790" w14:paraId="3A53B8CB" w14:textId="77777777" w:rsidTr="002C11D0">
        <w:tc>
          <w:tcPr>
            <w:tcW w:w="5572" w:type="dxa"/>
            <w:tcBorders>
              <w:top w:val="single" w:sz="6" w:space="0" w:color="auto"/>
              <w:left w:val="double" w:sz="6" w:space="0" w:color="auto"/>
              <w:bottom w:val="double" w:sz="6" w:space="0" w:color="auto"/>
              <w:right w:val="single" w:sz="6" w:space="0" w:color="auto"/>
            </w:tcBorders>
          </w:tcPr>
          <w:p w14:paraId="09DA0EE9" w14:textId="77777777" w:rsidR="000B6CDD" w:rsidRPr="000A0790" w:rsidRDefault="000B6CDD" w:rsidP="00262CFD">
            <w:r w:rsidRPr="000A0790">
              <w:t xml:space="preserve">   в том числе по обязательствам третьих лиц</w:t>
            </w:r>
          </w:p>
        </w:tc>
        <w:tc>
          <w:tcPr>
            <w:tcW w:w="3680" w:type="dxa"/>
            <w:tcBorders>
              <w:top w:val="single" w:sz="6" w:space="0" w:color="auto"/>
              <w:left w:val="single" w:sz="6" w:space="0" w:color="auto"/>
              <w:bottom w:val="double" w:sz="6" w:space="0" w:color="auto"/>
              <w:right w:val="double" w:sz="6" w:space="0" w:color="auto"/>
            </w:tcBorders>
          </w:tcPr>
          <w:p w14:paraId="0D7AC7E8" w14:textId="1BC591F2" w:rsidR="000B6CDD" w:rsidRPr="00C05532" w:rsidRDefault="000B6CDD" w:rsidP="007D4CF4">
            <w:pPr>
              <w:jc w:val="center"/>
              <w:rPr>
                <w:rFonts w:ascii="Arial CYR" w:hAnsi="Arial CYR" w:cs="Arial CYR"/>
                <w:bCs/>
                <w:sz w:val="22"/>
                <w:szCs w:val="22"/>
              </w:rPr>
            </w:pPr>
            <w:r>
              <w:t xml:space="preserve">5 130 513 </w:t>
            </w:r>
          </w:p>
        </w:tc>
      </w:tr>
    </w:tbl>
    <w:p w14:paraId="38E50F59" w14:textId="77777777" w:rsidR="00262CFD" w:rsidRDefault="00262CFD" w:rsidP="004A19F3">
      <w:pPr>
        <w:spacing w:before="240"/>
        <w:ind w:left="400"/>
        <w:jc w:val="both"/>
      </w:pPr>
      <w:r w:rsidRPr="000A0790">
        <w:t xml:space="preserve">Обязательства эмитента из обеспечения третьим лицам, в том числе в форме залога или поручительства, </w:t>
      </w:r>
      <w:r w:rsidRPr="00E233D5">
        <w:t>составляющие пять или более процентов балансовой стоимости</w:t>
      </w:r>
      <w:r w:rsidRPr="000A0790">
        <w:t xml:space="preserve"> активов эмитента на дату окончания</w:t>
      </w:r>
      <w:r w:rsidR="004A19F3" w:rsidRPr="000A0790">
        <w:t xml:space="preserve"> соответствующего отчетного периода:</w:t>
      </w:r>
      <w:r w:rsidRPr="000A0790">
        <w:t xml:space="preserve"> </w:t>
      </w:r>
    </w:p>
    <w:p w14:paraId="4C54D0B9" w14:textId="77777777" w:rsidR="00D53D1D" w:rsidRPr="00475ABD" w:rsidRDefault="00D53D1D" w:rsidP="00D53D1D">
      <w:pPr>
        <w:widowControl/>
        <w:adjustRightInd/>
        <w:spacing w:before="0" w:after="0"/>
        <w:rPr>
          <w:rFonts w:eastAsia="Calibri"/>
          <w:b/>
          <w:bCs/>
          <w:i/>
          <w:iCs/>
        </w:rPr>
      </w:pPr>
      <w:r w:rsidRPr="00475ABD">
        <w:rPr>
          <w:rFonts w:eastAsia="Calibri"/>
        </w:rPr>
        <w:t xml:space="preserve">Вид обеспечения: </w:t>
      </w:r>
      <w:r w:rsidRPr="00475ABD">
        <w:rPr>
          <w:rFonts w:eastAsia="Calibri"/>
          <w:b/>
          <w:bCs/>
          <w:i/>
          <w:iCs/>
        </w:rPr>
        <w:t>Поручительство</w:t>
      </w:r>
    </w:p>
    <w:p w14:paraId="6CD81721" w14:textId="77777777" w:rsidR="00D53D1D" w:rsidRPr="00475ABD" w:rsidRDefault="00D53D1D" w:rsidP="00D53D1D">
      <w:pPr>
        <w:widowControl/>
        <w:adjustRightInd/>
        <w:spacing w:before="0" w:after="0"/>
        <w:rPr>
          <w:rFonts w:eastAsia="Calibri"/>
          <w:b/>
          <w:bCs/>
          <w:i/>
          <w:iCs/>
        </w:rPr>
      </w:pPr>
      <w:r w:rsidRPr="00475ABD">
        <w:rPr>
          <w:rFonts w:eastAsia="Calibri"/>
        </w:rPr>
        <w:t xml:space="preserve">Содержание обеспеченного обязательства: </w:t>
      </w:r>
      <w:r w:rsidRPr="00475ABD">
        <w:rPr>
          <w:rFonts w:eastAsia="Calibri"/>
          <w:b/>
          <w:bCs/>
          <w:i/>
          <w:iCs/>
        </w:rPr>
        <w:t>Кредит</w:t>
      </w:r>
    </w:p>
    <w:p w14:paraId="38FC4998" w14:textId="77777777" w:rsidR="00D53D1D" w:rsidRPr="00475ABD" w:rsidRDefault="00D53D1D" w:rsidP="00D53D1D">
      <w:pPr>
        <w:widowControl/>
        <w:adjustRightInd/>
        <w:spacing w:before="0" w:after="0"/>
        <w:rPr>
          <w:rFonts w:eastAsia="Calibri"/>
          <w:b/>
          <w:bCs/>
          <w:i/>
          <w:iCs/>
        </w:rPr>
      </w:pPr>
      <w:r w:rsidRPr="00475ABD">
        <w:rPr>
          <w:rFonts w:eastAsia="Calibri"/>
        </w:rPr>
        <w:t>Размер обеспеченного обязательства</w:t>
      </w:r>
      <w:r w:rsidRPr="00475ABD">
        <w:rPr>
          <w:rFonts w:eastAsia="Calibri"/>
          <w:b/>
          <w:i/>
        </w:rPr>
        <w:t>:</w:t>
      </w:r>
      <w:r w:rsidRPr="00475ABD">
        <w:rPr>
          <w:b/>
          <w:i/>
        </w:rPr>
        <w:t xml:space="preserve"> </w:t>
      </w:r>
      <w:r>
        <w:rPr>
          <w:b/>
          <w:i/>
        </w:rPr>
        <w:t>372 532 тыс. руб.</w:t>
      </w:r>
      <w:r w:rsidRPr="00475ABD">
        <w:rPr>
          <w:b/>
          <w:i/>
        </w:rPr>
        <w:t xml:space="preserve"> </w:t>
      </w:r>
    </w:p>
    <w:p w14:paraId="41A028C1" w14:textId="77777777" w:rsidR="00D53D1D" w:rsidRPr="00475ABD" w:rsidRDefault="00D53D1D" w:rsidP="00D53D1D">
      <w:pPr>
        <w:widowControl/>
        <w:adjustRightInd/>
        <w:spacing w:before="0" w:after="0"/>
        <w:rPr>
          <w:b/>
          <w:i/>
        </w:rPr>
      </w:pPr>
      <w:r w:rsidRPr="00475ABD">
        <w:rPr>
          <w:rFonts w:eastAsia="Calibri"/>
        </w:rPr>
        <w:t xml:space="preserve">Срок исполнения обеспеченного обязательства: </w:t>
      </w:r>
      <w:r w:rsidRPr="00475ABD">
        <w:rPr>
          <w:b/>
          <w:i/>
        </w:rPr>
        <w:t>31.03.2022 г.</w:t>
      </w:r>
    </w:p>
    <w:p w14:paraId="38485A77" w14:textId="77777777" w:rsidR="00D53D1D" w:rsidRPr="00475ABD" w:rsidRDefault="00D53D1D" w:rsidP="00D53D1D">
      <w:pPr>
        <w:widowControl/>
        <w:adjustRightInd/>
        <w:spacing w:before="0" w:after="0"/>
        <w:rPr>
          <w:rFonts w:eastAsia="Calibri"/>
          <w:b/>
          <w:bCs/>
          <w:i/>
          <w:iCs/>
        </w:rPr>
      </w:pPr>
      <w:r w:rsidRPr="00475ABD">
        <w:rPr>
          <w:rFonts w:eastAsia="Calibri"/>
        </w:rPr>
        <w:t xml:space="preserve">Способ обеспечения: </w:t>
      </w:r>
      <w:r w:rsidRPr="00475ABD">
        <w:rPr>
          <w:rFonts w:eastAsia="Calibri"/>
          <w:b/>
          <w:bCs/>
          <w:i/>
          <w:iCs/>
        </w:rPr>
        <w:t>Поручительство</w:t>
      </w:r>
    </w:p>
    <w:p w14:paraId="4AC365B7" w14:textId="77777777" w:rsidR="00D53D1D" w:rsidRPr="00475ABD" w:rsidRDefault="00D53D1D" w:rsidP="00D53D1D">
      <w:pPr>
        <w:widowControl/>
        <w:adjustRightInd/>
        <w:spacing w:before="0" w:after="0"/>
        <w:rPr>
          <w:rFonts w:eastAsia="Calibri"/>
          <w:b/>
          <w:bCs/>
          <w:i/>
          <w:iCs/>
        </w:rPr>
      </w:pPr>
      <w:r w:rsidRPr="00475ABD">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475ABD">
        <w:rPr>
          <w:rFonts w:eastAsia="Calibri"/>
          <w:b/>
          <w:bCs/>
          <w:i/>
          <w:iCs/>
        </w:rPr>
        <w:t>нет</w:t>
      </w:r>
    </w:p>
    <w:p w14:paraId="4521F931" w14:textId="765027DF" w:rsidR="00D53D1D" w:rsidRPr="00475ABD" w:rsidRDefault="00D53D1D" w:rsidP="00D53D1D">
      <w:pPr>
        <w:widowControl/>
        <w:adjustRightInd/>
        <w:spacing w:before="0" w:after="0"/>
        <w:rPr>
          <w:rFonts w:eastAsia="Calibri"/>
          <w:b/>
          <w:bCs/>
          <w:i/>
          <w:iCs/>
        </w:rPr>
      </w:pPr>
      <w:r w:rsidRPr="00475ABD">
        <w:rPr>
          <w:rFonts w:eastAsia="Calibri"/>
        </w:rPr>
        <w:t xml:space="preserve">Срок, на который обеспечение предоставлено: </w:t>
      </w:r>
      <w:r w:rsidRPr="00475ABD">
        <w:rPr>
          <w:rFonts w:eastAsia="Calibri"/>
          <w:b/>
          <w:bCs/>
          <w:i/>
          <w:iCs/>
        </w:rPr>
        <w:t>31.</w:t>
      </w:r>
      <w:r w:rsidR="00F359B4">
        <w:rPr>
          <w:rFonts w:eastAsia="Calibri"/>
          <w:b/>
          <w:bCs/>
          <w:i/>
          <w:iCs/>
        </w:rPr>
        <w:t>03</w:t>
      </w:r>
      <w:r w:rsidRPr="00475ABD">
        <w:rPr>
          <w:rFonts w:eastAsia="Calibri"/>
          <w:b/>
          <w:bCs/>
          <w:i/>
          <w:iCs/>
        </w:rPr>
        <w:t>.2025</w:t>
      </w:r>
    </w:p>
    <w:p w14:paraId="4361B33A" w14:textId="77777777" w:rsidR="00D53D1D" w:rsidRPr="00475ABD" w:rsidRDefault="00D53D1D" w:rsidP="00D53D1D">
      <w:pPr>
        <w:widowControl/>
        <w:adjustRightInd/>
        <w:spacing w:before="0" w:after="0"/>
        <w:rPr>
          <w:rFonts w:eastAsia="Calibri"/>
        </w:rPr>
      </w:pPr>
    </w:p>
    <w:p w14:paraId="16259D87" w14:textId="77777777" w:rsidR="00D53D1D" w:rsidRPr="00475ABD" w:rsidRDefault="00D53D1D" w:rsidP="00D53D1D">
      <w:pPr>
        <w:widowControl/>
        <w:adjustRightInd/>
        <w:spacing w:before="0" w:after="0"/>
        <w:rPr>
          <w:rFonts w:eastAsia="Calibri"/>
          <w:b/>
          <w:bCs/>
          <w:i/>
          <w:iCs/>
        </w:rPr>
      </w:pPr>
      <w:r w:rsidRPr="00475ABD">
        <w:rPr>
          <w:rFonts w:eastAsia="Calibri"/>
        </w:rPr>
        <w:t xml:space="preserve">Вид обеспечения: </w:t>
      </w:r>
      <w:r w:rsidRPr="00475ABD">
        <w:rPr>
          <w:rFonts w:eastAsia="Calibri"/>
          <w:b/>
          <w:bCs/>
          <w:i/>
          <w:iCs/>
        </w:rPr>
        <w:t>Поручительство</w:t>
      </w:r>
    </w:p>
    <w:p w14:paraId="3C18F545" w14:textId="77777777" w:rsidR="00D53D1D" w:rsidRPr="00475ABD" w:rsidRDefault="00D53D1D" w:rsidP="00D53D1D">
      <w:pPr>
        <w:widowControl/>
        <w:adjustRightInd/>
        <w:spacing w:before="0" w:after="0"/>
        <w:rPr>
          <w:rFonts w:eastAsia="Calibri"/>
          <w:b/>
          <w:bCs/>
          <w:i/>
          <w:iCs/>
        </w:rPr>
      </w:pPr>
      <w:r w:rsidRPr="00475ABD">
        <w:rPr>
          <w:rFonts w:eastAsia="Calibri"/>
        </w:rPr>
        <w:t xml:space="preserve">Содержание обеспеченного обязательства: </w:t>
      </w:r>
      <w:r w:rsidRPr="00475ABD">
        <w:rPr>
          <w:rFonts w:eastAsia="Calibri"/>
          <w:b/>
          <w:bCs/>
          <w:i/>
          <w:iCs/>
        </w:rPr>
        <w:t>Кредит</w:t>
      </w:r>
    </w:p>
    <w:p w14:paraId="24863EDF" w14:textId="77777777" w:rsidR="00D53D1D" w:rsidRPr="00475ABD" w:rsidRDefault="00D53D1D" w:rsidP="00D53D1D">
      <w:pPr>
        <w:widowControl/>
        <w:adjustRightInd/>
        <w:spacing w:before="0" w:after="0"/>
        <w:rPr>
          <w:rFonts w:eastAsia="Calibri"/>
          <w:b/>
          <w:bCs/>
          <w:i/>
          <w:iCs/>
        </w:rPr>
      </w:pPr>
      <w:r w:rsidRPr="00475ABD">
        <w:rPr>
          <w:rFonts w:eastAsia="Calibri"/>
        </w:rPr>
        <w:t>Размер обеспеченного обязательства</w:t>
      </w:r>
      <w:r w:rsidRPr="00475ABD">
        <w:rPr>
          <w:rFonts w:eastAsia="Calibri"/>
          <w:b/>
          <w:bCs/>
          <w:i/>
          <w:iCs/>
        </w:rPr>
        <w:t>:</w:t>
      </w:r>
      <w:r w:rsidRPr="00475ABD">
        <w:t xml:space="preserve"> </w:t>
      </w:r>
      <w:r>
        <w:rPr>
          <w:rFonts w:eastAsia="Calibri"/>
          <w:b/>
          <w:bCs/>
          <w:i/>
          <w:iCs/>
        </w:rPr>
        <w:t>2 967 570</w:t>
      </w:r>
      <w:r w:rsidRPr="00475ABD">
        <w:rPr>
          <w:rFonts w:eastAsia="Calibri"/>
          <w:b/>
          <w:bCs/>
          <w:i/>
          <w:iCs/>
        </w:rPr>
        <w:t xml:space="preserve"> </w:t>
      </w:r>
      <w:proofErr w:type="spellStart"/>
      <w:r w:rsidRPr="00475ABD">
        <w:rPr>
          <w:rFonts w:eastAsia="Calibri"/>
          <w:b/>
          <w:bCs/>
          <w:i/>
          <w:iCs/>
        </w:rPr>
        <w:t>тыс</w:t>
      </w:r>
      <w:proofErr w:type="spellEnd"/>
      <w:proofErr w:type="gramStart"/>
      <w:r>
        <w:rPr>
          <w:rFonts w:eastAsia="Calibri"/>
          <w:b/>
          <w:bCs/>
          <w:i/>
          <w:iCs/>
        </w:rPr>
        <w:t xml:space="preserve"> </w:t>
      </w:r>
      <w:r w:rsidRPr="00475ABD">
        <w:rPr>
          <w:rFonts w:eastAsia="Calibri"/>
          <w:b/>
          <w:bCs/>
          <w:i/>
          <w:iCs/>
        </w:rPr>
        <w:t>.</w:t>
      </w:r>
      <w:proofErr w:type="gramEnd"/>
      <w:r w:rsidRPr="00475ABD">
        <w:rPr>
          <w:rFonts w:eastAsia="Calibri"/>
          <w:b/>
          <w:bCs/>
          <w:i/>
          <w:iCs/>
        </w:rPr>
        <w:t xml:space="preserve">руб. </w:t>
      </w:r>
    </w:p>
    <w:p w14:paraId="4D26AC94" w14:textId="77777777" w:rsidR="00D53D1D" w:rsidRPr="00475ABD" w:rsidRDefault="00D53D1D" w:rsidP="00D53D1D">
      <w:pPr>
        <w:widowControl/>
        <w:adjustRightInd/>
        <w:spacing w:before="0" w:after="0"/>
        <w:rPr>
          <w:rFonts w:eastAsia="Calibri"/>
          <w:b/>
          <w:bCs/>
          <w:i/>
          <w:iCs/>
        </w:rPr>
      </w:pPr>
      <w:r w:rsidRPr="00475ABD">
        <w:rPr>
          <w:rFonts w:eastAsia="Calibri"/>
        </w:rPr>
        <w:t xml:space="preserve">Срок исполнения обеспеченного обязательства: </w:t>
      </w:r>
      <w:r w:rsidRPr="00475ABD">
        <w:rPr>
          <w:rFonts w:eastAsia="Calibri"/>
          <w:b/>
          <w:bCs/>
          <w:i/>
          <w:iCs/>
        </w:rPr>
        <w:t>11.03.2025</w:t>
      </w:r>
    </w:p>
    <w:p w14:paraId="5FB7931D" w14:textId="77777777" w:rsidR="00D53D1D" w:rsidRPr="00475ABD" w:rsidRDefault="00D53D1D" w:rsidP="00D53D1D">
      <w:pPr>
        <w:widowControl/>
        <w:adjustRightInd/>
        <w:spacing w:before="0" w:after="0"/>
        <w:rPr>
          <w:rFonts w:eastAsia="Calibri"/>
          <w:b/>
          <w:bCs/>
          <w:i/>
          <w:iCs/>
        </w:rPr>
      </w:pPr>
      <w:r w:rsidRPr="00475ABD">
        <w:rPr>
          <w:rFonts w:eastAsia="Calibri"/>
        </w:rPr>
        <w:t xml:space="preserve">Способ обеспечения: </w:t>
      </w:r>
      <w:r w:rsidRPr="00475ABD">
        <w:rPr>
          <w:rFonts w:eastAsia="Calibri"/>
          <w:b/>
          <w:bCs/>
          <w:i/>
          <w:iCs/>
        </w:rPr>
        <w:t>Поручительство</w:t>
      </w:r>
    </w:p>
    <w:p w14:paraId="2093A836" w14:textId="77777777" w:rsidR="00D53D1D" w:rsidRPr="00475ABD" w:rsidRDefault="00D53D1D" w:rsidP="00D53D1D">
      <w:pPr>
        <w:widowControl/>
        <w:adjustRightInd/>
        <w:spacing w:before="0" w:after="0"/>
        <w:rPr>
          <w:rFonts w:eastAsia="Calibri"/>
          <w:b/>
          <w:bCs/>
          <w:i/>
          <w:iCs/>
        </w:rPr>
      </w:pPr>
      <w:r w:rsidRPr="00475ABD">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475ABD">
        <w:rPr>
          <w:rFonts w:eastAsia="Calibri"/>
          <w:b/>
          <w:bCs/>
          <w:i/>
          <w:iCs/>
        </w:rPr>
        <w:t>нет</w:t>
      </w:r>
    </w:p>
    <w:p w14:paraId="5BA8EFF0" w14:textId="77777777" w:rsidR="00D53D1D" w:rsidRPr="00475ABD" w:rsidRDefault="00D53D1D" w:rsidP="00D53D1D">
      <w:pPr>
        <w:widowControl/>
        <w:autoSpaceDE/>
        <w:adjustRightInd/>
        <w:spacing w:before="0" w:after="0"/>
        <w:rPr>
          <w:rFonts w:eastAsia="Calibri"/>
          <w:b/>
          <w:bCs/>
          <w:i/>
          <w:iCs/>
        </w:rPr>
      </w:pPr>
      <w:r w:rsidRPr="00475ABD">
        <w:rPr>
          <w:rFonts w:eastAsia="Calibri"/>
        </w:rPr>
        <w:t xml:space="preserve">Срок, на который обеспечение предоставлено: </w:t>
      </w:r>
      <w:r w:rsidRPr="00475ABD">
        <w:rPr>
          <w:rFonts w:eastAsia="Calibri"/>
          <w:b/>
          <w:i/>
        </w:rPr>
        <w:t>11.03.2028</w:t>
      </w:r>
    </w:p>
    <w:p w14:paraId="7B09BF99" w14:textId="77777777" w:rsidR="00D53D1D" w:rsidRPr="00475ABD" w:rsidRDefault="00D53D1D" w:rsidP="00D53D1D">
      <w:pPr>
        <w:widowControl/>
        <w:adjustRightInd/>
        <w:spacing w:before="0" w:after="0"/>
        <w:rPr>
          <w:rFonts w:eastAsia="Calibri"/>
        </w:rPr>
      </w:pPr>
    </w:p>
    <w:p w14:paraId="400842A0" w14:textId="77777777" w:rsidR="00D53D1D" w:rsidRPr="00475ABD" w:rsidRDefault="00D53D1D" w:rsidP="00D53D1D">
      <w:pPr>
        <w:widowControl/>
        <w:adjustRightInd/>
        <w:spacing w:before="0" w:after="0"/>
        <w:rPr>
          <w:rFonts w:eastAsia="Calibri"/>
          <w:b/>
          <w:bCs/>
          <w:i/>
          <w:iCs/>
        </w:rPr>
      </w:pPr>
      <w:r w:rsidRPr="00475ABD">
        <w:rPr>
          <w:rFonts w:eastAsia="Calibri"/>
        </w:rPr>
        <w:t xml:space="preserve">Вид обеспечения: </w:t>
      </w:r>
      <w:r w:rsidRPr="00475ABD">
        <w:rPr>
          <w:rFonts w:eastAsia="Calibri"/>
          <w:b/>
          <w:bCs/>
          <w:i/>
          <w:iCs/>
        </w:rPr>
        <w:t>Поручительство</w:t>
      </w:r>
    </w:p>
    <w:p w14:paraId="17F0B923" w14:textId="77777777" w:rsidR="00D53D1D" w:rsidRPr="00475ABD" w:rsidRDefault="00D53D1D" w:rsidP="00D53D1D">
      <w:pPr>
        <w:widowControl/>
        <w:adjustRightInd/>
        <w:spacing w:before="0" w:after="0"/>
        <w:rPr>
          <w:rFonts w:eastAsia="Calibri"/>
          <w:b/>
          <w:bCs/>
          <w:i/>
          <w:iCs/>
        </w:rPr>
      </w:pPr>
      <w:r w:rsidRPr="00475ABD">
        <w:rPr>
          <w:rFonts w:eastAsia="Calibri"/>
        </w:rPr>
        <w:t xml:space="preserve">Содержание обеспеченного обязательства: </w:t>
      </w:r>
      <w:r w:rsidRPr="00475ABD">
        <w:rPr>
          <w:rFonts w:eastAsia="Calibri"/>
          <w:b/>
          <w:bCs/>
          <w:i/>
          <w:iCs/>
        </w:rPr>
        <w:t>Кредит</w:t>
      </w:r>
    </w:p>
    <w:p w14:paraId="08FB325C" w14:textId="77777777" w:rsidR="00D53D1D" w:rsidRPr="00475ABD" w:rsidRDefault="00D53D1D" w:rsidP="00D53D1D">
      <w:pPr>
        <w:widowControl/>
        <w:adjustRightInd/>
        <w:spacing w:before="0" w:after="0"/>
        <w:rPr>
          <w:rFonts w:eastAsia="Calibri"/>
          <w:b/>
          <w:bCs/>
          <w:i/>
          <w:iCs/>
        </w:rPr>
      </w:pPr>
      <w:r w:rsidRPr="00475ABD">
        <w:rPr>
          <w:rFonts w:eastAsia="Calibri"/>
        </w:rPr>
        <w:t>Размер обеспеченного обязательства</w:t>
      </w:r>
      <w:r w:rsidRPr="00475ABD">
        <w:rPr>
          <w:rFonts w:eastAsia="Calibri"/>
          <w:b/>
          <w:bCs/>
          <w:i/>
          <w:iCs/>
        </w:rPr>
        <w:t xml:space="preserve">: </w:t>
      </w:r>
      <w:r>
        <w:rPr>
          <w:rFonts w:eastAsia="Calibri"/>
          <w:b/>
          <w:bCs/>
          <w:i/>
          <w:iCs/>
        </w:rPr>
        <w:t>321 480</w:t>
      </w:r>
      <w:r w:rsidRPr="00475ABD">
        <w:rPr>
          <w:rFonts w:eastAsia="Calibri"/>
          <w:b/>
          <w:bCs/>
          <w:i/>
          <w:iCs/>
        </w:rPr>
        <w:t xml:space="preserve">  </w:t>
      </w:r>
      <w:proofErr w:type="spellStart"/>
      <w:r w:rsidRPr="00475ABD">
        <w:rPr>
          <w:rFonts w:eastAsia="Calibri"/>
          <w:b/>
          <w:bCs/>
          <w:i/>
          <w:iCs/>
        </w:rPr>
        <w:t>тыс</w:t>
      </w:r>
      <w:proofErr w:type="gramStart"/>
      <w:r w:rsidRPr="00475ABD">
        <w:rPr>
          <w:rFonts w:eastAsia="Calibri"/>
          <w:b/>
          <w:bCs/>
          <w:i/>
          <w:iCs/>
        </w:rPr>
        <w:t>.р</w:t>
      </w:r>
      <w:proofErr w:type="gramEnd"/>
      <w:r w:rsidRPr="00475ABD">
        <w:rPr>
          <w:rFonts w:eastAsia="Calibri"/>
          <w:b/>
          <w:bCs/>
          <w:i/>
          <w:iCs/>
        </w:rPr>
        <w:t>уб</w:t>
      </w:r>
      <w:proofErr w:type="spellEnd"/>
      <w:r w:rsidRPr="00475ABD">
        <w:rPr>
          <w:rFonts w:eastAsia="Calibri"/>
          <w:b/>
          <w:bCs/>
          <w:i/>
          <w:iCs/>
        </w:rPr>
        <w:t xml:space="preserve">. </w:t>
      </w:r>
    </w:p>
    <w:p w14:paraId="27C7A134" w14:textId="77777777" w:rsidR="00D53D1D" w:rsidRPr="00475ABD" w:rsidRDefault="00D53D1D" w:rsidP="00D53D1D">
      <w:pPr>
        <w:widowControl/>
        <w:adjustRightInd/>
        <w:spacing w:before="0" w:after="0"/>
        <w:rPr>
          <w:rFonts w:eastAsia="Calibri"/>
          <w:b/>
          <w:bCs/>
          <w:i/>
          <w:iCs/>
        </w:rPr>
      </w:pPr>
      <w:r w:rsidRPr="00475ABD">
        <w:rPr>
          <w:rFonts w:eastAsia="Calibri"/>
        </w:rPr>
        <w:t xml:space="preserve">Срок исполнения обеспеченного обязательства: </w:t>
      </w:r>
      <w:r w:rsidRPr="00475ABD">
        <w:rPr>
          <w:rFonts w:eastAsia="Calibri"/>
          <w:b/>
          <w:bCs/>
          <w:i/>
          <w:iCs/>
        </w:rPr>
        <w:t>31.03.2022</w:t>
      </w:r>
    </w:p>
    <w:p w14:paraId="3080210E" w14:textId="77777777" w:rsidR="00D53D1D" w:rsidRPr="00475ABD" w:rsidRDefault="00D53D1D" w:rsidP="00D53D1D">
      <w:pPr>
        <w:widowControl/>
        <w:adjustRightInd/>
        <w:spacing w:before="0" w:after="0"/>
        <w:rPr>
          <w:rFonts w:eastAsia="Calibri"/>
          <w:b/>
          <w:bCs/>
          <w:i/>
          <w:iCs/>
        </w:rPr>
      </w:pPr>
      <w:r w:rsidRPr="00475ABD">
        <w:rPr>
          <w:rFonts w:eastAsia="Calibri"/>
        </w:rPr>
        <w:t xml:space="preserve">Способ обеспечения: </w:t>
      </w:r>
      <w:r w:rsidRPr="00475ABD">
        <w:rPr>
          <w:rFonts w:eastAsia="Calibri"/>
          <w:b/>
          <w:bCs/>
          <w:i/>
          <w:iCs/>
        </w:rPr>
        <w:t>Поручительство</w:t>
      </w:r>
    </w:p>
    <w:p w14:paraId="3E80F5C5" w14:textId="77777777" w:rsidR="00D53D1D" w:rsidRPr="00475ABD" w:rsidRDefault="00D53D1D" w:rsidP="00D53D1D">
      <w:pPr>
        <w:widowControl/>
        <w:adjustRightInd/>
        <w:spacing w:before="0" w:after="0"/>
        <w:rPr>
          <w:rFonts w:eastAsia="Calibri"/>
          <w:b/>
          <w:bCs/>
          <w:i/>
          <w:iCs/>
        </w:rPr>
      </w:pPr>
      <w:r w:rsidRPr="00475ABD">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475ABD">
        <w:rPr>
          <w:rFonts w:eastAsia="Calibri"/>
          <w:b/>
          <w:bCs/>
          <w:i/>
          <w:iCs/>
        </w:rPr>
        <w:t>нет</w:t>
      </w:r>
    </w:p>
    <w:p w14:paraId="74615EAE" w14:textId="77777777" w:rsidR="00D53D1D" w:rsidRPr="00475ABD" w:rsidRDefault="00D53D1D" w:rsidP="00D53D1D">
      <w:pPr>
        <w:widowControl/>
        <w:adjustRightInd/>
        <w:spacing w:before="0" w:after="0"/>
        <w:rPr>
          <w:rFonts w:eastAsia="Calibri"/>
          <w:b/>
          <w:bCs/>
          <w:i/>
          <w:iCs/>
        </w:rPr>
      </w:pPr>
      <w:r w:rsidRPr="00475ABD">
        <w:rPr>
          <w:rFonts w:eastAsia="Calibri"/>
        </w:rPr>
        <w:t xml:space="preserve">Срок, на который обеспечение предоставлено: </w:t>
      </w:r>
      <w:r w:rsidRPr="00475ABD">
        <w:rPr>
          <w:rFonts w:eastAsia="Calibri"/>
          <w:b/>
          <w:bCs/>
          <w:i/>
          <w:iCs/>
        </w:rPr>
        <w:t>31.03.2025</w:t>
      </w:r>
    </w:p>
    <w:p w14:paraId="567A2A6D" w14:textId="77777777" w:rsidR="00D53D1D" w:rsidRPr="00545151" w:rsidRDefault="00D53D1D" w:rsidP="00D53D1D">
      <w:pPr>
        <w:widowControl/>
        <w:adjustRightInd/>
        <w:spacing w:before="0" w:after="0"/>
        <w:rPr>
          <w:rFonts w:eastAsia="Calibri"/>
          <w:highlight w:val="yellow"/>
        </w:rPr>
      </w:pPr>
    </w:p>
    <w:p w14:paraId="27BA831F" w14:textId="77777777" w:rsidR="00D53D1D" w:rsidRPr="00475ABD" w:rsidRDefault="00D53D1D" w:rsidP="00D53D1D">
      <w:pPr>
        <w:widowControl/>
        <w:adjustRightInd/>
        <w:spacing w:before="0" w:after="0"/>
        <w:rPr>
          <w:rFonts w:eastAsia="Calibri"/>
          <w:b/>
          <w:bCs/>
          <w:i/>
          <w:iCs/>
        </w:rPr>
      </w:pPr>
      <w:r w:rsidRPr="00475ABD">
        <w:rPr>
          <w:rFonts w:eastAsia="Calibri"/>
        </w:rPr>
        <w:t xml:space="preserve">Вид обеспечения: </w:t>
      </w:r>
      <w:r w:rsidRPr="00475ABD">
        <w:rPr>
          <w:rFonts w:eastAsia="Calibri"/>
          <w:b/>
          <w:bCs/>
          <w:i/>
          <w:iCs/>
        </w:rPr>
        <w:t>Поручительство</w:t>
      </w:r>
    </w:p>
    <w:p w14:paraId="394508D7" w14:textId="77777777" w:rsidR="00D53D1D" w:rsidRPr="00475ABD" w:rsidRDefault="00D53D1D" w:rsidP="00D53D1D">
      <w:pPr>
        <w:widowControl/>
        <w:adjustRightInd/>
        <w:spacing w:before="0" w:after="0"/>
        <w:rPr>
          <w:rFonts w:eastAsia="Calibri"/>
          <w:b/>
          <w:bCs/>
          <w:i/>
          <w:iCs/>
        </w:rPr>
      </w:pPr>
      <w:r w:rsidRPr="00475ABD">
        <w:rPr>
          <w:rFonts w:eastAsia="Calibri"/>
        </w:rPr>
        <w:t xml:space="preserve">Содержание обеспеченного обязательства: </w:t>
      </w:r>
      <w:r w:rsidRPr="00475ABD">
        <w:rPr>
          <w:rFonts w:eastAsia="Calibri"/>
          <w:b/>
          <w:bCs/>
          <w:i/>
          <w:iCs/>
        </w:rPr>
        <w:t>Кредит</w:t>
      </w:r>
    </w:p>
    <w:p w14:paraId="2870EC02" w14:textId="77777777" w:rsidR="00D53D1D" w:rsidRPr="00475ABD" w:rsidRDefault="00D53D1D" w:rsidP="00D53D1D">
      <w:pPr>
        <w:widowControl/>
        <w:adjustRightInd/>
        <w:spacing w:before="0" w:after="0"/>
        <w:rPr>
          <w:rFonts w:eastAsia="Calibri"/>
          <w:b/>
          <w:bCs/>
          <w:i/>
          <w:iCs/>
        </w:rPr>
      </w:pPr>
      <w:r w:rsidRPr="00475ABD">
        <w:rPr>
          <w:rFonts w:eastAsia="Calibri"/>
        </w:rPr>
        <w:t>Размер обеспеченного обязательства</w:t>
      </w:r>
      <w:r w:rsidRPr="00475ABD">
        <w:rPr>
          <w:rFonts w:eastAsia="Calibri"/>
          <w:b/>
          <w:bCs/>
          <w:i/>
          <w:iCs/>
        </w:rPr>
        <w:t xml:space="preserve">: </w:t>
      </w:r>
      <w:r>
        <w:rPr>
          <w:rFonts w:eastAsia="Calibri"/>
          <w:b/>
          <w:bCs/>
          <w:i/>
          <w:iCs/>
        </w:rPr>
        <w:t>276</w:t>
      </w:r>
      <w:r w:rsidRPr="00475ABD">
        <w:rPr>
          <w:rFonts w:eastAsia="Calibri"/>
          <w:b/>
          <w:bCs/>
          <w:i/>
          <w:iCs/>
        </w:rPr>
        <w:t xml:space="preserve"> </w:t>
      </w:r>
      <w:r>
        <w:rPr>
          <w:rFonts w:eastAsia="Calibri"/>
          <w:b/>
          <w:bCs/>
          <w:i/>
          <w:iCs/>
        </w:rPr>
        <w:t>072</w:t>
      </w:r>
      <w:r w:rsidRPr="00475ABD">
        <w:rPr>
          <w:rFonts w:eastAsia="Calibri"/>
          <w:b/>
          <w:bCs/>
          <w:i/>
          <w:iCs/>
        </w:rPr>
        <w:t xml:space="preserve">  </w:t>
      </w:r>
      <w:proofErr w:type="spellStart"/>
      <w:r w:rsidRPr="00475ABD">
        <w:rPr>
          <w:rFonts w:eastAsia="Calibri"/>
          <w:b/>
          <w:bCs/>
          <w:i/>
          <w:iCs/>
        </w:rPr>
        <w:t>тыс</w:t>
      </w:r>
      <w:proofErr w:type="gramStart"/>
      <w:r w:rsidRPr="00475ABD">
        <w:rPr>
          <w:rFonts w:eastAsia="Calibri"/>
          <w:b/>
          <w:bCs/>
          <w:i/>
          <w:iCs/>
        </w:rPr>
        <w:t>.р</w:t>
      </w:r>
      <w:proofErr w:type="gramEnd"/>
      <w:r w:rsidRPr="00475ABD">
        <w:rPr>
          <w:rFonts w:eastAsia="Calibri"/>
          <w:b/>
          <w:bCs/>
          <w:i/>
          <w:iCs/>
        </w:rPr>
        <w:t>уб</w:t>
      </w:r>
      <w:proofErr w:type="spellEnd"/>
      <w:r w:rsidRPr="00475ABD">
        <w:rPr>
          <w:rFonts w:eastAsia="Calibri"/>
          <w:b/>
          <w:bCs/>
          <w:i/>
          <w:iCs/>
        </w:rPr>
        <w:t xml:space="preserve">. </w:t>
      </w:r>
    </w:p>
    <w:p w14:paraId="0F1AE2A5" w14:textId="77777777" w:rsidR="00D53D1D" w:rsidRPr="00475ABD" w:rsidRDefault="00D53D1D" w:rsidP="00D53D1D">
      <w:pPr>
        <w:widowControl/>
        <w:adjustRightInd/>
        <w:spacing w:before="0" w:after="0"/>
        <w:rPr>
          <w:rFonts w:eastAsia="Calibri"/>
          <w:b/>
          <w:bCs/>
          <w:i/>
          <w:iCs/>
        </w:rPr>
      </w:pPr>
      <w:r w:rsidRPr="00475ABD">
        <w:rPr>
          <w:rFonts w:eastAsia="Calibri"/>
        </w:rPr>
        <w:t>Срок исполнения обеспеченного обязательства</w:t>
      </w:r>
      <w:r w:rsidRPr="00475ABD">
        <w:rPr>
          <w:rFonts w:eastAsia="Calibri"/>
          <w:b/>
          <w:bCs/>
          <w:i/>
          <w:iCs/>
        </w:rPr>
        <w:t>: 31.03.2022</w:t>
      </w:r>
    </w:p>
    <w:p w14:paraId="15758639" w14:textId="77777777" w:rsidR="00D53D1D" w:rsidRPr="00475ABD" w:rsidRDefault="00D53D1D" w:rsidP="00D53D1D">
      <w:pPr>
        <w:widowControl/>
        <w:adjustRightInd/>
        <w:spacing w:before="0" w:after="0"/>
        <w:rPr>
          <w:rFonts w:eastAsia="Calibri"/>
          <w:b/>
          <w:bCs/>
          <w:i/>
          <w:iCs/>
        </w:rPr>
      </w:pPr>
      <w:r w:rsidRPr="00475ABD">
        <w:rPr>
          <w:rFonts w:eastAsia="Calibri"/>
        </w:rPr>
        <w:t xml:space="preserve">Способ обеспечения: </w:t>
      </w:r>
      <w:r w:rsidRPr="00475ABD">
        <w:rPr>
          <w:rFonts w:eastAsia="Calibri"/>
          <w:b/>
          <w:bCs/>
          <w:i/>
          <w:iCs/>
        </w:rPr>
        <w:t>Поручительство</w:t>
      </w:r>
    </w:p>
    <w:p w14:paraId="58AAE79C" w14:textId="77777777" w:rsidR="00D53D1D" w:rsidRPr="00475ABD" w:rsidRDefault="00D53D1D" w:rsidP="00D53D1D">
      <w:pPr>
        <w:widowControl/>
        <w:adjustRightInd/>
        <w:spacing w:before="0" w:after="0"/>
        <w:rPr>
          <w:rFonts w:eastAsia="Calibri"/>
          <w:b/>
          <w:bCs/>
          <w:i/>
          <w:iCs/>
        </w:rPr>
      </w:pPr>
      <w:r w:rsidRPr="00475ABD">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475ABD">
        <w:rPr>
          <w:rFonts w:eastAsia="Calibri"/>
          <w:b/>
          <w:bCs/>
          <w:i/>
          <w:iCs/>
        </w:rPr>
        <w:t>нет</w:t>
      </w:r>
    </w:p>
    <w:p w14:paraId="2F8440A3" w14:textId="77777777" w:rsidR="00D53D1D" w:rsidRPr="00475ABD" w:rsidRDefault="00D53D1D" w:rsidP="00D53D1D">
      <w:pPr>
        <w:widowControl/>
        <w:adjustRightInd/>
        <w:spacing w:before="0" w:after="0"/>
        <w:rPr>
          <w:rFonts w:eastAsia="Calibri"/>
          <w:b/>
          <w:bCs/>
          <w:i/>
          <w:iCs/>
        </w:rPr>
      </w:pPr>
      <w:r w:rsidRPr="00475ABD">
        <w:rPr>
          <w:rFonts w:eastAsia="Calibri"/>
        </w:rPr>
        <w:t>Срок, на который обеспечение предоставлено</w:t>
      </w:r>
      <w:r w:rsidRPr="00475ABD">
        <w:rPr>
          <w:rFonts w:eastAsia="Calibri"/>
          <w:b/>
          <w:bCs/>
          <w:i/>
          <w:iCs/>
        </w:rPr>
        <w:t>: 31.03.2025</w:t>
      </w:r>
    </w:p>
    <w:p w14:paraId="7FB07571" w14:textId="77777777" w:rsidR="00D53D1D" w:rsidRPr="00545151" w:rsidRDefault="00D53D1D" w:rsidP="00D53D1D">
      <w:pPr>
        <w:widowControl/>
        <w:adjustRightInd/>
        <w:spacing w:before="0" w:after="0"/>
        <w:rPr>
          <w:rFonts w:eastAsia="Calibri"/>
          <w:b/>
          <w:bCs/>
          <w:i/>
          <w:iCs/>
          <w:highlight w:val="yellow"/>
        </w:rPr>
      </w:pPr>
    </w:p>
    <w:p w14:paraId="2F967427" w14:textId="77777777" w:rsidR="00D53D1D" w:rsidRPr="00475ABD" w:rsidRDefault="00D53D1D" w:rsidP="00D53D1D">
      <w:pPr>
        <w:widowControl/>
        <w:adjustRightInd/>
        <w:spacing w:before="0" w:after="0"/>
        <w:rPr>
          <w:rFonts w:eastAsia="Calibri"/>
          <w:b/>
          <w:bCs/>
          <w:i/>
          <w:iCs/>
        </w:rPr>
      </w:pPr>
      <w:r w:rsidRPr="00475ABD">
        <w:rPr>
          <w:rFonts w:eastAsia="Calibri"/>
        </w:rPr>
        <w:t xml:space="preserve">Вид обеспечения: </w:t>
      </w:r>
      <w:r w:rsidRPr="00475ABD">
        <w:rPr>
          <w:rFonts w:eastAsia="Calibri"/>
          <w:b/>
          <w:bCs/>
          <w:i/>
          <w:iCs/>
        </w:rPr>
        <w:t>Поручительство</w:t>
      </w:r>
    </w:p>
    <w:p w14:paraId="39F2B8A3" w14:textId="77777777" w:rsidR="00D53D1D" w:rsidRPr="00475ABD" w:rsidRDefault="00D53D1D" w:rsidP="00D53D1D">
      <w:pPr>
        <w:widowControl/>
        <w:adjustRightInd/>
        <w:spacing w:before="0" w:after="0"/>
        <w:rPr>
          <w:rFonts w:eastAsia="Calibri"/>
          <w:b/>
          <w:bCs/>
          <w:i/>
          <w:iCs/>
        </w:rPr>
      </w:pPr>
      <w:r w:rsidRPr="00475ABD">
        <w:rPr>
          <w:rFonts w:eastAsia="Calibri"/>
        </w:rPr>
        <w:t xml:space="preserve">Содержание обеспеченного обязательства: </w:t>
      </w:r>
      <w:r w:rsidRPr="00475ABD">
        <w:rPr>
          <w:rFonts w:eastAsia="Calibri"/>
          <w:b/>
          <w:bCs/>
          <w:i/>
          <w:iCs/>
        </w:rPr>
        <w:t>лимит банковских гарантий</w:t>
      </w:r>
    </w:p>
    <w:p w14:paraId="2FA20F18" w14:textId="77777777" w:rsidR="00D53D1D" w:rsidRPr="00475ABD" w:rsidRDefault="00D53D1D" w:rsidP="00D53D1D">
      <w:pPr>
        <w:widowControl/>
        <w:adjustRightInd/>
        <w:spacing w:before="0" w:after="0"/>
        <w:rPr>
          <w:rFonts w:eastAsia="Calibri"/>
          <w:b/>
          <w:bCs/>
          <w:i/>
          <w:iCs/>
        </w:rPr>
      </w:pPr>
      <w:r w:rsidRPr="00475ABD">
        <w:rPr>
          <w:rFonts w:eastAsia="Calibri"/>
        </w:rPr>
        <w:t xml:space="preserve">Размер обеспеченного обязательства: </w:t>
      </w:r>
      <w:r>
        <w:rPr>
          <w:rFonts w:eastAsia="Calibri"/>
          <w:b/>
          <w:i/>
        </w:rPr>
        <w:t>443</w:t>
      </w:r>
      <w:r w:rsidRPr="002259F2">
        <w:rPr>
          <w:rFonts w:eastAsia="Calibri"/>
          <w:b/>
          <w:i/>
        </w:rPr>
        <w:t xml:space="preserve"> </w:t>
      </w:r>
      <w:r>
        <w:rPr>
          <w:rFonts w:eastAsia="Calibri"/>
          <w:b/>
          <w:i/>
        </w:rPr>
        <w:t>844</w:t>
      </w:r>
      <w:r w:rsidRPr="002259F2">
        <w:rPr>
          <w:rFonts w:eastAsia="Calibri"/>
          <w:b/>
          <w:bCs/>
          <w:i/>
          <w:iCs/>
        </w:rPr>
        <w:t xml:space="preserve"> </w:t>
      </w:r>
      <w:proofErr w:type="spellStart"/>
      <w:r w:rsidRPr="002259F2">
        <w:rPr>
          <w:rFonts w:eastAsia="Calibri"/>
          <w:b/>
          <w:bCs/>
          <w:i/>
          <w:iCs/>
        </w:rPr>
        <w:t>тыс</w:t>
      </w:r>
      <w:proofErr w:type="gramStart"/>
      <w:r w:rsidRPr="002259F2">
        <w:rPr>
          <w:rFonts w:eastAsia="Calibri"/>
          <w:b/>
          <w:bCs/>
          <w:i/>
          <w:iCs/>
        </w:rPr>
        <w:t>.</w:t>
      </w:r>
      <w:r w:rsidRPr="00475ABD">
        <w:rPr>
          <w:rFonts w:eastAsia="Calibri"/>
          <w:b/>
          <w:bCs/>
          <w:i/>
          <w:iCs/>
        </w:rPr>
        <w:t>р</w:t>
      </w:r>
      <w:proofErr w:type="gramEnd"/>
      <w:r w:rsidRPr="00475ABD">
        <w:rPr>
          <w:rFonts w:eastAsia="Calibri"/>
          <w:b/>
          <w:bCs/>
          <w:i/>
          <w:iCs/>
        </w:rPr>
        <w:t>уб</w:t>
      </w:r>
      <w:proofErr w:type="spellEnd"/>
      <w:r w:rsidRPr="00475ABD">
        <w:rPr>
          <w:rFonts w:eastAsia="Calibri"/>
          <w:b/>
          <w:bCs/>
          <w:i/>
          <w:iCs/>
        </w:rPr>
        <w:t xml:space="preserve">. </w:t>
      </w:r>
    </w:p>
    <w:p w14:paraId="7729E94D" w14:textId="36471881" w:rsidR="00D53D1D" w:rsidRPr="00475ABD" w:rsidRDefault="00D53D1D" w:rsidP="00D53D1D">
      <w:pPr>
        <w:widowControl/>
        <w:adjustRightInd/>
        <w:spacing w:before="0" w:after="0"/>
        <w:rPr>
          <w:rFonts w:eastAsia="Calibri"/>
          <w:b/>
          <w:i/>
        </w:rPr>
      </w:pPr>
      <w:r w:rsidRPr="00475ABD">
        <w:rPr>
          <w:rFonts w:eastAsia="Calibri"/>
        </w:rPr>
        <w:t>Срок исполнения обеспеченного обязательства</w:t>
      </w:r>
      <w:r w:rsidRPr="00475ABD">
        <w:rPr>
          <w:rFonts w:eastAsia="Calibri"/>
          <w:b/>
          <w:i/>
        </w:rPr>
        <w:t xml:space="preserve">: </w:t>
      </w:r>
      <w:r w:rsidR="0023435C">
        <w:rPr>
          <w:rFonts w:eastAsia="Calibri"/>
          <w:b/>
          <w:i/>
        </w:rPr>
        <w:t>16</w:t>
      </w:r>
      <w:r w:rsidRPr="00475ABD">
        <w:rPr>
          <w:rFonts w:eastAsia="Calibri"/>
          <w:b/>
          <w:i/>
        </w:rPr>
        <w:t>.</w:t>
      </w:r>
      <w:r w:rsidR="0023435C">
        <w:rPr>
          <w:rFonts w:eastAsia="Calibri"/>
          <w:b/>
          <w:i/>
        </w:rPr>
        <w:t>01</w:t>
      </w:r>
      <w:r w:rsidRPr="00475ABD">
        <w:rPr>
          <w:rFonts w:eastAsia="Calibri"/>
          <w:b/>
          <w:i/>
        </w:rPr>
        <w:t>.202</w:t>
      </w:r>
      <w:r w:rsidR="0023435C">
        <w:rPr>
          <w:rFonts w:eastAsia="Calibri"/>
          <w:b/>
          <w:i/>
        </w:rPr>
        <w:t>1</w:t>
      </w:r>
    </w:p>
    <w:p w14:paraId="1DE82A28" w14:textId="77777777" w:rsidR="00D53D1D" w:rsidRPr="00475ABD" w:rsidRDefault="00D53D1D" w:rsidP="00D53D1D">
      <w:pPr>
        <w:widowControl/>
        <w:adjustRightInd/>
        <w:spacing w:before="0" w:after="0"/>
        <w:rPr>
          <w:rFonts w:eastAsia="Calibri"/>
          <w:b/>
          <w:bCs/>
          <w:i/>
          <w:iCs/>
        </w:rPr>
      </w:pPr>
      <w:r w:rsidRPr="00475ABD">
        <w:rPr>
          <w:rFonts w:eastAsia="Calibri"/>
        </w:rPr>
        <w:t xml:space="preserve">Способ обеспечения: </w:t>
      </w:r>
      <w:r w:rsidRPr="00475ABD">
        <w:rPr>
          <w:rFonts w:eastAsia="Calibri"/>
          <w:b/>
          <w:bCs/>
          <w:i/>
          <w:iCs/>
        </w:rPr>
        <w:t>Поручительство</w:t>
      </w:r>
    </w:p>
    <w:p w14:paraId="6EA60BAF" w14:textId="77777777" w:rsidR="00D53D1D" w:rsidRPr="00475ABD" w:rsidRDefault="00D53D1D" w:rsidP="00D53D1D">
      <w:pPr>
        <w:widowControl/>
        <w:adjustRightInd/>
        <w:spacing w:before="0" w:after="0"/>
        <w:rPr>
          <w:rFonts w:eastAsia="Calibri"/>
          <w:b/>
          <w:bCs/>
          <w:i/>
          <w:iCs/>
        </w:rPr>
      </w:pPr>
      <w:r w:rsidRPr="00475ABD">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475ABD">
        <w:rPr>
          <w:rFonts w:eastAsia="Calibri"/>
          <w:b/>
          <w:bCs/>
          <w:i/>
          <w:iCs/>
        </w:rPr>
        <w:t>нет</w:t>
      </w:r>
    </w:p>
    <w:p w14:paraId="731B1987" w14:textId="77777777" w:rsidR="00D53D1D" w:rsidRPr="00A60D1E" w:rsidRDefault="00D53D1D" w:rsidP="00D53D1D">
      <w:pPr>
        <w:widowControl/>
        <w:autoSpaceDE/>
        <w:adjustRightInd/>
        <w:spacing w:before="0" w:after="0"/>
        <w:rPr>
          <w:rFonts w:eastAsia="Calibri"/>
          <w:b/>
          <w:bCs/>
          <w:i/>
          <w:iCs/>
        </w:rPr>
      </w:pPr>
      <w:r w:rsidRPr="00475ABD">
        <w:rPr>
          <w:rFonts w:eastAsia="Calibri"/>
        </w:rPr>
        <w:t xml:space="preserve">Срок, на который обеспечение предоставлено: </w:t>
      </w:r>
      <w:r w:rsidRPr="00475ABD">
        <w:rPr>
          <w:rFonts w:eastAsia="Calibri"/>
          <w:b/>
          <w:bCs/>
          <w:i/>
          <w:iCs/>
        </w:rPr>
        <w:t>30.06.2025</w:t>
      </w:r>
    </w:p>
    <w:p w14:paraId="30B6DF79" w14:textId="77777777" w:rsidR="00D53D1D" w:rsidRDefault="00D53D1D" w:rsidP="002411AE">
      <w:pPr>
        <w:widowControl/>
        <w:adjustRightInd/>
        <w:spacing w:before="0" w:after="0"/>
        <w:rPr>
          <w:rFonts w:eastAsia="Calibri"/>
        </w:rPr>
      </w:pPr>
    </w:p>
    <w:p w14:paraId="0EFFBD2C" w14:textId="77777777" w:rsidR="00E779A3" w:rsidRDefault="00E779A3">
      <w:pPr>
        <w:pStyle w:val="2"/>
      </w:pPr>
      <w:bookmarkStart w:id="30" w:name="_Toc482629169"/>
      <w:bookmarkStart w:id="31" w:name="_Toc40465598"/>
      <w:r>
        <w:t>2.3.4. Прочие обязательства эмитента</w:t>
      </w:r>
      <w:bookmarkEnd w:id="30"/>
      <w:bookmarkEnd w:id="31"/>
    </w:p>
    <w:p w14:paraId="040905D9" w14:textId="77777777" w:rsidR="00E779A3" w:rsidRDefault="00E779A3" w:rsidP="0062494B">
      <w:pPr>
        <w:ind w:left="200"/>
        <w:jc w:val="both"/>
      </w:pPr>
      <w:r>
        <w:rPr>
          <w:rStyle w:val="Subst"/>
          <w:bCs/>
          <w:iCs/>
        </w:rPr>
        <w:t>Прочих обязательств, не отраженных в бухгалтерской (финансовой) отчетности, которые могут существенно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расходов, не имеется</w:t>
      </w:r>
      <w:r w:rsidR="001322DD">
        <w:rPr>
          <w:rStyle w:val="Subst"/>
          <w:bCs/>
          <w:iCs/>
        </w:rPr>
        <w:t>.</w:t>
      </w:r>
    </w:p>
    <w:p w14:paraId="69320689" w14:textId="77777777" w:rsidR="00121B6A" w:rsidRPr="00D860D9" w:rsidRDefault="00121B6A" w:rsidP="00121B6A">
      <w:pPr>
        <w:widowControl/>
        <w:adjustRightInd/>
        <w:spacing w:before="240"/>
        <w:rPr>
          <w:rFonts w:eastAsia="Calibri"/>
          <w:b/>
          <w:bCs/>
          <w:sz w:val="22"/>
          <w:szCs w:val="22"/>
        </w:rPr>
      </w:pPr>
      <w:r w:rsidRPr="004E3C73">
        <w:rPr>
          <w:rFonts w:eastAsia="Calibri"/>
          <w:b/>
          <w:bCs/>
          <w:sz w:val="22"/>
          <w:szCs w:val="22"/>
        </w:rPr>
        <w:t>2.4. Риски, связанные с приобретением размещаемых (размещенных) ценных бумаг</w:t>
      </w:r>
    </w:p>
    <w:p w14:paraId="797EF005" w14:textId="77777777" w:rsidR="00121B6A" w:rsidRPr="00121B6A" w:rsidRDefault="00121B6A" w:rsidP="00381EF3">
      <w:pPr>
        <w:widowControl/>
        <w:adjustRightInd/>
        <w:ind w:left="200"/>
        <w:jc w:val="both"/>
        <w:rPr>
          <w:rFonts w:eastAsia="Calibri"/>
        </w:rPr>
      </w:pPr>
      <w:proofErr w:type="gramStart"/>
      <w:r w:rsidRPr="00121B6A">
        <w:rPr>
          <w:rFonts w:eastAsia="Calibri"/>
          <w:b/>
          <w:bCs/>
          <w:i/>
          <w:iCs/>
        </w:rPr>
        <w:t xml:space="preserve">В связи с тем, что основным видом деятельности Эмитента является участие в уставных капиталах дочерних и зависимых компаний (далее - Группа ПАО "РОСИНТЕР РЕСТОРАНТС ХОЛДИНГ" или Группа) и управление ими путем принятия решений на общих собраниях участников (акционеров), при описании рисков учитываются риски Группы, способные косвенно повлиять на деятельность Эмитента и исполнение им обязательств по ценным бумагам.  </w:t>
      </w:r>
      <w:proofErr w:type="gramEnd"/>
    </w:p>
    <w:p w14:paraId="15CAF232" w14:textId="77777777" w:rsidR="00121B6A" w:rsidRPr="00522F9F" w:rsidRDefault="00121B6A" w:rsidP="00121B6A">
      <w:pPr>
        <w:widowControl/>
        <w:adjustRightInd/>
        <w:spacing w:before="240"/>
        <w:rPr>
          <w:rFonts w:eastAsia="Calibri"/>
          <w:b/>
          <w:bCs/>
          <w:sz w:val="22"/>
          <w:szCs w:val="22"/>
        </w:rPr>
      </w:pPr>
      <w:bookmarkStart w:id="32" w:name="_Toc482173916"/>
      <w:r w:rsidRPr="00522F9F">
        <w:rPr>
          <w:rFonts w:eastAsia="Calibri"/>
          <w:b/>
          <w:bCs/>
          <w:sz w:val="22"/>
          <w:szCs w:val="22"/>
        </w:rPr>
        <w:t>2.4.1. Отраслевые риски</w:t>
      </w:r>
      <w:bookmarkEnd w:id="32"/>
    </w:p>
    <w:p w14:paraId="4CFBEE55" w14:textId="4B978FA8" w:rsidR="00A033A2" w:rsidRPr="00031621" w:rsidRDefault="00121B6A" w:rsidP="00A033A2">
      <w:pPr>
        <w:widowControl/>
        <w:adjustRightInd/>
        <w:ind w:left="200"/>
        <w:jc w:val="both"/>
        <w:rPr>
          <w:rFonts w:eastAsia="Calibri"/>
          <w:b/>
          <w:bCs/>
          <w:i/>
          <w:iCs/>
        </w:rPr>
      </w:pPr>
      <w:proofErr w:type="gramStart"/>
      <w:r w:rsidRPr="00522F9F">
        <w:rPr>
          <w:rFonts w:eastAsia="Calibri"/>
        </w:rPr>
        <w:t>Влияние возможного ухудшения ситуации в отрасли эмитента на его деятельность и исполнение обязательств по ценным бумагам, а также наиболее значимые, по мнению эмитента, возможные изменения в отрасли (отдельно на внутреннем и внешнем рынках), а также предполагаемые действия эмитента в случае изменений:</w:t>
      </w:r>
      <w:proofErr w:type="gramEnd"/>
      <w:r w:rsidRPr="00522F9F">
        <w:rPr>
          <w:rFonts w:eastAsia="Calibri"/>
        </w:rPr>
        <w:br/>
      </w:r>
      <w:r w:rsidRPr="00522F9F">
        <w:rPr>
          <w:rFonts w:eastAsia="Calibri"/>
          <w:b/>
          <w:bCs/>
          <w:i/>
          <w:iCs/>
        </w:rPr>
        <w:br/>
      </w:r>
      <w:r w:rsidRPr="00522F9F">
        <w:rPr>
          <w:rFonts w:eastAsia="Calibri"/>
        </w:rPr>
        <w:t>Макроэкономическая ситуация</w:t>
      </w:r>
      <w:r w:rsidRPr="00522F9F">
        <w:rPr>
          <w:rFonts w:eastAsia="Calibri"/>
        </w:rPr>
        <w:br/>
      </w:r>
      <w:r w:rsidR="00A033A2" w:rsidRPr="00522F9F">
        <w:rPr>
          <w:rFonts w:eastAsia="Calibri"/>
        </w:rPr>
        <w:t>Внутренний рынок:</w:t>
      </w:r>
      <w:r w:rsidR="00A033A2" w:rsidRPr="00522F9F">
        <w:rPr>
          <w:rFonts w:eastAsia="Calibri"/>
        </w:rPr>
        <w:br/>
      </w:r>
      <w:r w:rsidR="00A033A2" w:rsidRPr="00522F9F">
        <w:rPr>
          <w:rFonts w:eastAsia="Calibri"/>
          <w:b/>
          <w:bCs/>
          <w:i/>
          <w:iCs/>
        </w:rPr>
        <w:t xml:space="preserve">Развитие отрасли общественного питания, в которой оперирует Группа ПАО "РОСИНТЕР РЕСТОРАНТС ХОЛДИНГ", во многом зависит от факторов макроэкономического характера, поскольку спрос на услуги Группы функционально зависит от располагаемых доходов населения. </w:t>
      </w:r>
    </w:p>
    <w:p w14:paraId="77F30958" w14:textId="77777777" w:rsidR="00A033A2" w:rsidRPr="00633813" w:rsidRDefault="00A033A2" w:rsidP="00A033A2">
      <w:pPr>
        <w:tabs>
          <w:tab w:val="left" w:pos="142"/>
        </w:tabs>
        <w:ind w:left="284"/>
        <w:jc w:val="both"/>
        <w:rPr>
          <w:rStyle w:val="Subst"/>
          <w:bCs/>
          <w:iCs/>
        </w:rPr>
      </w:pPr>
      <w:r>
        <w:rPr>
          <w:rFonts w:eastAsia="Calibri"/>
          <w:b/>
          <w:bCs/>
          <w:i/>
          <w:iCs/>
        </w:rPr>
        <w:t xml:space="preserve">В 2020 году основным фактором, который негативно отразится на результатах Группы и серьезно </w:t>
      </w:r>
      <w:proofErr w:type="gramStart"/>
      <w:r>
        <w:rPr>
          <w:rFonts w:eastAsia="Calibri"/>
          <w:b/>
          <w:bCs/>
          <w:i/>
          <w:iCs/>
        </w:rPr>
        <w:t xml:space="preserve">повлияет на ресторанный рынок России в ближайшие несколько лет </w:t>
      </w:r>
      <w:r>
        <w:rPr>
          <w:rStyle w:val="Subst"/>
          <w:bCs/>
          <w:iCs/>
        </w:rPr>
        <w:t>станет</w:t>
      </w:r>
      <w:proofErr w:type="gramEnd"/>
      <w:r>
        <w:rPr>
          <w:rStyle w:val="Subst"/>
          <w:bCs/>
          <w:iCs/>
        </w:rPr>
        <w:t xml:space="preserve"> приостановка деятельности и закрытие всего портфеля ресторанов с 28 марта 2020 года по решению органов власти Российской Федерации в целях предотвращения распространения </w:t>
      </w:r>
      <w:proofErr w:type="spellStart"/>
      <w:r>
        <w:rPr>
          <w:rStyle w:val="Subst"/>
          <w:bCs/>
          <w:iCs/>
        </w:rPr>
        <w:t>коронавирусной</w:t>
      </w:r>
      <w:proofErr w:type="spellEnd"/>
      <w:r>
        <w:rPr>
          <w:rStyle w:val="Subst"/>
          <w:bCs/>
          <w:iCs/>
        </w:rPr>
        <w:t xml:space="preserve"> инфекции на территории России. </w:t>
      </w:r>
      <w:r w:rsidRPr="00633813">
        <w:rPr>
          <w:rStyle w:val="Subst"/>
          <w:bCs/>
          <w:iCs/>
        </w:rPr>
        <w:t>Важно учитывать, что после завершения кризиса будет длительный период восстановления</w:t>
      </w:r>
      <w:r>
        <w:rPr>
          <w:rStyle w:val="Subst"/>
          <w:bCs/>
          <w:iCs/>
        </w:rPr>
        <w:t xml:space="preserve"> отрасли</w:t>
      </w:r>
      <w:r w:rsidRPr="00633813">
        <w:rPr>
          <w:rStyle w:val="Subst"/>
          <w:bCs/>
          <w:iCs/>
        </w:rPr>
        <w:t xml:space="preserve">. </w:t>
      </w:r>
      <w:r>
        <w:rPr>
          <w:rStyle w:val="Subst"/>
          <w:bCs/>
          <w:iCs/>
        </w:rPr>
        <w:t xml:space="preserve">Общий экономический кризис 2020 года, вызванный последствиями карантина спровоцирует  снижение доходов населения и,  как следствие падение гостевого трафика в сегменте семейных ресторанов, </w:t>
      </w:r>
      <w:r w:rsidRPr="00633813">
        <w:rPr>
          <w:rStyle w:val="Subst"/>
          <w:bCs/>
          <w:iCs/>
        </w:rPr>
        <w:t xml:space="preserve">что негативно скажется на результатах Группы.   </w:t>
      </w:r>
    </w:p>
    <w:p w14:paraId="55B99E54" w14:textId="26F4C457" w:rsidR="00A033A2" w:rsidRDefault="00A033A2" w:rsidP="00121B6A">
      <w:pPr>
        <w:widowControl/>
        <w:adjustRightInd/>
        <w:ind w:left="200"/>
        <w:jc w:val="both"/>
        <w:rPr>
          <w:rFonts w:eastAsia="Calibri"/>
        </w:rPr>
      </w:pPr>
      <w:r>
        <w:rPr>
          <w:rFonts w:eastAsia="Calibri"/>
          <w:b/>
          <w:bCs/>
          <w:i/>
          <w:iCs/>
        </w:rPr>
        <w:t xml:space="preserve">Изменения </w:t>
      </w:r>
      <w:r w:rsidRPr="00522F9F">
        <w:rPr>
          <w:rFonts w:eastAsia="Calibri"/>
          <w:b/>
          <w:bCs/>
          <w:i/>
          <w:iCs/>
        </w:rPr>
        <w:t xml:space="preserve">цен на энергоносители и другие сырьевые продукты, экспорт которых составляет преобладающую долю ВВП РФ, введенные международные санкции </w:t>
      </w:r>
      <w:r>
        <w:rPr>
          <w:rFonts w:eastAsia="Calibri"/>
          <w:b/>
          <w:bCs/>
          <w:i/>
          <w:iCs/>
        </w:rPr>
        <w:t xml:space="preserve">так же </w:t>
      </w:r>
      <w:r w:rsidRPr="00522F9F">
        <w:rPr>
          <w:rFonts w:eastAsia="Calibri"/>
          <w:b/>
          <w:bCs/>
          <w:i/>
          <w:iCs/>
        </w:rPr>
        <w:t>способств</w:t>
      </w:r>
      <w:r>
        <w:rPr>
          <w:rFonts w:eastAsia="Calibri"/>
          <w:b/>
          <w:bCs/>
          <w:i/>
          <w:iCs/>
        </w:rPr>
        <w:t>уют</w:t>
      </w:r>
      <w:r w:rsidRPr="00522F9F">
        <w:rPr>
          <w:rFonts w:eastAsia="Calibri"/>
          <w:b/>
          <w:bCs/>
          <w:i/>
          <w:iCs/>
        </w:rPr>
        <w:t xml:space="preserve"> девальвации национальной валюты, экономическому спаду и снижению реальных доходов населения и падению потребительского спроса. </w:t>
      </w:r>
      <w:r>
        <w:rPr>
          <w:rFonts w:eastAsia="Calibri"/>
          <w:b/>
          <w:bCs/>
          <w:i/>
          <w:iCs/>
        </w:rPr>
        <w:t>О</w:t>
      </w:r>
      <w:r w:rsidRPr="00522F9F">
        <w:rPr>
          <w:rFonts w:eastAsia="Calibri"/>
          <w:b/>
          <w:bCs/>
          <w:i/>
          <w:iCs/>
        </w:rPr>
        <w:t>тсутствие экономической стаб</w:t>
      </w:r>
      <w:r w:rsidRPr="00121B6A">
        <w:rPr>
          <w:rFonts w:eastAsia="Calibri"/>
          <w:b/>
          <w:bCs/>
          <w:i/>
          <w:iCs/>
        </w:rPr>
        <w:t>ильности и роста реальных располагаемых доходов населения</w:t>
      </w:r>
      <w:r>
        <w:rPr>
          <w:rFonts w:eastAsia="Calibri"/>
          <w:b/>
          <w:bCs/>
          <w:i/>
          <w:iCs/>
        </w:rPr>
        <w:t>, а так же усиление конкуренции игроков на рынке общественного питания России</w:t>
      </w:r>
      <w:r w:rsidRPr="00121B6A">
        <w:rPr>
          <w:rFonts w:eastAsia="Calibri"/>
          <w:b/>
          <w:bCs/>
          <w:i/>
          <w:iCs/>
        </w:rPr>
        <w:t xml:space="preserve"> может отрицательно повлиять на результаты финансово-хозяйственной деятельности Эмитента и Группы ПАО "РОСИНТЕР РЕСТОРАНТС ХОЛДИНГ". </w:t>
      </w:r>
      <w:r w:rsidRPr="00121B6A">
        <w:rPr>
          <w:rFonts w:eastAsia="Calibri"/>
          <w:b/>
          <w:bCs/>
          <w:i/>
          <w:iCs/>
        </w:rPr>
        <w:br/>
      </w:r>
    </w:p>
    <w:p w14:paraId="264CD82C" w14:textId="77777777" w:rsidR="00A033A2" w:rsidRDefault="00121B6A" w:rsidP="00121B6A">
      <w:pPr>
        <w:widowControl/>
        <w:adjustRightInd/>
        <w:ind w:left="200"/>
        <w:jc w:val="both"/>
        <w:rPr>
          <w:rFonts w:eastAsia="Calibri"/>
        </w:rPr>
      </w:pPr>
      <w:r w:rsidRPr="00121B6A">
        <w:rPr>
          <w:rFonts w:eastAsia="Calibri"/>
        </w:rPr>
        <w:t>Внешний рынок:</w:t>
      </w:r>
      <w:r w:rsidRPr="00121B6A">
        <w:rPr>
          <w:rFonts w:eastAsia="Calibri"/>
        </w:rPr>
        <w:br/>
      </w:r>
      <w:r w:rsidRPr="00121B6A">
        <w:rPr>
          <w:rFonts w:eastAsia="Calibri"/>
          <w:b/>
          <w:bCs/>
          <w:i/>
          <w:iCs/>
        </w:rPr>
        <w:t xml:space="preserve">Зависимость Группы от макроэкономической ситуации на внешних рынках является незначительной, так как более 90% доходов Группа </w:t>
      </w:r>
      <w:r w:rsidRPr="00121B6A">
        <w:rPr>
          <w:rFonts w:eastAsia="Calibri"/>
          <w:lang w:val="en-US"/>
        </w:rPr>
        <w:t> </w:t>
      </w:r>
      <w:r w:rsidRPr="00121B6A">
        <w:rPr>
          <w:rFonts w:eastAsia="Calibri"/>
          <w:sz w:val="16"/>
          <w:szCs w:val="16"/>
        </w:rPr>
        <w:t> </w:t>
      </w:r>
      <w:r w:rsidRPr="00121B6A">
        <w:rPr>
          <w:rFonts w:eastAsia="Calibri"/>
          <w:b/>
          <w:bCs/>
          <w:i/>
          <w:iCs/>
        </w:rPr>
        <w:t>получает от оказания услуг на территории Российской Федерации. Однако в связи с усиливающейся глобализацией мировой экономики существенное ухудшение экономической ситуации в мире может привести к существенному спаду экономики стран, в которых оперирует Группа, и как следствие, к снижению спроса на услуги Группы.</w:t>
      </w:r>
      <w:r w:rsidRPr="00121B6A">
        <w:rPr>
          <w:rFonts w:eastAsia="Calibri"/>
          <w:b/>
          <w:bCs/>
          <w:i/>
          <w:iCs/>
        </w:rPr>
        <w:br/>
      </w:r>
      <w:r w:rsidRPr="00121B6A">
        <w:rPr>
          <w:rFonts w:eastAsia="Calibri"/>
          <w:b/>
          <w:bCs/>
          <w:i/>
          <w:iCs/>
        </w:rPr>
        <w:br/>
      </w:r>
      <w:r w:rsidRPr="00121B6A">
        <w:rPr>
          <w:rFonts w:eastAsia="Calibri"/>
        </w:rPr>
        <w:t>Конкуренция</w:t>
      </w:r>
      <w:r w:rsidRPr="00121B6A">
        <w:rPr>
          <w:rFonts w:eastAsia="Calibri"/>
        </w:rPr>
        <w:br/>
        <w:t>Внутренний рынок:</w:t>
      </w:r>
      <w:r w:rsidRPr="00121B6A">
        <w:rPr>
          <w:rFonts w:eastAsia="Calibri"/>
        </w:rPr>
        <w:br/>
      </w:r>
      <w:proofErr w:type="gramStart"/>
      <w:r w:rsidR="00A033A2" w:rsidRPr="00121B6A">
        <w:rPr>
          <w:rFonts w:eastAsia="Calibri"/>
          <w:b/>
          <w:bCs/>
          <w:i/>
          <w:iCs/>
        </w:rPr>
        <w:t xml:space="preserve">Отраслевые риски в деятельности Группы ПАО "РОСИНТЕР РЕСТОРАНТС ХОЛДИНГ" </w:t>
      </w:r>
      <w:r w:rsidR="00A033A2">
        <w:rPr>
          <w:rFonts w:eastAsia="Calibri"/>
          <w:b/>
          <w:bCs/>
          <w:i/>
          <w:iCs/>
        </w:rPr>
        <w:t xml:space="preserve">в 2020 году </w:t>
      </w:r>
      <w:r w:rsidR="00A033A2" w:rsidRPr="00121B6A">
        <w:rPr>
          <w:rFonts w:eastAsia="Calibri"/>
          <w:b/>
          <w:bCs/>
          <w:i/>
          <w:iCs/>
        </w:rPr>
        <w:t xml:space="preserve">во многом связаны с риском обострения конкуренции </w:t>
      </w:r>
      <w:r w:rsidR="00A033A2">
        <w:rPr>
          <w:rFonts w:eastAsia="Calibri"/>
          <w:b/>
          <w:bCs/>
          <w:i/>
          <w:iCs/>
        </w:rPr>
        <w:t xml:space="preserve">из-за падения потребительского спроса, вызванного экономическими последствиями распространения </w:t>
      </w:r>
      <w:proofErr w:type="spellStart"/>
      <w:r w:rsidR="00A033A2">
        <w:rPr>
          <w:rFonts w:eastAsia="Calibri"/>
          <w:b/>
          <w:bCs/>
          <w:i/>
          <w:iCs/>
        </w:rPr>
        <w:t>коронавирусной</w:t>
      </w:r>
      <w:proofErr w:type="spellEnd"/>
      <w:r w:rsidR="00A033A2">
        <w:rPr>
          <w:rFonts w:eastAsia="Calibri"/>
          <w:b/>
          <w:bCs/>
          <w:i/>
          <w:iCs/>
        </w:rPr>
        <w:t xml:space="preserve"> инфекции, а так же </w:t>
      </w:r>
      <w:r w:rsidR="00A033A2" w:rsidRPr="00121B6A">
        <w:rPr>
          <w:rFonts w:eastAsia="Calibri"/>
          <w:b/>
          <w:bCs/>
          <w:i/>
          <w:iCs/>
        </w:rPr>
        <w:t xml:space="preserve">в случае </w:t>
      </w:r>
      <w:r w:rsidR="00A033A2" w:rsidRPr="00121B6A">
        <w:rPr>
          <w:rFonts w:eastAsia="Calibri"/>
          <w:b/>
          <w:bCs/>
          <w:i/>
          <w:iCs/>
        </w:rPr>
        <w:lastRenderedPageBreak/>
        <w:t>агрессивного выхода на московский и региональные рынки Российской Федерации новых крупных ресторанных сетей, действующих в тех же сегментах рынка, что и Группа (итальянская, азиатская и американская</w:t>
      </w:r>
      <w:proofErr w:type="gramEnd"/>
      <w:r w:rsidR="00A033A2" w:rsidRPr="00121B6A">
        <w:rPr>
          <w:rFonts w:eastAsia="Calibri"/>
          <w:b/>
          <w:bCs/>
          <w:i/>
          <w:iCs/>
        </w:rPr>
        <w:t xml:space="preserve"> кухня). В этом случае вероятно сокращение рентабельности бизнеса Группы, уменьшение объема инвестиций в новые рестораны.  Кроме того, сложившаяся ситуация может привести к обострению конкуренции между различными сегментами ресторанного рынка - между ресторанами высокой кухни (со средним чеком более 2000 рублей), семейными демократичными ресторанами (со средним чеком от 500 до 2000 рублей) и ресторанами быстрого обслуживания (со средним чеком менее 500 рублей).</w:t>
      </w:r>
      <w:r w:rsidR="00A033A2" w:rsidRPr="00121B6A">
        <w:rPr>
          <w:rFonts w:eastAsia="Calibri"/>
          <w:b/>
          <w:bCs/>
          <w:i/>
          <w:iCs/>
        </w:rPr>
        <w:br/>
      </w:r>
    </w:p>
    <w:p w14:paraId="25BA1DBD" w14:textId="6D0DCDCC" w:rsidR="00121B6A" w:rsidRPr="00121B6A" w:rsidRDefault="00121B6A" w:rsidP="00121B6A">
      <w:pPr>
        <w:widowControl/>
        <w:adjustRightInd/>
        <w:ind w:left="200"/>
        <w:jc w:val="both"/>
        <w:rPr>
          <w:rFonts w:eastAsia="Calibri"/>
          <w:b/>
          <w:bCs/>
          <w:i/>
          <w:iCs/>
        </w:rPr>
      </w:pPr>
      <w:r w:rsidRPr="00121B6A">
        <w:rPr>
          <w:rFonts w:eastAsia="Calibri"/>
          <w:lang w:val="en-US"/>
        </w:rPr>
        <w:t> </w:t>
      </w:r>
      <w:r w:rsidRPr="00121B6A">
        <w:rPr>
          <w:rFonts w:eastAsia="Calibri"/>
          <w:sz w:val="16"/>
          <w:szCs w:val="16"/>
        </w:rPr>
        <w:t> </w:t>
      </w:r>
      <w:r w:rsidRPr="00121B6A">
        <w:rPr>
          <w:rFonts w:eastAsia="Calibri"/>
        </w:rPr>
        <w:t>Внешний рынок:</w:t>
      </w:r>
      <w:r w:rsidRPr="00121B6A">
        <w:rPr>
          <w:rFonts w:eastAsia="Calibri"/>
        </w:rPr>
        <w:br/>
      </w:r>
      <w:r w:rsidRPr="00121B6A">
        <w:rPr>
          <w:rFonts w:eastAsia="Calibri"/>
          <w:b/>
          <w:bCs/>
          <w:i/>
          <w:iCs/>
        </w:rPr>
        <w:t xml:space="preserve">Так как основная часть предприятий Группы расположена на территории Российской Федерации, Группа не считает существенным риск обострения конкуренции на внешнем рынке. </w:t>
      </w:r>
    </w:p>
    <w:p w14:paraId="4CECAB8E" w14:textId="32F30EE7" w:rsidR="00121B6A" w:rsidRPr="00980530" w:rsidRDefault="00121B6A" w:rsidP="00121B6A">
      <w:pPr>
        <w:widowControl/>
        <w:adjustRightInd/>
        <w:ind w:left="200"/>
        <w:jc w:val="both"/>
        <w:rPr>
          <w:rFonts w:eastAsia="Calibri"/>
          <w:bCs/>
          <w:iCs/>
        </w:rPr>
      </w:pPr>
      <w:r w:rsidRPr="00980530">
        <w:rPr>
          <w:rFonts w:eastAsia="Calibri"/>
          <w:bCs/>
          <w:iCs/>
        </w:rPr>
        <w:t>Политика эмитента в случае указанных выше изменений в отрасли:</w:t>
      </w:r>
      <w:r w:rsidRPr="00980530">
        <w:rPr>
          <w:rFonts w:eastAsia="Calibri"/>
          <w:bCs/>
          <w:iCs/>
        </w:rPr>
        <w:br/>
      </w:r>
      <w:r w:rsidR="00A033A2" w:rsidRPr="00A033A2">
        <w:rPr>
          <w:rFonts w:eastAsia="Calibri"/>
          <w:b/>
          <w:bCs/>
          <w:i/>
          <w:iCs/>
        </w:rPr>
        <w:t>В 2020 году усилия Группы будут направлены на максимально быстрое восстановление после закрытия ресторанов на карантин и адаптацию форматов ресторанов к работе с учетом изменившейся экономической ситуации и изменения потребительского спроса.</w:t>
      </w:r>
      <w:r w:rsidR="00A033A2">
        <w:rPr>
          <w:rFonts w:eastAsia="Calibri"/>
          <w:bCs/>
          <w:iCs/>
        </w:rPr>
        <w:t xml:space="preserve">  </w:t>
      </w:r>
      <w:r w:rsidR="00A033A2" w:rsidRPr="00980530">
        <w:rPr>
          <w:rFonts w:eastAsia="Calibri"/>
          <w:bCs/>
          <w:iCs/>
        </w:rPr>
        <w:br/>
      </w:r>
      <w:r w:rsidRPr="00121B6A">
        <w:rPr>
          <w:rFonts w:eastAsia="Calibri"/>
          <w:b/>
          <w:bCs/>
          <w:i/>
          <w:iCs/>
        </w:rPr>
        <w:t>В случае серьезного ухудшения ситуации в отрасли, предполагающе</w:t>
      </w:r>
      <w:r w:rsidR="00577C66">
        <w:rPr>
          <w:rFonts w:eastAsia="Calibri"/>
          <w:b/>
          <w:bCs/>
          <w:i/>
          <w:iCs/>
        </w:rPr>
        <w:t>го</w:t>
      </w:r>
      <w:r w:rsidRPr="00121B6A">
        <w:rPr>
          <w:rFonts w:eastAsia="Calibri"/>
          <w:b/>
          <w:bCs/>
          <w:i/>
          <w:iCs/>
        </w:rPr>
        <w:t xml:space="preserve"> как усиление конкуренции, так и сокращение реальных располагаемых доходов населения, Эмитент будет действовать по наиболее консервативному сценарию, предусматривающему временное прекращение строительства новых ресторанов</w:t>
      </w:r>
      <w:r w:rsidRPr="00121B6A">
        <w:rPr>
          <w:rFonts w:eastAsia="Calibri"/>
          <w:lang w:val="en-US"/>
        </w:rPr>
        <w:t> </w:t>
      </w:r>
      <w:r w:rsidRPr="00121B6A">
        <w:rPr>
          <w:rFonts w:eastAsia="Calibri"/>
          <w:sz w:val="16"/>
          <w:szCs w:val="16"/>
        </w:rPr>
        <w:t> </w:t>
      </w:r>
      <w:r w:rsidRPr="00121B6A">
        <w:rPr>
          <w:rFonts w:eastAsia="Calibri"/>
          <w:b/>
          <w:bCs/>
          <w:i/>
          <w:iCs/>
        </w:rPr>
        <w:t xml:space="preserve"> и использование денежных средств от операционной деятельности на поддержание существующих ресторанов Группы. В </w:t>
      </w:r>
      <w:r w:rsidR="00D16435" w:rsidRPr="00522F9F">
        <w:rPr>
          <w:rFonts w:eastAsia="Calibri"/>
          <w:b/>
          <w:bCs/>
          <w:i/>
          <w:iCs/>
        </w:rPr>
        <w:t>20</w:t>
      </w:r>
      <w:r w:rsidR="00A033A2">
        <w:rPr>
          <w:rFonts w:eastAsia="Calibri"/>
          <w:b/>
          <w:bCs/>
          <w:i/>
          <w:iCs/>
        </w:rPr>
        <w:t>20</w:t>
      </w:r>
      <w:r w:rsidRPr="00121B6A">
        <w:rPr>
          <w:rFonts w:eastAsia="Calibri"/>
          <w:b/>
          <w:bCs/>
          <w:i/>
          <w:iCs/>
        </w:rPr>
        <w:t xml:space="preserve"> году Группа предполагает развитие, основанное на тщательном отборе потенциальных объектов, что минимизирует риски, связанные с невыполнением со стороны подрядчиков сроков строительства, а также неудовлетворительным качеством работ. </w:t>
      </w:r>
      <w:r w:rsidRPr="00121B6A">
        <w:rPr>
          <w:rFonts w:eastAsia="Calibri"/>
          <w:lang w:val="en-US"/>
        </w:rPr>
        <w:t> </w:t>
      </w:r>
      <w:r w:rsidRPr="00121B6A">
        <w:rPr>
          <w:rFonts w:eastAsia="Calibri"/>
          <w:sz w:val="16"/>
          <w:szCs w:val="16"/>
        </w:rPr>
        <w:t> </w:t>
      </w:r>
      <w:r w:rsidRPr="00121B6A">
        <w:rPr>
          <w:rFonts w:eastAsia="Calibri"/>
          <w:b/>
          <w:bCs/>
          <w:i/>
          <w:iCs/>
        </w:rPr>
        <w:t>Кроме того, при существенном падении продаж и рентабельности бизнеса Эмитентом будут сокращены административные издержки, а также расходы, связанные с региональным развитием. Вместе с тем, в обстоятельствах экономической нестабильности, Эмитент ожидает ослабление конкуренции в своем сегменте со стороны локальных игроков, в связи с тем, что небольшим сетям ресторанов будет труднее получить доступ к финансовым ресурсам, необходимым для поддержания операционной деятельности и развития. Как следствие, у Эмитента появляется потенциальная возможность укрепления своей позиции и дальнейшей консолидации рынка.</w:t>
      </w:r>
      <w:r w:rsidRPr="00121B6A">
        <w:rPr>
          <w:rFonts w:eastAsia="Calibri"/>
          <w:b/>
          <w:bCs/>
          <w:i/>
          <w:iCs/>
        </w:rPr>
        <w:br/>
        <w:t xml:space="preserve">Эмитент также </w:t>
      </w:r>
      <w:r w:rsidR="00297513">
        <w:rPr>
          <w:rFonts w:eastAsia="Calibri"/>
          <w:b/>
          <w:bCs/>
          <w:i/>
          <w:iCs/>
        </w:rPr>
        <w:t>будет</w:t>
      </w:r>
      <w:r w:rsidR="00980530">
        <w:rPr>
          <w:rFonts w:eastAsia="Calibri"/>
          <w:b/>
          <w:bCs/>
          <w:i/>
          <w:iCs/>
        </w:rPr>
        <w:t xml:space="preserve"> </w:t>
      </w:r>
      <w:r w:rsidRPr="00121B6A">
        <w:rPr>
          <w:rFonts w:eastAsia="Calibri"/>
          <w:b/>
          <w:bCs/>
          <w:i/>
          <w:iCs/>
        </w:rPr>
        <w:t xml:space="preserve">предпринимать активные маркетинговые </w:t>
      </w:r>
      <w:r w:rsidR="00297513">
        <w:rPr>
          <w:rFonts w:eastAsia="Calibri"/>
          <w:b/>
          <w:bCs/>
          <w:i/>
          <w:iCs/>
        </w:rPr>
        <w:t>действия</w:t>
      </w:r>
      <w:r w:rsidRPr="00121B6A">
        <w:rPr>
          <w:rFonts w:eastAsia="Calibri"/>
          <w:b/>
          <w:bCs/>
          <w:i/>
          <w:iCs/>
        </w:rPr>
        <w:t xml:space="preserve"> по удержанию своей постоянной клиентской базы. </w:t>
      </w:r>
      <w:r w:rsidRPr="00121B6A">
        <w:rPr>
          <w:rFonts w:eastAsia="Calibri"/>
          <w:b/>
          <w:bCs/>
          <w:i/>
          <w:iCs/>
        </w:rPr>
        <w:br/>
      </w:r>
      <w:r w:rsidRPr="00121B6A">
        <w:rPr>
          <w:rFonts w:eastAsia="Calibri"/>
          <w:b/>
          <w:bCs/>
          <w:i/>
          <w:iCs/>
        </w:rPr>
        <w:br/>
      </w:r>
      <w:proofErr w:type="gramStart"/>
      <w:r w:rsidRPr="00980530">
        <w:rPr>
          <w:rFonts w:eastAsia="Calibri"/>
          <w:bCs/>
          <w:iCs/>
        </w:rPr>
        <w:t xml:space="preserve">Риски, связанные с возможным изменением цен на сырье, услуги, используемые Эмитентом в своей деятельности (отдельно на внутреннем и внешнем рынках), их влияние на деятельность эмитента и исполнение обязательств по ценным бумагам: </w:t>
      </w:r>
      <w:proofErr w:type="gramEnd"/>
    </w:p>
    <w:p w14:paraId="2E7E49CB" w14:textId="19852D72" w:rsidR="00121B6A" w:rsidRPr="00121B6A" w:rsidRDefault="00121B6A" w:rsidP="00121B6A">
      <w:pPr>
        <w:widowControl/>
        <w:adjustRightInd/>
        <w:spacing w:after="240"/>
        <w:ind w:left="200"/>
        <w:jc w:val="both"/>
        <w:rPr>
          <w:rFonts w:eastAsia="Calibri"/>
        </w:rPr>
      </w:pPr>
      <w:r w:rsidRPr="00980530">
        <w:rPr>
          <w:rFonts w:eastAsia="Calibri"/>
          <w:bCs/>
          <w:iCs/>
        </w:rPr>
        <w:t>Внутренний рынок:</w:t>
      </w:r>
      <w:r w:rsidRPr="00980530">
        <w:rPr>
          <w:rFonts w:eastAsia="Calibri"/>
          <w:bCs/>
          <w:iCs/>
        </w:rPr>
        <w:br/>
      </w:r>
      <w:r w:rsidRPr="00121B6A">
        <w:rPr>
          <w:rFonts w:eastAsia="Calibri"/>
          <w:b/>
          <w:bCs/>
          <w:i/>
          <w:iCs/>
        </w:rPr>
        <w:t xml:space="preserve">Повышение цен на основные компоненты для производства продукции, энергоносители, и на транспортировку грузов может негативно повлиять на рентабельность Группы ПАО "РОСИНТЕР РЕСТОРАНТС ХОЛДИНГ" и оказать неблагоприятное воздействие на хозяйственную деятельность и финансовое положение Эмитента. </w:t>
      </w:r>
      <w:r w:rsidRPr="00121B6A">
        <w:rPr>
          <w:rFonts w:eastAsia="Calibri"/>
          <w:b/>
          <w:bCs/>
          <w:i/>
          <w:iCs/>
        </w:rPr>
        <w:br/>
        <w:t xml:space="preserve">В своей деятельности компании Группы используют более 2 тыс. наименований продукции. Компаниями Группы заключены договоры поставки более чем с </w:t>
      </w:r>
      <w:r w:rsidRPr="00121B6A">
        <w:rPr>
          <w:rFonts w:eastAsia="Calibri"/>
          <w:b/>
          <w:bCs/>
          <w:i/>
          <w:iCs/>
          <w:color w:val="1F497D"/>
        </w:rPr>
        <w:t>5</w:t>
      </w:r>
      <w:r w:rsidRPr="00121B6A">
        <w:rPr>
          <w:rFonts w:eastAsia="Calibri"/>
          <w:b/>
          <w:bCs/>
          <w:i/>
          <w:iCs/>
        </w:rPr>
        <w:t xml:space="preserve">0 поставщиками продукции. </w:t>
      </w:r>
      <w:r w:rsidRPr="00121B6A">
        <w:rPr>
          <w:rFonts w:eastAsia="Calibri"/>
          <w:lang w:val="en-US"/>
        </w:rPr>
        <w:t> </w:t>
      </w:r>
      <w:r w:rsidRPr="00121B6A">
        <w:rPr>
          <w:rFonts w:eastAsia="Calibri"/>
          <w:sz w:val="16"/>
          <w:szCs w:val="16"/>
        </w:rPr>
        <w:t> </w:t>
      </w:r>
      <w:r w:rsidRPr="00121B6A">
        <w:rPr>
          <w:rFonts w:eastAsia="Calibri"/>
          <w:b/>
          <w:bCs/>
          <w:i/>
          <w:iCs/>
        </w:rPr>
        <w:t xml:space="preserve">Невозможность исполнения, неисполнение или ненадлежащее исполнение ими условий договоров поставки может существенно повлиять на себестоимость блюд, качество и ассортимент предлагаемой в ресторанах Группы продукции, а также на предпочтения потребителей, существенно ухудшив финансовые результаты Группы. </w:t>
      </w:r>
      <w:r w:rsidRPr="00121B6A">
        <w:rPr>
          <w:rFonts w:eastAsia="Calibri"/>
          <w:b/>
          <w:bCs/>
          <w:i/>
          <w:iCs/>
        </w:rPr>
        <w:br/>
      </w:r>
      <w:r w:rsidRPr="00980530">
        <w:rPr>
          <w:rFonts w:eastAsia="Calibri"/>
          <w:bCs/>
          <w:iCs/>
        </w:rPr>
        <w:t>Внешний рынок:</w:t>
      </w:r>
      <w:r w:rsidRPr="00980530">
        <w:rPr>
          <w:rFonts w:eastAsia="Calibri"/>
          <w:bCs/>
          <w:iCs/>
        </w:rPr>
        <w:br/>
      </w:r>
      <w:proofErr w:type="gramStart"/>
      <w:r w:rsidRPr="00121B6A">
        <w:rPr>
          <w:rFonts w:eastAsia="Calibri"/>
          <w:b/>
          <w:bCs/>
          <w:i/>
          <w:iCs/>
        </w:rPr>
        <w:t>Группа самостоятельно не импортирует компоненты для производства продукции, однако, в высокой степени зависит от импортного сырья, в связи с чем, существенная девальвация национальной валюты относительно доллара США и евро, повышение импортных пошлин, усложнение таможенных процедур или негативная конъюнктура на внешних рынках могут привести к росту цен поставщиков Группы или снижению объемов поставок, а, следовательно, могут иметь негативные последствия для финансового</w:t>
      </w:r>
      <w:proofErr w:type="gramEnd"/>
      <w:r w:rsidRPr="00121B6A">
        <w:rPr>
          <w:rFonts w:eastAsia="Calibri"/>
          <w:b/>
          <w:bCs/>
          <w:i/>
          <w:iCs/>
        </w:rPr>
        <w:t xml:space="preserve"> положения Группы. </w:t>
      </w:r>
      <w:r w:rsidRPr="00121B6A">
        <w:rPr>
          <w:rFonts w:eastAsia="Calibri"/>
          <w:b/>
          <w:bCs/>
          <w:i/>
          <w:iCs/>
        </w:rPr>
        <w:br/>
        <w:t xml:space="preserve">Для минимизации данных рисков, Группа может предпринимать шаги по изменению ингредиентов в отдельных блюдах в </w:t>
      </w:r>
      <w:r w:rsidRPr="00577C66">
        <w:rPr>
          <w:rFonts w:eastAsia="Calibri"/>
          <w:b/>
          <w:bCs/>
          <w:i/>
          <w:iCs/>
        </w:rPr>
        <w:t xml:space="preserve">составе меню, </w:t>
      </w:r>
      <w:proofErr w:type="gramStart"/>
      <w:r w:rsidRPr="00577C66">
        <w:rPr>
          <w:rFonts w:eastAsia="Calibri"/>
          <w:b/>
          <w:bCs/>
          <w:i/>
          <w:iCs/>
        </w:rPr>
        <w:t>заменяя импортируемые продукты на равноценные</w:t>
      </w:r>
      <w:proofErr w:type="gramEnd"/>
      <w:r w:rsidRPr="00577C66">
        <w:rPr>
          <w:rFonts w:eastAsia="Calibri"/>
          <w:b/>
          <w:bCs/>
          <w:i/>
          <w:iCs/>
        </w:rPr>
        <w:t xml:space="preserve"> по качеству продукты, производимые в России. Группа также консолидирует базу поставщиков, уменьшая их общее количество и увеличивая средние объемы закупок. Это позволяет Группе выбирать наиболее надежных поставщиков, уменьшая риск невыполнения отдельных контрактов, а также добиваться существенных скидок на закупаемую продукцию и значительных льгот по оплате и доставке продукции в рестораны. </w:t>
      </w:r>
      <w:r w:rsidRPr="00121B6A">
        <w:rPr>
          <w:rFonts w:eastAsia="Calibri"/>
          <w:b/>
          <w:bCs/>
          <w:i/>
          <w:iCs/>
        </w:rPr>
        <w:br/>
      </w:r>
      <w:r w:rsidRPr="00121B6A">
        <w:rPr>
          <w:rFonts w:eastAsia="Calibri"/>
          <w:b/>
          <w:bCs/>
          <w:i/>
          <w:iCs/>
        </w:rPr>
        <w:br/>
      </w:r>
      <w:r w:rsidRPr="00297513">
        <w:rPr>
          <w:rFonts w:eastAsia="Calibri"/>
          <w:bCs/>
          <w:iCs/>
        </w:rPr>
        <w:t xml:space="preserve">Риски, связанные с возможным изменением цен на продукцию и/или услуги Эмитента (отдельно на внутреннем </w:t>
      </w:r>
      <w:r w:rsidRPr="00297513">
        <w:rPr>
          <w:rFonts w:eastAsia="Calibri"/>
          <w:bCs/>
          <w:iCs/>
        </w:rPr>
        <w:lastRenderedPageBreak/>
        <w:t>и внешнем рынках), их влияние на деятельность эмитента и исполнение обязательств по ценным бумагам:</w:t>
      </w:r>
      <w:r w:rsidRPr="00297513">
        <w:rPr>
          <w:rFonts w:eastAsia="Calibri"/>
          <w:bCs/>
          <w:iCs/>
        </w:rPr>
        <w:br/>
        <w:t>Внутренний рынок:</w:t>
      </w:r>
      <w:r w:rsidRPr="00297513">
        <w:rPr>
          <w:rFonts w:eastAsia="Calibri"/>
          <w:bCs/>
          <w:iCs/>
        </w:rPr>
        <w:br/>
      </w:r>
      <w:r w:rsidRPr="00121B6A">
        <w:rPr>
          <w:rFonts w:eastAsia="Calibri"/>
          <w:b/>
          <w:bCs/>
          <w:i/>
          <w:iCs/>
        </w:rPr>
        <w:t xml:space="preserve">Эмитент самостоятельно не реализует продукцию и не оказывает услуги. Для Группы ПАО "РОСИНТЕР РЕСТОРАНТС ХОЛДИНГ" существуют риски, связанные с возможным изменением цен на ее услуги. </w:t>
      </w:r>
      <w:r w:rsidRPr="00121B6A">
        <w:rPr>
          <w:rFonts w:eastAsia="Calibri"/>
          <w:b/>
          <w:bCs/>
          <w:i/>
          <w:iCs/>
        </w:rPr>
        <w:br/>
        <w:t>Выход на рынок общественного питания в сегменте Группы новых крупных ресторанных сетей может привести к обострению конкуренции и снижению цен на ее услуги.</w:t>
      </w:r>
      <w:r w:rsidRPr="00121B6A">
        <w:rPr>
          <w:rFonts w:eastAsia="Calibri"/>
          <w:b/>
          <w:bCs/>
          <w:i/>
          <w:iCs/>
        </w:rPr>
        <w:br/>
        <w:t>Снижение реальных доходов населения в регионах и странах, в которых оперирует Группа, может привести к резкому снижению спроса на услуги общественного питания и, как следствие, к снижению цен на услуги Группы, что может негативно сказаться на финансовых показателях ее деятельности.</w:t>
      </w:r>
      <w:r w:rsidRPr="00121B6A">
        <w:rPr>
          <w:rFonts w:eastAsia="Calibri"/>
          <w:b/>
          <w:bCs/>
          <w:i/>
          <w:iCs/>
        </w:rPr>
        <w:br/>
      </w:r>
      <w:r w:rsidRPr="00297513">
        <w:rPr>
          <w:rFonts w:eastAsia="Calibri"/>
          <w:bCs/>
          <w:iCs/>
        </w:rPr>
        <w:t>Внешний рынок:</w:t>
      </w:r>
      <w:r w:rsidRPr="00297513">
        <w:rPr>
          <w:rFonts w:eastAsia="Calibri"/>
          <w:bCs/>
          <w:iCs/>
        </w:rPr>
        <w:br/>
      </w:r>
      <w:r w:rsidRPr="00121B6A">
        <w:rPr>
          <w:rFonts w:eastAsia="Calibri"/>
          <w:b/>
          <w:bCs/>
          <w:i/>
          <w:iCs/>
        </w:rPr>
        <w:t xml:space="preserve">Снижение реальных доходов населения в странах, в которых оперирует Группа, может привести к снижению спроса на услуги общественного питания и, как следствие, может негативно сказаться на финансовых показателях ее деятельности. При этом тот факт, что более 90 процентов доходов </w:t>
      </w:r>
      <w:r w:rsidRPr="00121B6A">
        <w:rPr>
          <w:rFonts w:eastAsia="Calibri"/>
          <w:lang w:val="en-US"/>
        </w:rPr>
        <w:t> </w:t>
      </w:r>
      <w:r w:rsidRPr="00121B6A">
        <w:rPr>
          <w:rFonts w:eastAsia="Calibri"/>
          <w:sz w:val="16"/>
          <w:szCs w:val="16"/>
        </w:rPr>
        <w:t> </w:t>
      </w:r>
      <w:r w:rsidRPr="00121B6A">
        <w:rPr>
          <w:rFonts w:eastAsia="Calibri"/>
          <w:b/>
          <w:bCs/>
          <w:i/>
          <w:iCs/>
        </w:rPr>
        <w:t>Группы приносит деятельность в Российской Федерации, позволяет считать, что влияние рисков на внешних рынках на показатели деятельности Группы носит ограниченный характер.</w:t>
      </w:r>
      <w:r w:rsidRPr="00121B6A">
        <w:rPr>
          <w:rFonts w:eastAsia="Calibri"/>
          <w:b/>
          <w:bCs/>
          <w:i/>
          <w:iCs/>
        </w:rPr>
        <w:br/>
      </w:r>
      <w:r w:rsidRPr="00121B6A">
        <w:rPr>
          <w:rFonts w:eastAsia="Calibri"/>
          <w:b/>
          <w:bCs/>
          <w:i/>
          <w:iCs/>
        </w:rPr>
        <w:br/>
        <w:t>Политика Группы состоит в гибком и своевременном реагировании на изменяющуюся ситуацию на рынке. Группа на еженедельной основе проводит анализ собственных продаж каждого ресторана в каждом из регионов, а также изучает предложения наиболее сильных конкурентов и состояние рынка в целом. При снижении финансовых результатов отдельных ресторанов, как следствие изменения ситуации на рынке, Группа может оперативно отреагировать на потенциальное снижение цен изменением структуры переменных и административных издержек, что снизит риск падения рентабельности.</w:t>
      </w:r>
    </w:p>
    <w:p w14:paraId="3DE1B71B" w14:textId="77777777" w:rsidR="00121B6A" w:rsidRPr="00121B6A" w:rsidRDefault="00121B6A" w:rsidP="00121B6A">
      <w:pPr>
        <w:widowControl/>
        <w:adjustRightInd/>
        <w:spacing w:before="240"/>
        <w:rPr>
          <w:rFonts w:eastAsia="Calibri"/>
          <w:b/>
          <w:bCs/>
          <w:sz w:val="22"/>
          <w:szCs w:val="22"/>
        </w:rPr>
      </w:pPr>
      <w:bookmarkStart w:id="33" w:name="_Toc482173917"/>
      <w:r w:rsidRPr="00121B6A">
        <w:rPr>
          <w:rFonts w:eastAsia="Calibri"/>
          <w:b/>
          <w:bCs/>
          <w:sz w:val="22"/>
          <w:szCs w:val="22"/>
        </w:rPr>
        <w:t xml:space="preserve">2.4.2. </w:t>
      </w:r>
      <w:proofErr w:type="spellStart"/>
      <w:r w:rsidRPr="00121B6A">
        <w:rPr>
          <w:rFonts w:eastAsia="Calibri"/>
          <w:b/>
          <w:bCs/>
          <w:sz w:val="22"/>
          <w:szCs w:val="22"/>
        </w:rPr>
        <w:t>Страновые</w:t>
      </w:r>
      <w:proofErr w:type="spellEnd"/>
      <w:r w:rsidRPr="00121B6A">
        <w:rPr>
          <w:rFonts w:eastAsia="Calibri"/>
          <w:b/>
          <w:bCs/>
          <w:sz w:val="22"/>
          <w:szCs w:val="22"/>
        </w:rPr>
        <w:t xml:space="preserve"> и региональные риски</w:t>
      </w:r>
      <w:bookmarkEnd w:id="33"/>
    </w:p>
    <w:p w14:paraId="173A4FCB" w14:textId="60F7740A" w:rsidR="00121B6A" w:rsidRPr="00297513" w:rsidRDefault="00121B6A" w:rsidP="00522F9F">
      <w:pPr>
        <w:widowControl/>
        <w:adjustRightInd/>
        <w:ind w:left="200"/>
        <w:jc w:val="both"/>
        <w:rPr>
          <w:rFonts w:eastAsia="Calibri"/>
          <w:bCs/>
          <w:iCs/>
        </w:rPr>
      </w:pPr>
      <w:r w:rsidRPr="00121B6A">
        <w:rPr>
          <w:rFonts w:eastAsia="Calibri"/>
          <w:b/>
          <w:bCs/>
          <w:i/>
          <w:iCs/>
        </w:rPr>
        <w:t>Поскольку Эмитент  и Группа ПАО "РОСИНТЕР РЕСТОРАНТС ХОЛДИНГ" осуществляют свою основную деятельность в Российской Федерации (такая деятельность приносит более 90 процентов</w:t>
      </w:r>
      <w:r w:rsidRPr="00121B6A">
        <w:rPr>
          <w:rFonts w:eastAsia="Calibri"/>
          <w:lang w:val="en-US"/>
        </w:rPr>
        <w:t> </w:t>
      </w:r>
      <w:r w:rsidRPr="00121B6A">
        <w:rPr>
          <w:rFonts w:eastAsia="Calibri"/>
          <w:sz w:val="16"/>
          <w:szCs w:val="16"/>
        </w:rPr>
        <w:t> </w:t>
      </w:r>
      <w:r w:rsidRPr="00121B6A">
        <w:rPr>
          <w:rFonts w:eastAsia="Calibri"/>
          <w:b/>
          <w:bCs/>
          <w:i/>
          <w:iCs/>
        </w:rPr>
        <w:t>доходов Группы, остальные доходы Группа получает от деяте</w:t>
      </w:r>
      <w:r w:rsidR="00297513">
        <w:rPr>
          <w:rFonts w:eastAsia="Calibri"/>
          <w:b/>
          <w:bCs/>
          <w:i/>
          <w:iCs/>
        </w:rPr>
        <w:t>льности на территории стран СНГ</w:t>
      </w:r>
      <w:r w:rsidRPr="00121B6A">
        <w:rPr>
          <w:rFonts w:eastAsia="Calibri"/>
          <w:b/>
          <w:bCs/>
          <w:i/>
          <w:iCs/>
        </w:rPr>
        <w:t xml:space="preserve">), основные </w:t>
      </w:r>
      <w:proofErr w:type="spellStart"/>
      <w:r w:rsidRPr="00121B6A">
        <w:rPr>
          <w:rFonts w:eastAsia="Calibri"/>
          <w:b/>
          <w:bCs/>
          <w:i/>
          <w:iCs/>
        </w:rPr>
        <w:t>страновые</w:t>
      </w:r>
      <w:proofErr w:type="spellEnd"/>
      <w:r w:rsidRPr="00121B6A">
        <w:rPr>
          <w:rFonts w:eastAsia="Calibri"/>
          <w:b/>
          <w:bCs/>
          <w:i/>
          <w:iCs/>
        </w:rPr>
        <w:t xml:space="preserve"> и региональные риски, влияющие на Эмитента и Группу, это риски, связанные с Российской Федерацией.</w:t>
      </w:r>
      <w:r w:rsidRPr="00121B6A">
        <w:rPr>
          <w:rFonts w:eastAsia="Calibri"/>
          <w:b/>
          <w:bCs/>
          <w:i/>
          <w:iCs/>
        </w:rPr>
        <w:br/>
      </w:r>
      <w:r w:rsidRPr="00121B6A">
        <w:rPr>
          <w:rFonts w:eastAsia="Calibri"/>
          <w:b/>
          <w:bCs/>
          <w:i/>
          <w:iCs/>
        </w:rPr>
        <w:br/>
      </w:r>
      <w:r w:rsidRPr="00297513">
        <w:rPr>
          <w:rFonts w:eastAsia="Calibri"/>
          <w:bCs/>
          <w:iCs/>
        </w:rPr>
        <w:t>Риски, связанные с политической, экономической и социальной ситуацией в России.</w:t>
      </w:r>
    </w:p>
    <w:p w14:paraId="3313CF13" w14:textId="77777777" w:rsidR="00121B6A" w:rsidRPr="00121B6A" w:rsidRDefault="00121B6A" w:rsidP="00522F9F">
      <w:pPr>
        <w:widowControl/>
        <w:adjustRightInd/>
        <w:ind w:left="200" w:firstLine="520"/>
        <w:jc w:val="both"/>
        <w:rPr>
          <w:rFonts w:eastAsia="Calibri"/>
          <w:b/>
          <w:bCs/>
          <w:i/>
          <w:iCs/>
        </w:rPr>
      </w:pPr>
      <w:r w:rsidRPr="00121B6A">
        <w:rPr>
          <w:rFonts w:eastAsia="Calibri"/>
          <w:b/>
          <w:bCs/>
          <w:i/>
          <w:iCs/>
        </w:rPr>
        <w:t xml:space="preserve">С 1991 года Россия идет по пути преобразований политической, экономической и социальной систем. В результате масштабных реформ, а также неудач некоторых из этих реформ существующие в настоящий момент системы в области политики, экономики и социальной сферы России остаются уязвимыми. Значительная политическая нестабильность может оказать существенное неблагоприятное влияние на стоимость инвестиций в России, включая стоимость акций Эмитента. </w:t>
      </w:r>
      <w:r w:rsidRPr="00121B6A">
        <w:rPr>
          <w:rFonts w:eastAsia="Calibri"/>
          <w:b/>
          <w:bCs/>
          <w:i/>
          <w:iCs/>
        </w:rPr>
        <w:br/>
        <w:t>Со времени распада Советского Союза российская экономика испытала:</w:t>
      </w:r>
      <w:r w:rsidRPr="00121B6A">
        <w:rPr>
          <w:rFonts w:eastAsia="Calibri"/>
          <w:b/>
          <w:bCs/>
          <w:i/>
          <w:iCs/>
        </w:rPr>
        <w:br/>
        <w:t xml:space="preserve">- значительное снижение валового внутреннего продукта; </w:t>
      </w:r>
      <w:r w:rsidRPr="00121B6A">
        <w:rPr>
          <w:rFonts w:eastAsia="Calibri"/>
          <w:b/>
          <w:bCs/>
          <w:i/>
          <w:iCs/>
        </w:rPr>
        <w:br/>
        <w:t>- гиперинфляцию;</w:t>
      </w:r>
      <w:r w:rsidRPr="00121B6A">
        <w:rPr>
          <w:rFonts w:eastAsia="Calibri"/>
          <w:b/>
          <w:bCs/>
          <w:i/>
          <w:iCs/>
        </w:rPr>
        <w:br/>
        <w:t>- нестабильность валюты;</w:t>
      </w:r>
      <w:r w:rsidRPr="00121B6A">
        <w:rPr>
          <w:rFonts w:eastAsia="Calibri"/>
          <w:b/>
          <w:bCs/>
          <w:i/>
          <w:iCs/>
        </w:rPr>
        <w:br/>
        <w:t>- высокий уровень государственного долга по отношению к валовому внутреннему продукту;</w:t>
      </w:r>
      <w:r w:rsidRPr="00121B6A">
        <w:rPr>
          <w:rFonts w:eastAsia="Calibri"/>
          <w:b/>
          <w:bCs/>
          <w:i/>
          <w:iCs/>
        </w:rPr>
        <w:br/>
        <w:t>- слабость банковской системы, которая предоставляет российским предприятиям ограниченные объемы кредитования;</w:t>
      </w:r>
      <w:r w:rsidRPr="00121B6A">
        <w:rPr>
          <w:rFonts w:eastAsia="Calibri"/>
          <w:b/>
          <w:bCs/>
          <w:i/>
          <w:iCs/>
        </w:rPr>
        <w:br/>
        <w:t>- высокий процент убыточных предприятий, продолжающих деятельность в связи с отсутствием эффективной процедуры банкротства;</w:t>
      </w:r>
      <w:r w:rsidRPr="00121B6A">
        <w:rPr>
          <w:rFonts w:eastAsia="Calibri"/>
          <w:b/>
          <w:bCs/>
          <w:i/>
          <w:iCs/>
        </w:rPr>
        <w:br/>
        <w:t>- широкое использование бартера и неликвидных векселей в расчетах по коммерческим сделкам;</w:t>
      </w:r>
      <w:r w:rsidRPr="00121B6A">
        <w:rPr>
          <w:rFonts w:eastAsia="Calibri"/>
          <w:b/>
          <w:bCs/>
          <w:i/>
          <w:iCs/>
        </w:rPr>
        <w:br/>
        <w:t>- широкую практику уклонения от налогов;</w:t>
      </w:r>
      <w:r w:rsidRPr="00121B6A">
        <w:rPr>
          <w:rFonts w:eastAsia="Calibri"/>
          <w:b/>
          <w:bCs/>
          <w:i/>
          <w:iCs/>
        </w:rPr>
        <w:br/>
        <w:t>- рост теневой экономики;</w:t>
      </w:r>
      <w:r w:rsidRPr="00121B6A">
        <w:rPr>
          <w:rFonts w:eastAsia="Calibri"/>
          <w:b/>
          <w:bCs/>
          <w:i/>
          <w:iCs/>
        </w:rPr>
        <w:br/>
        <w:t>- устойчивый отток капиталов;</w:t>
      </w:r>
      <w:r w:rsidRPr="00121B6A">
        <w:rPr>
          <w:rFonts w:eastAsia="Calibri"/>
          <w:b/>
          <w:bCs/>
          <w:i/>
          <w:iCs/>
        </w:rPr>
        <w:br/>
        <w:t>- высокий уровень коррупции и проникновения организованной преступности в экономику;</w:t>
      </w:r>
      <w:r w:rsidRPr="00121B6A">
        <w:rPr>
          <w:rFonts w:eastAsia="Calibri"/>
          <w:b/>
          <w:bCs/>
          <w:i/>
          <w:iCs/>
        </w:rPr>
        <w:br/>
        <w:t>- значительное повышение полной и частичной безработицы;</w:t>
      </w:r>
      <w:r w:rsidRPr="00121B6A">
        <w:rPr>
          <w:rFonts w:eastAsia="Calibri"/>
          <w:b/>
          <w:bCs/>
          <w:i/>
          <w:iCs/>
        </w:rPr>
        <w:br/>
        <w:t>- обнищание значительной части российского населения.</w:t>
      </w:r>
    </w:p>
    <w:p w14:paraId="7590F0E4" w14:textId="77777777" w:rsidR="009F2682" w:rsidRDefault="009F2682" w:rsidP="009F2682">
      <w:pPr>
        <w:widowControl/>
        <w:adjustRightInd/>
        <w:ind w:left="200" w:firstLine="520"/>
        <w:jc w:val="both"/>
        <w:rPr>
          <w:rFonts w:eastAsia="Calibri"/>
          <w:b/>
          <w:bCs/>
          <w:i/>
          <w:iCs/>
        </w:rPr>
      </w:pPr>
      <w:r w:rsidRPr="00623513">
        <w:rPr>
          <w:rFonts w:eastAsia="Calibri"/>
          <w:b/>
          <w:bCs/>
          <w:i/>
          <w:iCs/>
        </w:rPr>
        <w:t>Российская экономика испыт</w:t>
      </w:r>
      <w:r>
        <w:rPr>
          <w:rFonts w:eastAsia="Calibri"/>
          <w:b/>
          <w:bCs/>
          <w:i/>
          <w:iCs/>
        </w:rPr>
        <w:t>ала несколько резких спадов в 1998</w:t>
      </w:r>
      <w:r w:rsidRPr="00623513">
        <w:rPr>
          <w:rFonts w:eastAsia="Calibri"/>
          <w:b/>
          <w:bCs/>
          <w:i/>
          <w:iCs/>
        </w:rPr>
        <w:t>-20</w:t>
      </w:r>
      <w:r>
        <w:rPr>
          <w:rFonts w:eastAsia="Calibri"/>
          <w:b/>
          <w:bCs/>
          <w:i/>
          <w:iCs/>
        </w:rPr>
        <w:t xml:space="preserve">20 </w:t>
      </w:r>
      <w:r w:rsidRPr="00623513">
        <w:rPr>
          <w:rFonts w:eastAsia="Calibri"/>
          <w:b/>
          <w:bCs/>
          <w:i/>
          <w:iCs/>
        </w:rPr>
        <w:t xml:space="preserve">гг. </w:t>
      </w:r>
    </w:p>
    <w:p w14:paraId="06869F11" w14:textId="547650FD" w:rsidR="009F2682" w:rsidRDefault="009F2682" w:rsidP="009F2682">
      <w:pPr>
        <w:widowControl/>
        <w:adjustRightInd/>
        <w:ind w:left="200" w:firstLine="520"/>
        <w:jc w:val="both"/>
        <w:rPr>
          <w:rFonts w:eastAsia="Calibri"/>
          <w:bCs/>
          <w:iCs/>
        </w:rPr>
      </w:pPr>
      <w:r w:rsidRPr="00623513">
        <w:rPr>
          <w:rFonts w:eastAsia="Calibri"/>
          <w:b/>
          <w:bCs/>
          <w:i/>
          <w:iCs/>
        </w:rPr>
        <w:t>По некоторым прогнозам,</w:t>
      </w:r>
      <w:r>
        <w:rPr>
          <w:rFonts w:eastAsia="Calibri"/>
          <w:b/>
          <w:bCs/>
          <w:i/>
          <w:iCs/>
        </w:rPr>
        <w:t xml:space="preserve"> период восстановления российской экономики после кризиса 2020 года </w:t>
      </w:r>
      <w:r w:rsidRPr="00623513">
        <w:rPr>
          <w:rFonts w:eastAsia="Calibri"/>
          <w:b/>
          <w:bCs/>
          <w:i/>
          <w:iCs/>
        </w:rPr>
        <w:t xml:space="preserve"> может продлиться несколько лет. Как следствие, продолжение экономической нестабильности и снижение реальных располагаемых доходов населения может привести к ухудшению динамики роста и рентабельности отрасли, что может отрицательно повлиять на результаты финансово-хозяйственной деятельности Эмитента </w:t>
      </w:r>
      <w:r w:rsidRPr="00121B6A">
        <w:rPr>
          <w:rFonts w:eastAsia="Calibri"/>
          <w:b/>
          <w:bCs/>
          <w:i/>
          <w:iCs/>
        </w:rPr>
        <w:t xml:space="preserve">и Группы ПАО "РОСИНТЕР РЕСТОРАНТС ХОЛДИНГ". </w:t>
      </w:r>
      <w:r w:rsidRPr="00121B6A">
        <w:rPr>
          <w:rFonts w:eastAsia="Calibri"/>
          <w:b/>
          <w:bCs/>
          <w:i/>
          <w:iCs/>
        </w:rPr>
        <w:br/>
      </w:r>
    </w:p>
    <w:p w14:paraId="3842B633" w14:textId="37EC7D10" w:rsidR="00577C66" w:rsidRPr="00297513" w:rsidRDefault="00577C66" w:rsidP="00522F9F">
      <w:pPr>
        <w:widowControl/>
        <w:adjustRightInd/>
        <w:ind w:left="200" w:firstLine="520"/>
        <w:jc w:val="both"/>
        <w:rPr>
          <w:rFonts w:eastAsia="Calibri"/>
          <w:bCs/>
          <w:iCs/>
        </w:rPr>
      </w:pPr>
      <w:r w:rsidRPr="00297513">
        <w:rPr>
          <w:rFonts w:eastAsia="Calibri"/>
          <w:bCs/>
          <w:iCs/>
        </w:rPr>
        <w:t>Риски, связанные с неудовлетворительным состоянием инфраструктуры в России.</w:t>
      </w:r>
    </w:p>
    <w:p w14:paraId="725488BB" w14:textId="551CAF11" w:rsidR="00121B6A" w:rsidRPr="00121B6A" w:rsidRDefault="00577C66" w:rsidP="00522F9F">
      <w:pPr>
        <w:widowControl/>
        <w:adjustRightInd/>
        <w:ind w:left="200" w:firstLine="520"/>
        <w:jc w:val="both"/>
        <w:rPr>
          <w:rFonts w:eastAsia="Calibri"/>
          <w:b/>
          <w:bCs/>
          <w:i/>
          <w:iCs/>
        </w:rPr>
      </w:pPr>
      <w:r w:rsidRPr="00121B6A">
        <w:rPr>
          <w:rFonts w:eastAsia="Calibri"/>
          <w:b/>
          <w:bCs/>
          <w:i/>
          <w:iCs/>
        </w:rPr>
        <w:t xml:space="preserve">Инфраструктура в Российской Федерации в последние десятилетия не получала достаточного финансирования и обслуживания. Особенно пострадали железные дороги и автомагистрали, средства </w:t>
      </w:r>
      <w:r w:rsidRPr="00121B6A">
        <w:rPr>
          <w:rFonts w:eastAsia="Calibri"/>
          <w:b/>
          <w:bCs/>
          <w:i/>
          <w:iCs/>
        </w:rPr>
        <w:lastRenderedPageBreak/>
        <w:t xml:space="preserve">выработки и передачи электроэнергии, системы связи, фонд зданий и сооружений. Состояние дорог по всей России является неудовлетворительным, причем многие дороги не отвечают минимальным требованиям по параметрам стандартов безопасности.  Ухудшение состояния инфраструктуры в России наносит вред экономическому развитию, усложняет транспортировку товаров и грузов, увеличивает издержки хозяйственной деятельности и может привести к негативным изменениям, оказывая неблагоприятное воздействие на финансовое состояние Эмитента и Группы ПАО "РОСИНТЕР РЕСТОРАНТС ХОЛДИНГ". </w:t>
      </w:r>
      <w:r w:rsidRPr="00121B6A">
        <w:rPr>
          <w:rFonts w:eastAsia="Calibri"/>
          <w:b/>
          <w:bCs/>
          <w:i/>
          <w:iCs/>
        </w:rPr>
        <w:br/>
      </w:r>
      <w:r w:rsidR="00121B6A" w:rsidRPr="00121B6A">
        <w:rPr>
          <w:rFonts w:eastAsia="Calibri"/>
          <w:b/>
          <w:bCs/>
          <w:i/>
          <w:iCs/>
        </w:rPr>
        <w:br/>
      </w:r>
      <w:r w:rsidR="00121B6A" w:rsidRPr="00297513">
        <w:rPr>
          <w:rFonts w:eastAsia="Calibri"/>
          <w:bCs/>
          <w:iCs/>
        </w:rPr>
        <w:t>Риски, связанные с колебаниями мировой экономики.</w:t>
      </w:r>
      <w:r w:rsidR="00121B6A" w:rsidRPr="00297513">
        <w:rPr>
          <w:rFonts w:eastAsia="Calibri"/>
          <w:bCs/>
          <w:iCs/>
        </w:rPr>
        <w:br/>
      </w:r>
      <w:r w:rsidR="00121B6A" w:rsidRPr="00121B6A">
        <w:rPr>
          <w:rFonts w:eastAsia="Calibri"/>
          <w:b/>
          <w:bCs/>
          <w:i/>
          <w:iCs/>
        </w:rPr>
        <w:t xml:space="preserve">Российская экономика не защищена от рыночных спадов и замедления экономического развития в других странах мира. В связи с существенным ростом накоплений золотовалютных резервов и стабилизацией внешнего долга за последние 5 лет экономика России стала меньше финансово зависеть от мирового сообщества. Тем не менее, падение цен на нефть и другие сырьевые товары, </w:t>
      </w:r>
      <w:r w:rsidR="00297513">
        <w:rPr>
          <w:rFonts w:eastAsia="Calibri"/>
          <w:b/>
          <w:bCs/>
          <w:i/>
          <w:iCs/>
        </w:rPr>
        <w:t xml:space="preserve"> и </w:t>
      </w:r>
      <w:r w:rsidR="00121B6A" w:rsidRPr="00121B6A">
        <w:rPr>
          <w:rFonts w:eastAsia="Calibri"/>
          <w:b/>
          <w:bCs/>
          <w:i/>
          <w:iCs/>
        </w:rPr>
        <w:t>девальвация национальной валюты, высокий уровень корпоративного внешнего долга и инфляция мо</w:t>
      </w:r>
      <w:r w:rsidR="00520A30">
        <w:rPr>
          <w:rFonts w:eastAsia="Calibri"/>
          <w:b/>
          <w:bCs/>
          <w:i/>
          <w:iCs/>
        </w:rPr>
        <w:t xml:space="preserve">гут </w:t>
      </w:r>
      <w:r w:rsidR="00121B6A" w:rsidRPr="00121B6A">
        <w:rPr>
          <w:rFonts w:eastAsia="Calibri"/>
          <w:b/>
          <w:bCs/>
          <w:i/>
          <w:iCs/>
        </w:rPr>
        <w:t xml:space="preserve">негативно сказаться на экономике России и реальных доходах населения. </w:t>
      </w:r>
      <w:r w:rsidR="00121B6A" w:rsidRPr="00121B6A">
        <w:rPr>
          <w:rFonts w:eastAsia="Calibri"/>
          <w:b/>
          <w:bCs/>
          <w:i/>
          <w:iCs/>
        </w:rPr>
        <w:br/>
        <w:t xml:space="preserve">Финансовые проблемы или обостренное восприятие рисков инвестирования в страны с развивающейся экономикой могут снизить объем иностранных инвестиций в России и оказать отрицательное воздействие на российскую экономику. </w:t>
      </w:r>
      <w:r w:rsidR="00121B6A" w:rsidRPr="00121B6A">
        <w:rPr>
          <w:rFonts w:eastAsia="Calibri"/>
          <w:b/>
          <w:bCs/>
          <w:i/>
          <w:iCs/>
        </w:rPr>
        <w:br/>
        <w:t xml:space="preserve">Эти события могут серьезно ограничить доступ Группы ПАО "РОСИНТЕР РЕСТОРАНТС ХОЛДИНГ" и Эмитента к капиталу и оказать неблагоприятное воздействие на покупательную способность потребителей услуг Группы. </w:t>
      </w:r>
      <w:r w:rsidR="00121B6A" w:rsidRPr="00121B6A">
        <w:rPr>
          <w:rFonts w:eastAsia="Calibri"/>
          <w:b/>
          <w:bCs/>
          <w:i/>
          <w:iCs/>
        </w:rPr>
        <w:br/>
      </w:r>
      <w:r w:rsidR="00121B6A" w:rsidRPr="00121B6A">
        <w:rPr>
          <w:rFonts w:eastAsia="Calibri"/>
          <w:b/>
          <w:bCs/>
          <w:i/>
          <w:iCs/>
        </w:rPr>
        <w:br/>
      </w:r>
      <w:r w:rsidR="00121B6A" w:rsidRPr="00297513">
        <w:rPr>
          <w:rFonts w:eastAsia="Calibri"/>
          <w:bCs/>
          <w:iCs/>
        </w:rPr>
        <w:t>Риски, связанные с налогово-бюджетной политикой Правительства РФ.</w:t>
      </w:r>
      <w:r w:rsidR="00121B6A" w:rsidRPr="00297513">
        <w:rPr>
          <w:rFonts w:eastAsia="Calibri"/>
          <w:bCs/>
          <w:iCs/>
        </w:rPr>
        <w:br/>
      </w:r>
      <w:proofErr w:type="gramStart"/>
      <w:r w:rsidR="00121B6A" w:rsidRPr="00121B6A">
        <w:rPr>
          <w:rFonts w:eastAsia="Calibri"/>
          <w:b/>
          <w:bCs/>
          <w:i/>
          <w:iCs/>
        </w:rPr>
        <w:t>Как и любой иной субъект хозяйственной деятельности, Группа ПАО "РОСИНТЕР РЕСТОРАНТС ХОЛДИНГ" и Эмитент являются участниками налоговых отношений -  налогоплательщиками в федеральный, региональные и местные бюджеты.</w:t>
      </w:r>
      <w:proofErr w:type="gramEnd"/>
      <w:r w:rsidR="00121B6A" w:rsidRPr="00121B6A">
        <w:rPr>
          <w:rFonts w:eastAsia="Calibri"/>
          <w:b/>
          <w:bCs/>
          <w:i/>
          <w:iCs/>
        </w:rPr>
        <w:t xml:space="preserve"> В условиях трансформации экономики существует риск изменения налоговых условий функционирования предприятия, налоговое законодательство и особенности налогового учета в России часто меняются и поддаются неоднозначному толкованию. Процесс реформирования налогового законодательства</w:t>
      </w:r>
      <w:r w:rsidR="00297513">
        <w:rPr>
          <w:rFonts w:eastAsia="Calibri"/>
          <w:b/>
          <w:bCs/>
          <w:i/>
          <w:iCs/>
        </w:rPr>
        <w:t xml:space="preserve"> в РФ происходит постоянно</w:t>
      </w:r>
      <w:r w:rsidR="00121B6A" w:rsidRPr="00121B6A">
        <w:rPr>
          <w:rFonts w:eastAsia="Calibri"/>
          <w:b/>
          <w:bCs/>
          <w:i/>
          <w:iCs/>
        </w:rPr>
        <w:t>, в ходе такой реформы возможны его существенные изменения.</w:t>
      </w:r>
      <w:r w:rsidR="00121B6A" w:rsidRPr="00121B6A">
        <w:rPr>
          <w:rFonts w:eastAsia="Calibri"/>
          <w:b/>
          <w:bCs/>
          <w:i/>
          <w:iCs/>
        </w:rPr>
        <w:br/>
      </w:r>
      <w:r w:rsidR="00121B6A" w:rsidRPr="00121B6A">
        <w:rPr>
          <w:rFonts w:eastAsia="Calibri"/>
          <w:b/>
          <w:bCs/>
          <w:i/>
          <w:iCs/>
        </w:rPr>
        <w:br/>
      </w:r>
      <w:r w:rsidR="00121B6A" w:rsidRPr="00297513">
        <w:rPr>
          <w:rFonts w:eastAsia="Calibri"/>
          <w:bCs/>
          <w:iCs/>
        </w:rPr>
        <w:t>Политика эмитента в случае отрицательного влияния изменения ситуации в стране и регионе на его деятельность.</w:t>
      </w:r>
      <w:r w:rsidR="00121B6A" w:rsidRPr="00297513">
        <w:rPr>
          <w:rFonts w:eastAsia="Calibri"/>
          <w:bCs/>
          <w:iCs/>
        </w:rPr>
        <w:br/>
      </w:r>
      <w:r w:rsidR="00121B6A" w:rsidRPr="00121B6A">
        <w:rPr>
          <w:rFonts w:eastAsia="Calibri"/>
          <w:b/>
          <w:bCs/>
          <w:i/>
          <w:iCs/>
        </w:rPr>
        <w:t xml:space="preserve">В случае возникновения рисков, связанных с политической, экономической и социальной ситуацией в России или рисков, связанных с неудовлетворительным состоянием инфраструктуры, а также рисков, связанных с колебаниями мировой экономики Эмитент предпримет все возможные меры по ограничению их негативного влияния. Параметры проводимых мероприятий будут зависеть от особенностей создавшейся ситуации в каждом конкретном случае.  </w:t>
      </w:r>
    </w:p>
    <w:p w14:paraId="300E75B4" w14:textId="504B1302" w:rsidR="00121B6A" w:rsidRPr="00121B6A" w:rsidRDefault="00121B6A" w:rsidP="004757E0">
      <w:pPr>
        <w:widowControl/>
        <w:adjustRightInd/>
        <w:ind w:left="200" w:firstLine="520"/>
        <w:jc w:val="both"/>
        <w:rPr>
          <w:rFonts w:eastAsia="Calibri"/>
          <w:b/>
          <w:bCs/>
          <w:i/>
          <w:iCs/>
        </w:rPr>
      </w:pPr>
      <w:r w:rsidRPr="00121B6A">
        <w:rPr>
          <w:rFonts w:eastAsia="Calibri"/>
          <w:b/>
          <w:bCs/>
          <w:i/>
          <w:iCs/>
        </w:rPr>
        <w:t>В отношении рисков, связанных с налогово-бюджетной политикой Правительства РФ, политика Эмитента и Группы основывается на разумном использовании законных способов снижения налогового бремени</w:t>
      </w:r>
      <w:r w:rsidR="00297513">
        <w:rPr>
          <w:rFonts w:eastAsia="Calibri"/>
          <w:b/>
          <w:bCs/>
          <w:i/>
          <w:iCs/>
        </w:rPr>
        <w:t>,</w:t>
      </w:r>
      <w:r w:rsidRPr="00121B6A">
        <w:rPr>
          <w:rFonts w:eastAsia="Calibri"/>
          <w:b/>
          <w:bCs/>
          <w:i/>
          <w:iCs/>
        </w:rPr>
        <w:t xml:space="preserve"> однако основным приоритетом является полное соответствие их деятельности законодательству Российской Федерации. </w:t>
      </w:r>
      <w:r w:rsidRPr="00121B6A">
        <w:rPr>
          <w:rFonts w:eastAsia="Calibri"/>
          <w:b/>
          <w:bCs/>
          <w:i/>
          <w:iCs/>
        </w:rPr>
        <w:br/>
      </w:r>
      <w:r w:rsidRPr="00121B6A">
        <w:rPr>
          <w:rFonts w:eastAsia="Calibri"/>
          <w:b/>
          <w:bCs/>
          <w:i/>
          <w:iCs/>
        </w:rPr>
        <w:br/>
      </w:r>
      <w:proofErr w:type="gramStart"/>
      <w:r w:rsidRPr="00121B6A">
        <w:rPr>
          <w:rFonts w:eastAsia="Calibri"/>
          <w:b/>
          <w:bCs/>
          <w:i/>
          <w:iCs/>
        </w:rPr>
        <w:t xml:space="preserve">Риски, связанные с возможными военными конфликтами, введением чрезвычайного положения и забастовками в стране (странах) и регионе, географическими особенностями страны (стран) и региона, в которых эмитент зарегистрирован в качестве налогоплательщика и/или осуществляет основную деятельность, в том числе повышенная опасность стихийных бедствий, возможное прекращение транспортного сообщения в связи с удаленностью и/или труднодоступностью и т.п.: </w:t>
      </w:r>
      <w:proofErr w:type="gramEnd"/>
    </w:p>
    <w:p w14:paraId="35C65953" w14:textId="77777777" w:rsidR="00121B6A" w:rsidRPr="00121B6A" w:rsidRDefault="00121B6A" w:rsidP="004757E0">
      <w:pPr>
        <w:widowControl/>
        <w:adjustRightInd/>
        <w:ind w:left="200" w:firstLine="520"/>
        <w:jc w:val="both"/>
        <w:rPr>
          <w:rFonts w:eastAsia="Calibri"/>
          <w:b/>
          <w:bCs/>
          <w:i/>
          <w:iCs/>
        </w:rPr>
      </w:pPr>
      <w:r w:rsidRPr="00121B6A">
        <w:rPr>
          <w:rFonts w:eastAsia="Calibri"/>
          <w:b/>
          <w:bCs/>
          <w:i/>
          <w:iCs/>
        </w:rPr>
        <w:t xml:space="preserve">Эмитент оценивает риски, связанные с географическими особенностями страны, в том числе повышенную опасность стихийных бедствий, возможное прекращение транспортного сообщения как несущественные. Кроме того, уровень данных рисков в отдельно взятом регионе одинаков как для Группы ПАО "РОСИНТЕР РЕСТОРАНТС ХОЛДИНГ", так и для ее конкурентов в этом регионе. </w:t>
      </w:r>
    </w:p>
    <w:p w14:paraId="155DA450" w14:textId="77777777" w:rsidR="00121B6A" w:rsidRPr="00121B6A" w:rsidRDefault="00121B6A" w:rsidP="004757E0">
      <w:pPr>
        <w:widowControl/>
        <w:adjustRightInd/>
        <w:ind w:left="200" w:firstLine="520"/>
        <w:jc w:val="both"/>
        <w:rPr>
          <w:rFonts w:eastAsia="Calibri"/>
          <w:b/>
          <w:bCs/>
          <w:i/>
          <w:iCs/>
        </w:rPr>
      </w:pPr>
      <w:r w:rsidRPr="00121B6A">
        <w:rPr>
          <w:rFonts w:eastAsia="Calibri"/>
          <w:b/>
          <w:bCs/>
          <w:i/>
          <w:iCs/>
        </w:rPr>
        <w:t xml:space="preserve">Эмитент и ряд предприятий Группы зарегистрированы в качестве налогоплательщика и осуществляют основную деятельность на территории г. Москвы и Московской области. </w:t>
      </w:r>
      <w:proofErr w:type="gramStart"/>
      <w:r w:rsidRPr="00121B6A">
        <w:rPr>
          <w:rFonts w:eastAsia="Calibri"/>
          <w:b/>
          <w:bCs/>
          <w:i/>
          <w:iCs/>
        </w:rPr>
        <w:t xml:space="preserve">Географические особенности г. Москвы и Московской области таковы, что данные регионы не подвержены стихийным бедствиям (в </w:t>
      </w:r>
      <w:proofErr w:type="spellStart"/>
      <w:r w:rsidRPr="00121B6A">
        <w:rPr>
          <w:rFonts w:eastAsia="Calibri"/>
          <w:b/>
          <w:bCs/>
          <w:i/>
          <w:iCs/>
        </w:rPr>
        <w:t>т.ч</w:t>
      </w:r>
      <w:proofErr w:type="spellEnd"/>
      <w:r w:rsidRPr="00121B6A">
        <w:rPr>
          <w:rFonts w:eastAsia="Calibri"/>
          <w:b/>
          <w:bCs/>
          <w:i/>
          <w:iCs/>
        </w:rPr>
        <w:t>. ураганам, наводнениям, землетрясениям и т.д.), находятся в центральной части Российской Федерации, где наиболее развитое транспортное сообщение, не граничат непосредственно с зонами военных конфликтов, а также с регионами, в которых высока опасность введения чрезвычайного положения и забастовок.</w:t>
      </w:r>
      <w:proofErr w:type="gramEnd"/>
    </w:p>
    <w:p w14:paraId="44755EC3" w14:textId="6B251EB9" w:rsidR="00121B6A" w:rsidRPr="00121B6A" w:rsidRDefault="00121B6A" w:rsidP="004757E0">
      <w:pPr>
        <w:widowControl/>
        <w:adjustRightInd/>
        <w:ind w:left="200" w:firstLine="520"/>
        <w:jc w:val="both"/>
        <w:rPr>
          <w:rFonts w:eastAsia="Calibri"/>
          <w:b/>
          <w:bCs/>
          <w:i/>
          <w:iCs/>
        </w:rPr>
      </w:pPr>
      <w:r w:rsidRPr="00121B6A">
        <w:rPr>
          <w:rFonts w:eastAsia="Calibri"/>
          <w:b/>
          <w:bCs/>
          <w:i/>
          <w:iCs/>
        </w:rPr>
        <w:t>Вместе с тем, обострившаяся в последнее время ситуация в области терроризма, а также правовой статус Москвы как столицы Российской Федерации, приводит к тому, что риск террористических актов на территории г. Москвы, в том числе на территории деятельности Эмитента является</w:t>
      </w:r>
      <w:r w:rsidR="00297513">
        <w:rPr>
          <w:rFonts w:eastAsia="Calibri"/>
          <w:b/>
          <w:bCs/>
          <w:i/>
          <w:iCs/>
        </w:rPr>
        <w:t xml:space="preserve"> достаточно</w:t>
      </w:r>
      <w:r w:rsidRPr="00121B6A">
        <w:rPr>
          <w:rFonts w:eastAsia="Calibri"/>
          <w:b/>
          <w:bCs/>
          <w:i/>
          <w:iCs/>
        </w:rPr>
        <w:t xml:space="preserve"> высоким. Оценить влияние данного риска на деятельность Эмитента достаточно сложно, т.к. это </w:t>
      </w:r>
      <w:r w:rsidRPr="00121B6A">
        <w:rPr>
          <w:rFonts w:eastAsia="Calibri"/>
          <w:b/>
          <w:bCs/>
          <w:i/>
          <w:iCs/>
        </w:rPr>
        <w:lastRenderedPageBreak/>
        <w:t xml:space="preserve">влияние зависит от масштабности террористического акта и места его проведения. </w:t>
      </w:r>
      <w:r w:rsidRPr="00121B6A">
        <w:rPr>
          <w:rFonts w:eastAsia="Calibri"/>
          <w:b/>
          <w:bCs/>
          <w:i/>
          <w:iCs/>
        </w:rPr>
        <w:br/>
        <w:t xml:space="preserve">Регионы России. </w:t>
      </w:r>
    </w:p>
    <w:p w14:paraId="65C1468A" w14:textId="0251ED52" w:rsidR="00121B6A" w:rsidRPr="00121B6A" w:rsidRDefault="00121B6A" w:rsidP="004757E0">
      <w:pPr>
        <w:widowControl/>
        <w:adjustRightInd/>
        <w:ind w:left="200" w:firstLine="520"/>
        <w:jc w:val="both"/>
        <w:rPr>
          <w:rFonts w:eastAsia="Calibri"/>
          <w:b/>
          <w:bCs/>
          <w:i/>
          <w:iCs/>
        </w:rPr>
      </w:pPr>
      <w:r w:rsidRPr="00121B6A">
        <w:rPr>
          <w:rFonts w:eastAsia="Calibri"/>
          <w:b/>
          <w:bCs/>
          <w:i/>
          <w:iCs/>
        </w:rPr>
        <w:t>Деятельность Группы ведется в Центральном,</w:t>
      </w:r>
      <w:r w:rsidR="000D6215">
        <w:rPr>
          <w:rFonts w:eastAsia="Calibri"/>
          <w:b/>
          <w:bCs/>
          <w:i/>
          <w:iCs/>
        </w:rPr>
        <w:t xml:space="preserve"> Приволжском, </w:t>
      </w:r>
      <w:r w:rsidRPr="00121B6A">
        <w:rPr>
          <w:rFonts w:eastAsia="Calibri"/>
          <w:b/>
          <w:bCs/>
          <w:i/>
          <w:iCs/>
        </w:rPr>
        <w:t>Северо-</w:t>
      </w:r>
      <w:r w:rsidR="00297513">
        <w:rPr>
          <w:rFonts w:eastAsia="Calibri"/>
          <w:b/>
          <w:bCs/>
          <w:i/>
          <w:iCs/>
        </w:rPr>
        <w:t xml:space="preserve">Западном, Уральском, и Сибирском </w:t>
      </w:r>
      <w:r w:rsidRPr="00121B6A">
        <w:rPr>
          <w:rFonts w:eastAsia="Calibri"/>
          <w:b/>
          <w:bCs/>
          <w:i/>
          <w:iCs/>
        </w:rPr>
        <w:t xml:space="preserve">регионах России. Концепция стратегического развития Группы предполагает открытие ресторанов в крупных городах с населением более 400 тыс. человек, областных и республиканских центрах, курортах федерального значения и т.п., так как именно в них проживает наиболее платежеспособное население, у которого пользуются спросом услуги Группы.  Состояние транспортной инфраструктуры отдаленных регионов России находится в неудовлетворительном состоянии. Кроме того, часть регионов России подвержена ураганам и землетрясениям, сильным заморозкам, наводнениям и другим неблагоприятным изменениям климатических, сейсмических и метеорологических условий. Учитывая эти особенности регионов России, существует риск того, что деятельности региональных подразделений Группы будет нанесен ущерб в результате стихийных бедствий и (или) прекращения транспортного сообщения в связи с удаленностью и труднодоступностью. </w:t>
      </w:r>
      <w:r w:rsidRPr="00121B6A">
        <w:rPr>
          <w:rFonts w:eastAsia="Calibri"/>
          <w:b/>
          <w:bCs/>
          <w:i/>
          <w:iCs/>
        </w:rPr>
        <w:br/>
        <w:t xml:space="preserve">Группа планирует осуществлять деятельность в крупных городах регионов, находящихся вблизи зон, в которых значителен риск возникновения военного конфликта, захвата заложников, проведения массового террористического акта и введения чрезвычайного положения (Ростовская область).  </w:t>
      </w:r>
    </w:p>
    <w:p w14:paraId="42BC04F5" w14:textId="77777777" w:rsidR="00121B6A" w:rsidRPr="00121B6A" w:rsidRDefault="00121B6A" w:rsidP="004757E0">
      <w:pPr>
        <w:widowControl/>
        <w:adjustRightInd/>
        <w:ind w:left="200" w:firstLine="520"/>
        <w:jc w:val="both"/>
        <w:rPr>
          <w:rFonts w:eastAsia="Calibri"/>
          <w:b/>
          <w:bCs/>
          <w:i/>
          <w:iCs/>
        </w:rPr>
      </w:pPr>
      <w:r w:rsidRPr="00121B6A">
        <w:rPr>
          <w:rFonts w:eastAsia="Calibri"/>
          <w:b/>
          <w:bCs/>
          <w:i/>
          <w:iCs/>
        </w:rPr>
        <w:t xml:space="preserve">В крупных городах и региональных центрах России, в которых Группа осуществляет деятельность, экономическая и политическая ситуация в настоящий момент является достаточно стабильной.  </w:t>
      </w:r>
    </w:p>
    <w:p w14:paraId="75FCE624" w14:textId="5053B4AB" w:rsidR="00297513" w:rsidRDefault="00297513" w:rsidP="004757E0">
      <w:pPr>
        <w:widowControl/>
        <w:adjustRightInd/>
        <w:ind w:left="200" w:firstLine="520"/>
        <w:jc w:val="both"/>
        <w:rPr>
          <w:rFonts w:eastAsia="Calibri"/>
          <w:b/>
          <w:bCs/>
          <w:i/>
          <w:iCs/>
        </w:rPr>
      </w:pPr>
      <w:r w:rsidRPr="00297513">
        <w:rPr>
          <w:rFonts w:eastAsia="Calibri"/>
          <w:bCs/>
          <w:iCs/>
        </w:rPr>
        <w:t>Политика эмитента в случае отрицательного влияния указанных рисков на его деятельность</w:t>
      </w:r>
      <w:r w:rsidRPr="00297513">
        <w:rPr>
          <w:rFonts w:eastAsia="Calibri"/>
          <w:b/>
          <w:bCs/>
          <w:i/>
          <w:iCs/>
        </w:rPr>
        <w:t>.</w:t>
      </w:r>
    </w:p>
    <w:p w14:paraId="42170944" w14:textId="77777777" w:rsidR="00121B6A" w:rsidRPr="00121B6A" w:rsidRDefault="00121B6A" w:rsidP="004757E0">
      <w:pPr>
        <w:widowControl/>
        <w:adjustRightInd/>
        <w:ind w:left="200" w:firstLine="520"/>
        <w:jc w:val="both"/>
        <w:rPr>
          <w:rFonts w:eastAsia="Calibri"/>
          <w:b/>
          <w:bCs/>
          <w:i/>
          <w:iCs/>
        </w:rPr>
      </w:pPr>
      <w:r w:rsidRPr="00121B6A">
        <w:rPr>
          <w:rFonts w:eastAsia="Calibri"/>
          <w:b/>
          <w:bCs/>
          <w:i/>
          <w:iCs/>
        </w:rPr>
        <w:t>В целях минимизации рисков, связанных с форс-мажорными обстоятельствами (военные конфликты, забастовки, стихийные бедствия, введение чрезвычайного положения), Эмитент и компании Группы ПАО "РОСИНТЕР РЕСТОРАНТС ХОЛДИНГ" учитывают при ведении договорной деятельности возможность наступления таких событий. При этом указанные компании исходят из того, что в соответствии со ст. 401 Гражданского кодекса РФ лицо, не исполнившее обязательство вследствие непреодолимой силы, к обстоятельствам которой относятся указанные выше события, не несет ответственности перед контрагентом. Это положение приводится также в текстах договоров, заключаемых Эмитентом и компаниями Группы с его контрагентами.</w:t>
      </w:r>
    </w:p>
    <w:p w14:paraId="08CB3C84" w14:textId="77777777" w:rsidR="00121B6A" w:rsidRPr="00121B6A" w:rsidRDefault="00121B6A" w:rsidP="004757E0">
      <w:pPr>
        <w:widowControl/>
        <w:adjustRightInd/>
        <w:ind w:left="200" w:firstLine="520"/>
        <w:jc w:val="both"/>
        <w:rPr>
          <w:rFonts w:eastAsia="Calibri"/>
        </w:rPr>
      </w:pPr>
      <w:proofErr w:type="gramStart"/>
      <w:r w:rsidRPr="00121B6A">
        <w:rPr>
          <w:rFonts w:eastAsia="Calibri"/>
          <w:b/>
          <w:bCs/>
          <w:i/>
          <w:iCs/>
        </w:rPr>
        <w:t>Вместе с тем, определение в настоящее время конкретных действий и обязательств Эмитента при наступлении какого-либо из перечисленных в факторах риска события не представляется возможным, так как разработка адекватных соответствующим событиям мер затруднена неопределенностью развития ситуации в будущем.</w:t>
      </w:r>
      <w:proofErr w:type="gramEnd"/>
      <w:r w:rsidRPr="00121B6A">
        <w:rPr>
          <w:rFonts w:eastAsia="Calibri"/>
          <w:b/>
          <w:bCs/>
          <w:i/>
          <w:iCs/>
        </w:rPr>
        <w:t xml:space="preserve"> Параметры проводимых мероприятий будут зависеть от особенностей создавшейся ситуации в каждом конкретном случае. Эмитент не может гарантировать, что действия, направленные на преодоление возникших негативных изменений, приведут к существенному изменению ситуации, поскольку большинство приведенных рисков находится вне контроля Эмитента.</w:t>
      </w:r>
    </w:p>
    <w:p w14:paraId="77DD3A03" w14:textId="77777777" w:rsidR="00121B6A" w:rsidRPr="00121B6A" w:rsidRDefault="00121B6A" w:rsidP="00121B6A">
      <w:pPr>
        <w:widowControl/>
        <w:adjustRightInd/>
        <w:spacing w:before="240"/>
        <w:rPr>
          <w:rFonts w:eastAsia="Calibri"/>
          <w:b/>
          <w:bCs/>
          <w:sz w:val="22"/>
          <w:szCs w:val="22"/>
        </w:rPr>
      </w:pPr>
      <w:bookmarkStart w:id="34" w:name="_Toc482173918"/>
      <w:r w:rsidRPr="00121B6A">
        <w:rPr>
          <w:rFonts w:eastAsia="Calibri"/>
          <w:b/>
          <w:bCs/>
          <w:sz w:val="22"/>
          <w:szCs w:val="22"/>
        </w:rPr>
        <w:t>2.4.3. Финансовые риски</w:t>
      </w:r>
      <w:bookmarkEnd w:id="34"/>
    </w:p>
    <w:p w14:paraId="7BC36B33" w14:textId="77777777" w:rsidR="000D6215" w:rsidRDefault="000D6215" w:rsidP="000D6215">
      <w:pPr>
        <w:widowControl/>
        <w:adjustRightInd/>
        <w:ind w:left="284" w:firstLine="342"/>
        <w:jc w:val="both"/>
        <w:rPr>
          <w:rFonts w:eastAsia="Calibri"/>
          <w:b/>
          <w:bCs/>
          <w:i/>
          <w:iCs/>
        </w:rPr>
      </w:pPr>
      <w:r>
        <w:rPr>
          <w:rFonts w:eastAsia="Calibri"/>
          <w:b/>
          <w:bCs/>
          <w:i/>
          <w:iCs/>
        </w:rPr>
        <w:t xml:space="preserve">В 2020 году в условиях приостановки коммерческой деятельности из-за распространения </w:t>
      </w:r>
      <w:proofErr w:type="spellStart"/>
      <w:r>
        <w:rPr>
          <w:rFonts w:eastAsia="Calibri"/>
          <w:b/>
          <w:bCs/>
          <w:i/>
          <w:iCs/>
        </w:rPr>
        <w:t>коронавирусной</w:t>
      </w:r>
      <w:proofErr w:type="spellEnd"/>
      <w:r>
        <w:rPr>
          <w:rFonts w:eastAsia="Calibri"/>
          <w:b/>
          <w:bCs/>
          <w:i/>
          <w:iCs/>
        </w:rPr>
        <w:t xml:space="preserve"> инфекции Группа в соответствии с распоряжениями органов власти продолжает нести обязательства по текущим платежам, таким как выплата заработной </w:t>
      </w:r>
      <w:proofErr w:type="gramStart"/>
      <w:r>
        <w:rPr>
          <w:rFonts w:eastAsia="Calibri"/>
          <w:b/>
          <w:bCs/>
          <w:i/>
          <w:iCs/>
        </w:rPr>
        <w:t>платы</w:t>
      </w:r>
      <w:proofErr w:type="gramEnd"/>
      <w:r>
        <w:rPr>
          <w:rFonts w:eastAsia="Calibri"/>
          <w:b/>
          <w:bCs/>
          <w:i/>
          <w:iCs/>
        </w:rPr>
        <w:t xml:space="preserve"> сотрудникам, аренда, налоговые обязательства и прочее, что является серьезным риском и может привести к увеличению долговой нагрузки. Для нивелирования данной ситуации отраслевое сообщество при участии топ-менеджмента Группы активно участвует </w:t>
      </w:r>
      <w:proofErr w:type="gramStart"/>
      <w:r>
        <w:rPr>
          <w:rFonts w:eastAsia="Calibri"/>
          <w:b/>
          <w:bCs/>
          <w:i/>
          <w:iCs/>
        </w:rPr>
        <w:t>в лоббировании интересов отрасли по получению адекватных мер государственной поддержки по предоставлению льготных кредитов на выплату заработной платы за период</w:t>
      </w:r>
      <w:proofErr w:type="gramEnd"/>
      <w:r>
        <w:rPr>
          <w:rFonts w:eastAsia="Calibri"/>
          <w:b/>
          <w:bCs/>
          <w:i/>
          <w:iCs/>
        </w:rPr>
        <w:t xml:space="preserve"> вынужденного простоя Группы, пересмотра принципа арендных отношений, ведет переговоры с финансовыми структурами о реструктуризации долговой нагрузки. </w:t>
      </w:r>
    </w:p>
    <w:p w14:paraId="2B149F28" w14:textId="77777777" w:rsidR="00297513" w:rsidRDefault="00121B6A" w:rsidP="004757E0">
      <w:pPr>
        <w:widowControl/>
        <w:adjustRightInd/>
        <w:ind w:left="284" w:firstLine="342"/>
        <w:jc w:val="both"/>
        <w:rPr>
          <w:rFonts w:eastAsia="Calibri"/>
          <w:b/>
          <w:bCs/>
          <w:i/>
          <w:iCs/>
        </w:rPr>
      </w:pPr>
      <w:r w:rsidRPr="00121B6A">
        <w:rPr>
          <w:rFonts w:eastAsia="Calibri"/>
          <w:b/>
          <w:bCs/>
          <w:i/>
          <w:iCs/>
        </w:rPr>
        <w:t xml:space="preserve">Изменения валютных курсов могут привести к повышению издержек Группы, изменению стоимости выраженных в иностранной валюте денежных активов, затруднениям при выплате долгов и обострению конкуренции. Несмотря на то, что Группа не импортирует самостоятельно компоненты для изготовления своей продукции, значительная часть закупаемых Группой товаров имеет зарубежное происхождение, следовательно, изменение валютных курсов может иметь своим результатом повышение закупочных цен и снижение рентабельности бизнеса. </w:t>
      </w:r>
    </w:p>
    <w:p w14:paraId="246ADF07" w14:textId="77777777" w:rsidR="00297513" w:rsidRDefault="00297513" w:rsidP="004757E0">
      <w:pPr>
        <w:widowControl/>
        <w:adjustRightInd/>
        <w:ind w:left="284" w:firstLine="342"/>
        <w:jc w:val="both"/>
        <w:rPr>
          <w:rFonts w:eastAsia="Calibri"/>
          <w:b/>
          <w:bCs/>
          <w:i/>
          <w:iCs/>
        </w:rPr>
      </w:pPr>
      <w:r>
        <w:rPr>
          <w:rFonts w:eastAsia="Calibri"/>
          <w:b/>
          <w:bCs/>
          <w:i/>
          <w:iCs/>
        </w:rPr>
        <w:t>Г</w:t>
      </w:r>
      <w:r w:rsidR="00121B6A" w:rsidRPr="00121B6A">
        <w:rPr>
          <w:rFonts w:eastAsia="Calibri"/>
          <w:b/>
          <w:bCs/>
          <w:i/>
          <w:iCs/>
        </w:rPr>
        <w:t>руппа ПАО "РОСИНТЕР РЕСТОРАНТС ХОЛДИНГ" имеют обязательства, выраженные в иностранной валюте (доллары США и Евро).</w:t>
      </w:r>
      <w:r w:rsidR="00121B6A" w:rsidRPr="00121B6A">
        <w:rPr>
          <w:rFonts w:eastAsia="Calibri"/>
          <w:lang w:val="en-US"/>
        </w:rPr>
        <w:t> </w:t>
      </w:r>
      <w:r w:rsidR="00121B6A" w:rsidRPr="00121B6A">
        <w:rPr>
          <w:rFonts w:eastAsia="Calibri"/>
          <w:sz w:val="16"/>
          <w:szCs w:val="16"/>
        </w:rPr>
        <w:t> </w:t>
      </w:r>
      <w:r w:rsidR="00121B6A" w:rsidRPr="00121B6A">
        <w:rPr>
          <w:rFonts w:eastAsia="Calibri"/>
          <w:b/>
          <w:bCs/>
          <w:i/>
          <w:iCs/>
        </w:rPr>
        <w:t xml:space="preserve"> Так как доходы Группы выражены преимущественно в рублях, то существующая тенденция изменения валютного курса может иметь негативные последствия для финансовых показателей деятельности Эмитента и Группы. </w:t>
      </w:r>
    </w:p>
    <w:p w14:paraId="7D078FC7" w14:textId="32FAC81D" w:rsidR="00121B6A" w:rsidRPr="00121B6A" w:rsidRDefault="00121B6A" w:rsidP="004757E0">
      <w:pPr>
        <w:widowControl/>
        <w:adjustRightInd/>
        <w:ind w:left="284" w:firstLine="342"/>
        <w:jc w:val="both"/>
        <w:rPr>
          <w:rFonts w:eastAsia="Calibri"/>
          <w:b/>
          <w:bCs/>
          <w:i/>
          <w:iCs/>
        </w:rPr>
      </w:pPr>
      <w:r w:rsidRPr="00121B6A">
        <w:rPr>
          <w:rFonts w:eastAsia="Calibri"/>
          <w:b/>
          <w:bCs/>
          <w:i/>
          <w:iCs/>
        </w:rPr>
        <w:t xml:space="preserve">Для снижения валютных рисков Группа диверсифицирует виды используемой в своей деятельности продукции, специалисты по закупке осуществляют постоянный мониторинг цен на продукцию национальных и иностранных производителей. Группа может предпринимать шаги по изменению ингредиентов в отдельных блюдах в составе меню, </w:t>
      </w:r>
      <w:proofErr w:type="gramStart"/>
      <w:r w:rsidRPr="00121B6A">
        <w:rPr>
          <w:rFonts w:eastAsia="Calibri"/>
          <w:b/>
          <w:bCs/>
          <w:i/>
          <w:iCs/>
        </w:rPr>
        <w:t>заменяя импортируемые продукты на равноценные</w:t>
      </w:r>
      <w:proofErr w:type="gramEnd"/>
      <w:r w:rsidRPr="00121B6A">
        <w:rPr>
          <w:rFonts w:eastAsia="Calibri"/>
          <w:b/>
          <w:bCs/>
          <w:i/>
          <w:iCs/>
        </w:rPr>
        <w:t xml:space="preserve"> по качеству продукты, производимые в России. </w:t>
      </w:r>
    </w:p>
    <w:p w14:paraId="63217D5D" w14:textId="77777777" w:rsidR="00297513" w:rsidRDefault="00121B6A" w:rsidP="00297513">
      <w:pPr>
        <w:widowControl/>
        <w:adjustRightInd/>
        <w:ind w:left="284" w:firstLine="342"/>
        <w:jc w:val="both"/>
        <w:rPr>
          <w:rFonts w:eastAsia="Calibri"/>
          <w:b/>
          <w:bCs/>
          <w:i/>
          <w:iCs/>
        </w:rPr>
      </w:pPr>
      <w:r w:rsidRPr="00121B6A">
        <w:rPr>
          <w:rFonts w:eastAsia="Calibri"/>
          <w:b/>
          <w:bCs/>
          <w:i/>
          <w:iCs/>
        </w:rPr>
        <w:lastRenderedPageBreak/>
        <w:t xml:space="preserve">Специалисты по валютным операциям также ведут анализ существующих тенденций изменения курсов валют и своевременно предпринимают соответствующие действия для минимизации негативных последствий для Группы. Эмитент не осуществляет хеджирования рисков, связанных с изменением процентных ставок, курса обмена иностранных валют. Эмитент не имеет ценных бумаг, кроме акций, по которым предусмотрена выплата Эмитентом дивидендов по итогам финансовой деятельности. </w:t>
      </w:r>
    </w:p>
    <w:p w14:paraId="4449F246" w14:textId="77777777" w:rsidR="00297513" w:rsidRDefault="00121B6A" w:rsidP="00297513">
      <w:pPr>
        <w:widowControl/>
        <w:adjustRightInd/>
        <w:ind w:left="284" w:firstLine="342"/>
        <w:jc w:val="both"/>
        <w:rPr>
          <w:rFonts w:eastAsia="Calibri"/>
          <w:b/>
          <w:bCs/>
          <w:i/>
          <w:iCs/>
        </w:rPr>
      </w:pPr>
      <w:proofErr w:type="gramStart"/>
      <w:r w:rsidRPr="00121B6A">
        <w:rPr>
          <w:rFonts w:eastAsia="Calibri"/>
          <w:b/>
          <w:bCs/>
          <w:i/>
          <w:iCs/>
        </w:rPr>
        <w:t>В связи с тем, что основной деятельностью Эмитента является управление предприятиями общественного питания, инфляция может косвенно сказаться на выплатах по ценным бумагам, так как увеличение темпов роста цен может привести к росту затрат и снижению рентабельности предприятий Группы ПАО "РОСИНТЕР РЕСТОРАНТС ХОЛДИНГ", что повлияет на размер их прибыли и дивидендов, получаемых Эмитентом.</w:t>
      </w:r>
      <w:proofErr w:type="gramEnd"/>
      <w:r w:rsidRPr="00121B6A">
        <w:rPr>
          <w:rFonts w:eastAsia="Calibri"/>
          <w:b/>
          <w:bCs/>
          <w:i/>
          <w:iCs/>
        </w:rPr>
        <w:t xml:space="preserve"> Критическое значение инфляции - 25-30% в год. Для снижения влияния указанного риска политика Группы предполагает пропорциональное увеличение цен на услуги Группы.  </w:t>
      </w:r>
    </w:p>
    <w:p w14:paraId="72B5ACD2" w14:textId="77777777" w:rsidR="00297513" w:rsidRDefault="00121B6A" w:rsidP="00297513">
      <w:pPr>
        <w:widowControl/>
        <w:adjustRightInd/>
        <w:ind w:left="284" w:firstLine="342"/>
        <w:jc w:val="both"/>
        <w:rPr>
          <w:rFonts w:eastAsia="Calibri"/>
          <w:bCs/>
          <w:iCs/>
        </w:rPr>
      </w:pPr>
      <w:r w:rsidRPr="00297513">
        <w:rPr>
          <w:rFonts w:eastAsia="Calibri"/>
          <w:bCs/>
          <w:iCs/>
        </w:rPr>
        <w:t>Показатели финансовой отчетности, наиболее подверженные изменению в результате влияния финансовых рисков:</w:t>
      </w:r>
    </w:p>
    <w:p w14:paraId="19F5EEB5" w14:textId="77777777" w:rsidR="000700A1" w:rsidRDefault="00121B6A" w:rsidP="00297513">
      <w:pPr>
        <w:widowControl/>
        <w:adjustRightInd/>
        <w:ind w:left="284" w:firstLine="342"/>
        <w:jc w:val="both"/>
        <w:rPr>
          <w:rFonts w:eastAsia="Calibri"/>
          <w:b/>
          <w:bCs/>
          <w:i/>
          <w:iCs/>
        </w:rPr>
      </w:pPr>
      <w:r w:rsidRPr="00121B6A">
        <w:rPr>
          <w:rFonts w:eastAsia="Calibri"/>
          <w:b/>
          <w:bCs/>
          <w:i/>
          <w:iCs/>
        </w:rPr>
        <w:t xml:space="preserve">Изменение валютных курсов может привести к изменению (как увеличению, так и уменьшению) величины денежных средств, кредиторской задолженности, доходов от участия в других организациях, внереализационных доходов и расходов и других показателей финансовой отчетности. Вероятность возникновения такого риска существенна. </w:t>
      </w:r>
    </w:p>
    <w:p w14:paraId="469E5C66" w14:textId="0AD344F6" w:rsidR="00121B6A" w:rsidRPr="00121B6A" w:rsidRDefault="00121B6A" w:rsidP="00297513">
      <w:pPr>
        <w:widowControl/>
        <w:adjustRightInd/>
        <w:ind w:left="284" w:firstLine="342"/>
        <w:jc w:val="both"/>
        <w:rPr>
          <w:rFonts w:eastAsia="Calibri"/>
        </w:rPr>
      </w:pPr>
      <w:r w:rsidRPr="00121B6A">
        <w:rPr>
          <w:rFonts w:eastAsia="Calibri"/>
          <w:b/>
          <w:bCs/>
          <w:i/>
          <w:iCs/>
        </w:rPr>
        <w:t>Инфляция может привести к изменению (как увеличению, так и уменьшению) величины доходов от участия в других организациях и других показателей финансовой отчетности. Вероятность возникновения такого риска незначительна.</w:t>
      </w:r>
    </w:p>
    <w:p w14:paraId="444B9437" w14:textId="77777777" w:rsidR="00121B6A" w:rsidRPr="00121B6A" w:rsidRDefault="00121B6A" w:rsidP="00121B6A">
      <w:pPr>
        <w:widowControl/>
        <w:adjustRightInd/>
        <w:spacing w:before="240"/>
        <w:rPr>
          <w:rFonts w:eastAsia="Calibri"/>
          <w:b/>
          <w:bCs/>
          <w:sz w:val="22"/>
          <w:szCs w:val="22"/>
        </w:rPr>
      </w:pPr>
      <w:bookmarkStart w:id="35" w:name="_Toc482173919"/>
      <w:r w:rsidRPr="00121B6A">
        <w:rPr>
          <w:rFonts w:eastAsia="Calibri"/>
          <w:b/>
          <w:bCs/>
          <w:sz w:val="22"/>
          <w:szCs w:val="22"/>
        </w:rPr>
        <w:t>2.4.4. Правовые риски</w:t>
      </w:r>
      <w:bookmarkEnd w:id="35"/>
    </w:p>
    <w:p w14:paraId="26788847" w14:textId="77777777" w:rsidR="000700A1" w:rsidRDefault="00121B6A" w:rsidP="00121B6A">
      <w:pPr>
        <w:widowControl/>
        <w:adjustRightInd/>
        <w:spacing w:after="240"/>
        <w:ind w:left="200"/>
        <w:jc w:val="both"/>
        <w:rPr>
          <w:rFonts w:eastAsia="Calibri"/>
          <w:b/>
          <w:bCs/>
          <w:i/>
          <w:iCs/>
        </w:rPr>
      </w:pPr>
      <w:proofErr w:type="gramStart"/>
      <w:r w:rsidRPr="00121B6A">
        <w:rPr>
          <w:rFonts w:eastAsia="Calibri"/>
          <w:b/>
          <w:bCs/>
          <w:i/>
          <w:iCs/>
        </w:rPr>
        <w:t>Правовые риски, связанные с деятельностью эмитента (отдельно для внутреннего и внешнего рынков), в том числе:</w:t>
      </w:r>
      <w:proofErr w:type="gramEnd"/>
      <w:r w:rsidRPr="00121B6A">
        <w:rPr>
          <w:rFonts w:eastAsia="Calibri"/>
          <w:b/>
          <w:bCs/>
          <w:i/>
          <w:iCs/>
        </w:rPr>
        <w:br/>
      </w:r>
      <w:r w:rsidRPr="000700A1">
        <w:rPr>
          <w:rFonts w:eastAsia="Calibri"/>
          <w:bCs/>
          <w:iCs/>
        </w:rPr>
        <w:t>Изменение валютного регулирования.</w:t>
      </w:r>
      <w:r w:rsidRPr="000700A1">
        <w:rPr>
          <w:rFonts w:eastAsia="Calibri"/>
          <w:bCs/>
          <w:iCs/>
        </w:rPr>
        <w:br/>
        <w:t>Внутренний рынок:</w:t>
      </w:r>
      <w:r w:rsidRPr="000700A1">
        <w:rPr>
          <w:rFonts w:eastAsia="Calibri"/>
          <w:bCs/>
          <w:iCs/>
        </w:rPr>
        <w:br/>
      </w:r>
      <w:r w:rsidRPr="00121B6A">
        <w:rPr>
          <w:rFonts w:eastAsia="Calibri"/>
          <w:b/>
          <w:bCs/>
          <w:i/>
          <w:iCs/>
        </w:rPr>
        <w:t>Эмитент и его дочерние общества в настоящий момент не ведут внешнеэкономическую хозяйственную деятельность (более 90% доходов Эмитент и его дочерние общества получают от оказания услуг на территории Российской Федерации), в связи с чем, отсутствуют существенные риски, связанные с возможными изменениями валютного регулирования. Несмотря на то, что некоторые дочерние общества Эмитента зарегистрированы на территории иностранных государств и осуществляют соответствующую деятельность в странах регистрации, риск изменения валютного регулирования для Эмитента и его дочерних обществ в целом незначителен.</w:t>
      </w:r>
      <w:r w:rsidRPr="00121B6A">
        <w:rPr>
          <w:rFonts w:eastAsia="Calibri"/>
          <w:b/>
          <w:bCs/>
          <w:i/>
          <w:iCs/>
        </w:rPr>
        <w:br/>
      </w:r>
      <w:r w:rsidRPr="000700A1">
        <w:rPr>
          <w:rFonts w:eastAsia="Calibri"/>
          <w:bCs/>
          <w:iCs/>
        </w:rPr>
        <w:t>Внешний рынок:</w:t>
      </w:r>
      <w:r w:rsidRPr="000700A1">
        <w:rPr>
          <w:rFonts w:eastAsia="Calibri"/>
          <w:bCs/>
          <w:iCs/>
        </w:rPr>
        <w:br/>
      </w:r>
      <w:r w:rsidRPr="00121B6A">
        <w:rPr>
          <w:rFonts w:eastAsia="Calibri"/>
          <w:b/>
          <w:bCs/>
          <w:i/>
          <w:iCs/>
        </w:rPr>
        <w:t xml:space="preserve">В связи с тем, что Эмитент имеет дочерние компании на территории иностранных государств, валютное регулирование может влиять на порядок получения Эмитентом дивидендов, а также процедуру предоставления займов, и иных перечислений средств между Эмитентом и его дочерними обществами, расположенными на территории РФ и за рубежом. </w:t>
      </w:r>
    </w:p>
    <w:p w14:paraId="334C27AD" w14:textId="77777777" w:rsidR="000700A1" w:rsidRDefault="00121B6A" w:rsidP="000700A1">
      <w:pPr>
        <w:widowControl/>
        <w:adjustRightInd/>
        <w:ind w:left="200"/>
        <w:jc w:val="both"/>
        <w:rPr>
          <w:rFonts w:eastAsia="Calibri"/>
          <w:b/>
          <w:bCs/>
          <w:i/>
          <w:iCs/>
        </w:rPr>
      </w:pPr>
      <w:r w:rsidRPr="000700A1">
        <w:rPr>
          <w:rFonts w:eastAsia="Calibri"/>
          <w:bCs/>
          <w:iCs/>
        </w:rPr>
        <w:t>Изменение налогового законодательства.</w:t>
      </w:r>
      <w:r w:rsidRPr="000700A1">
        <w:rPr>
          <w:rFonts w:eastAsia="Calibri"/>
          <w:bCs/>
          <w:iCs/>
        </w:rPr>
        <w:br/>
        <w:t>Внутренний рынок:</w:t>
      </w:r>
      <w:r w:rsidRPr="000700A1">
        <w:rPr>
          <w:rFonts w:eastAsia="Calibri"/>
          <w:bCs/>
          <w:iCs/>
        </w:rPr>
        <w:br/>
      </w:r>
      <w:r w:rsidRPr="00121B6A">
        <w:rPr>
          <w:rFonts w:eastAsia="Calibri"/>
          <w:b/>
          <w:bCs/>
          <w:i/>
          <w:iCs/>
        </w:rPr>
        <w:t>На деятельность Эмитента могут оказать влияние следующие изменения в российской налоговой системе:</w:t>
      </w:r>
      <w:r w:rsidRPr="00121B6A">
        <w:rPr>
          <w:rFonts w:eastAsia="Calibri"/>
          <w:b/>
          <w:bCs/>
          <w:i/>
          <w:iCs/>
        </w:rPr>
        <w:br/>
        <w:t>- Внесение изменений или дополнений в акты законодательства о налогах и сборах, касающихся увеличения налоговых ставок.</w:t>
      </w:r>
      <w:r w:rsidRPr="00121B6A">
        <w:rPr>
          <w:rFonts w:eastAsia="Calibri"/>
          <w:b/>
          <w:bCs/>
          <w:i/>
          <w:iCs/>
        </w:rPr>
        <w:br/>
        <w:t>- Введение новых видов налогов.</w:t>
      </w:r>
      <w:r w:rsidRPr="00121B6A">
        <w:rPr>
          <w:rFonts w:eastAsia="Calibri"/>
          <w:b/>
          <w:bCs/>
          <w:i/>
          <w:iCs/>
        </w:rPr>
        <w:br/>
        <w:t>Данные изменения, оцениваемые Эмитентом как существенные, так же как и иные изменения в налоговом законодательстве, могут привести к увеличению налоговых платежей и, как следствие, к снижению чистой прибыли Эмитента.</w:t>
      </w:r>
      <w:r w:rsidRPr="00121B6A">
        <w:rPr>
          <w:rFonts w:eastAsia="Calibri"/>
          <w:b/>
          <w:bCs/>
          <w:i/>
          <w:iCs/>
        </w:rPr>
        <w:br/>
        <w:t>Изменения российской налоговой системы могут оказать существенное влияние на привлекательность инвестиций в акции Эмитента.</w:t>
      </w:r>
      <w:r w:rsidRPr="00121B6A">
        <w:rPr>
          <w:rFonts w:eastAsia="Calibri"/>
          <w:b/>
          <w:bCs/>
          <w:i/>
          <w:iCs/>
        </w:rPr>
        <w:br/>
        <w:t>Российские компании производят следующие основные налоговые платежи:</w:t>
      </w:r>
      <w:r w:rsidRPr="00121B6A">
        <w:rPr>
          <w:rFonts w:eastAsia="Calibri"/>
          <w:b/>
          <w:bCs/>
          <w:i/>
          <w:iCs/>
        </w:rPr>
        <w:br/>
        <w:t>- налог на прибыль;</w:t>
      </w:r>
      <w:r w:rsidRPr="00121B6A">
        <w:rPr>
          <w:rFonts w:eastAsia="Calibri"/>
          <w:b/>
          <w:bCs/>
          <w:i/>
          <w:iCs/>
        </w:rPr>
        <w:br/>
        <w:t>- налог на добавленную стоимость;</w:t>
      </w:r>
      <w:r w:rsidRPr="00121B6A">
        <w:rPr>
          <w:rFonts w:eastAsia="Calibri"/>
          <w:b/>
          <w:bCs/>
          <w:i/>
          <w:iCs/>
        </w:rPr>
        <w:br/>
        <w:t>- социальные и пенсионные выплаты;</w:t>
      </w:r>
      <w:r w:rsidRPr="00121B6A">
        <w:rPr>
          <w:rFonts w:eastAsia="Calibri"/>
          <w:b/>
          <w:bCs/>
          <w:i/>
          <w:iCs/>
        </w:rPr>
        <w:br/>
        <w:t>- налог на имущество.</w:t>
      </w:r>
      <w:r w:rsidRPr="00121B6A">
        <w:rPr>
          <w:rFonts w:eastAsia="Calibri"/>
          <w:b/>
          <w:bCs/>
          <w:i/>
          <w:iCs/>
        </w:rPr>
        <w:br/>
        <w:t>Нормативное регулирование всех перечисленных налогов может быть изменено.</w:t>
      </w:r>
      <w:r w:rsidRPr="00121B6A">
        <w:rPr>
          <w:rFonts w:eastAsia="Calibri"/>
          <w:b/>
          <w:bCs/>
          <w:i/>
          <w:iCs/>
        </w:rPr>
        <w:br/>
        <w:t xml:space="preserve">Нормативные правовые акты, регулирующие указанные налоги (Налоговый кодекс РФ), не имеют большой истории применения по сравнению с налоговым законодательством развитых рынков; таким образом, правоприменительная практика часто отсутствует, является неоднозначной или не существует. В настоящее время существует лишь небольшое количество разъяснений налогового законодательства. </w:t>
      </w:r>
      <w:r w:rsidRPr="00121B6A">
        <w:rPr>
          <w:rFonts w:eastAsia="Calibri"/>
          <w:b/>
          <w:bCs/>
          <w:i/>
          <w:iCs/>
        </w:rPr>
        <w:lastRenderedPageBreak/>
        <w:t>Различные министерства, органы власти и их структурные подразделения, например, Федеральная налоговая служба и отдельные инспекции, имеют различные мнения относительно трактовки налогового законодательства, создавая неопределенность и возможности для конфликта. Обычно полнота и правильность уплаты налогов могут быть проверены в течение трех лет по истечении налогового года. Факт проверки полноты и правильности уплаты налогов за какой-либо год не исключает возможности проверки той же декларации снова в течение трехлетнего периода. Эти факторы создают российские налоговые риски, которые существенно выше, чем обычные риски в странах с более развитой налоговой системой.</w:t>
      </w:r>
    </w:p>
    <w:p w14:paraId="256EA492" w14:textId="12F48A41" w:rsidR="000700A1" w:rsidRDefault="00121B6A" w:rsidP="000700A1">
      <w:pPr>
        <w:widowControl/>
        <w:adjustRightInd/>
        <w:ind w:left="200" w:firstLine="520"/>
        <w:jc w:val="both"/>
        <w:rPr>
          <w:rFonts w:eastAsia="Calibri"/>
          <w:b/>
          <w:bCs/>
          <w:i/>
          <w:iCs/>
        </w:rPr>
      </w:pPr>
      <w:r w:rsidRPr="00121B6A">
        <w:rPr>
          <w:rFonts w:eastAsia="Calibri"/>
          <w:b/>
          <w:bCs/>
          <w:i/>
          <w:iCs/>
        </w:rPr>
        <w:t>На настоящий момент система сборов</w:t>
      </w:r>
      <w:r w:rsidR="000700A1">
        <w:rPr>
          <w:rFonts w:eastAsia="Calibri"/>
          <w:b/>
          <w:bCs/>
          <w:i/>
          <w:iCs/>
        </w:rPr>
        <w:t xml:space="preserve"> и </w:t>
      </w:r>
      <w:r w:rsidRPr="00121B6A">
        <w:rPr>
          <w:rFonts w:eastAsia="Calibri"/>
          <w:b/>
          <w:bCs/>
          <w:i/>
          <w:iCs/>
        </w:rPr>
        <w:t>налогов</w:t>
      </w:r>
      <w:r w:rsidR="000700A1">
        <w:rPr>
          <w:rFonts w:eastAsia="Calibri"/>
          <w:b/>
          <w:bCs/>
          <w:i/>
          <w:iCs/>
        </w:rPr>
        <w:t xml:space="preserve"> не является стабильно</w:t>
      </w:r>
      <w:r w:rsidR="000D6215">
        <w:rPr>
          <w:rFonts w:eastAsia="Calibri"/>
          <w:b/>
          <w:bCs/>
          <w:i/>
          <w:iCs/>
        </w:rPr>
        <w:t>й</w:t>
      </w:r>
      <w:r w:rsidRPr="00121B6A">
        <w:rPr>
          <w:rFonts w:eastAsia="Calibri"/>
          <w:b/>
          <w:bCs/>
          <w:i/>
          <w:iCs/>
        </w:rPr>
        <w:t>, и правительство постоянно корректир</w:t>
      </w:r>
      <w:r w:rsidR="000700A1">
        <w:rPr>
          <w:rFonts w:eastAsia="Calibri"/>
          <w:b/>
          <w:bCs/>
          <w:i/>
          <w:iCs/>
        </w:rPr>
        <w:t>ует российскую налоговую систему и</w:t>
      </w:r>
      <w:r w:rsidRPr="00121B6A">
        <w:rPr>
          <w:rFonts w:eastAsia="Calibri"/>
          <w:b/>
          <w:bCs/>
          <w:i/>
          <w:iCs/>
        </w:rPr>
        <w:t xml:space="preserve"> инициир</w:t>
      </w:r>
      <w:r w:rsidR="000700A1">
        <w:rPr>
          <w:rFonts w:eastAsia="Calibri"/>
          <w:b/>
          <w:bCs/>
          <w:i/>
          <w:iCs/>
        </w:rPr>
        <w:t>ует</w:t>
      </w:r>
      <w:r w:rsidRPr="00121B6A">
        <w:rPr>
          <w:rFonts w:eastAsia="Calibri"/>
          <w:b/>
          <w:bCs/>
          <w:i/>
          <w:iCs/>
        </w:rPr>
        <w:t xml:space="preserve"> изменение налогового законодательства для повышения доходов в бюджет. </w:t>
      </w:r>
    </w:p>
    <w:p w14:paraId="0DFD61AC" w14:textId="77777777" w:rsidR="000700A1" w:rsidRDefault="00121B6A" w:rsidP="000700A1">
      <w:pPr>
        <w:widowControl/>
        <w:adjustRightInd/>
        <w:ind w:left="200" w:firstLine="520"/>
        <w:jc w:val="both"/>
        <w:rPr>
          <w:rFonts w:eastAsia="Calibri"/>
          <w:b/>
          <w:bCs/>
          <w:i/>
          <w:iCs/>
        </w:rPr>
      </w:pPr>
      <w:r w:rsidRPr="00121B6A">
        <w:rPr>
          <w:rFonts w:eastAsia="Calibri"/>
          <w:b/>
          <w:bCs/>
          <w:i/>
          <w:iCs/>
        </w:rPr>
        <w:t>В связи с этим увеличивается риск введения неожиданных и произвольных налогов, что может негативно отразиться на стоимости акций Эмитента.</w:t>
      </w:r>
      <w:r w:rsidR="000700A1">
        <w:rPr>
          <w:rFonts w:eastAsia="Calibri"/>
          <w:b/>
          <w:bCs/>
          <w:i/>
          <w:iCs/>
        </w:rPr>
        <w:t xml:space="preserve"> </w:t>
      </w:r>
      <w:r w:rsidRPr="00121B6A">
        <w:rPr>
          <w:rFonts w:eastAsia="Calibri"/>
          <w:b/>
          <w:bCs/>
          <w:i/>
          <w:iCs/>
        </w:rPr>
        <w:t xml:space="preserve">Риск введения неожиданных и произвольных налогов  оценивается как средний, т.к. кризисные явления в экономике вынуждают ограничить вмешательство государства в бизнес. </w:t>
      </w:r>
    </w:p>
    <w:p w14:paraId="6BC5A3E0" w14:textId="0865CB1A" w:rsidR="000700A1" w:rsidRDefault="00121B6A" w:rsidP="000700A1">
      <w:pPr>
        <w:widowControl/>
        <w:adjustRightInd/>
        <w:ind w:left="200" w:firstLine="520"/>
        <w:jc w:val="both"/>
        <w:rPr>
          <w:rFonts w:eastAsia="Calibri"/>
          <w:b/>
          <w:bCs/>
          <w:i/>
          <w:iCs/>
        </w:rPr>
      </w:pPr>
      <w:r w:rsidRPr="00121B6A">
        <w:rPr>
          <w:rFonts w:eastAsia="Calibri"/>
          <w:b/>
          <w:bCs/>
          <w:i/>
          <w:iCs/>
        </w:rPr>
        <w:t>Новое налоговое законодательство по-прежнему оставляет большой простор действий для местных налоговых органов и оставляет множество нерешенных проблем.</w:t>
      </w:r>
      <w:r w:rsidR="000700A1">
        <w:rPr>
          <w:rFonts w:eastAsia="Calibri"/>
          <w:b/>
          <w:bCs/>
          <w:i/>
          <w:iCs/>
        </w:rPr>
        <w:t xml:space="preserve"> </w:t>
      </w:r>
      <w:r w:rsidRPr="00121B6A">
        <w:rPr>
          <w:rFonts w:eastAsia="Calibri"/>
          <w:b/>
          <w:bCs/>
          <w:i/>
          <w:iCs/>
        </w:rPr>
        <w:t>Многие вопросы, связанные с практическим применением нового законодательства, неясны, что усложняет налоговое планирование и принятие соответствующих решений. Эта неопределенность создает риск наложения штрафов и пеней. Помимо указанных выше рисков, существует риск пересмотра результатов ранее проведенных налоговых проверок и доначислений налогов в результате перепроверки вышестоящим налоговым органом.</w:t>
      </w:r>
      <w:r w:rsidRPr="00121B6A">
        <w:rPr>
          <w:rFonts w:eastAsia="Calibri"/>
          <w:b/>
          <w:bCs/>
          <w:i/>
          <w:iCs/>
        </w:rPr>
        <w:br/>
        <w:t>Финансовая отчетность российских компаний для целей налогового учета является неконсолидированной. Таким образом, каждое российское юридическое лицо платит российские налоги отдельно, и не может использовать убыток других компаний, являющихся его дочерними обществами, для снижения налогового бремени.</w:t>
      </w:r>
      <w:r w:rsidRPr="00121B6A">
        <w:rPr>
          <w:rFonts w:eastAsia="Calibri"/>
          <w:b/>
          <w:bCs/>
          <w:i/>
          <w:iCs/>
        </w:rPr>
        <w:br/>
      </w:r>
      <w:r w:rsidRPr="00121B6A">
        <w:rPr>
          <w:rFonts w:eastAsia="Calibri"/>
          <w:b/>
          <w:bCs/>
          <w:i/>
          <w:iCs/>
        </w:rPr>
        <w:br/>
      </w:r>
      <w:r w:rsidRPr="000700A1">
        <w:rPr>
          <w:rFonts w:eastAsia="Calibri"/>
          <w:bCs/>
          <w:iCs/>
        </w:rPr>
        <w:t>Внешний рынок:</w:t>
      </w:r>
      <w:r w:rsidRPr="000700A1">
        <w:rPr>
          <w:rFonts w:eastAsia="Calibri"/>
          <w:bCs/>
          <w:iCs/>
        </w:rPr>
        <w:br/>
      </w:r>
      <w:r w:rsidRPr="00121B6A">
        <w:rPr>
          <w:rFonts w:eastAsia="Calibri"/>
          <w:b/>
          <w:bCs/>
          <w:i/>
          <w:iCs/>
        </w:rPr>
        <w:t xml:space="preserve">Эмитент и его дочерние общества в настоящий момент не ведут внешнеэкономическую хозяйственную деятельность (более 90% доходов Эмитент и его дочерние общества получают от оказания услуг на территории Российской Федерации), </w:t>
      </w:r>
      <w:r w:rsidRPr="00121B6A">
        <w:rPr>
          <w:rFonts w:eastAsia="Calibri"/>
          <w:lang w:val="en-US"/>
        </w:rPr>
        <w:t> </w:t>
      </w:r>
      <w:r w:rsidRPr="00121B6A">
        <w:rPr>
          <w:rFonts w:eastAsia="Calibri"/>
          <w:sz w:val="16"/>
          <w:szCs w:val="16"/>
        </w:rPr>
        <w:t> </w:t>
      </w:r>
      <w:r w:rsidRPr="00121B6A">
        <w:rPr>
          <w:rFonts w:eastAsia="Calibri"/>
          <w:b/>
          <w:bCs/>
          <w:i/>
          <w:iCs/>
        </w:rPr>
        <w:t xml:space="preserve">в связи с чем, отсутствуют существенные риски, связанные с возможными изменениями налогового законодательства на внешнем рынке. </w:t>
      </w:r>
      <w:r w:rsidRPr="00121B6A">
        <w:rPr>
          <w:rFonts w:eastAsia="Calibri"/>
          <w:b/>
          <w:bCs/>
          <w:i/>
          <w:iCs/>
        </w:rPr>
        <w:br/>
      </w:r>
      <w:r w:rsidRPr="00121B6A">
        <w:rPr>
          <w:rFonts w:eastAsia="Calibri"/>
          <w:b/>
          <w:bCs/>
          <w:i/>
          <w:iCs/>
        </w:rPr>
        <w:br/>
        <w:t xml:space="preserve"> </w:t>
      </w:r>
      <w:r w:rsidRPr="000700A1">
        <w:rPr>
          <w:rFonts w:eastAsia="Calibri"/>
          <w:bCs/>
          <w:iCs/>
        </w:rPr>
        <w:t>Изменение правил таможенного контроля и пошлин.</w:t>
      </w:r>
      <w:r w:rsidRPr="000700A1">
        <w:rPr>
          <w:rFonts w:eastAsia="Calibri"/>
          <w:bCs/>
          <w:iCs/>
        </w:rPr>
        <w:br/>
        <w:t>Внутренний рынок:</w:t>
      </w:r>
      <w:r w:rsidRPr="000700A1">
        <w:rPr>
          <w:rFonts w:eastAsia="Calibri"/>
          <w:bCs/>
          <w:iCs/>
        </w:rPr>
        <w:br/>
      </w:r>
      <w:r w:rsidR="000700A1">
        <w:rPr>
          <w:rFonts w:eastAsia="Calibri"/>
          <w:b/>
          <w:bCs/>
          <w:i/>
          <w:iCs/>
        </w:rPr>
        <w:t xml:space="preserve">Группа </w:t>
      </w:r>
      <w:r w:rsidRPr="00121B6A">
        <w:rPr>
          <w:rFonts w:eastAsia="Calibri"/>
          <w:b/>
          <w:bCs/>
          <w:i/>
          <w:iCs/>
        </w:rPr>
        <w:t>использу</w:t>
      </w:r>
      <w:r w:rsidR="000700A1">
        <w:rPr>
          <w:rFonts w:eastAsia="Calibri"/>
          <w:b/>
          <w:bCs/>
          <w:i/>
          <w:iCs/>
        </w:rPr>
        <w:t>ет</w:t>
      </w:r>
      <w:r w:rsidRPr="00121B6A">
        <w:rPr>
          <w:rFonts w:eastAsia="Calibri"/>
          <w:b/>
          <w:bCs/>
          <w:i/>
          <w:iCs/>
        </w:rPr>
        <w:t xml:space="preserve"> специализированное оборудование иностранного производства в своей хозяйственной деятельности. Кроме того, в связи с нехваткой российского сырья, дочерние общества Эмитента в большой степени зависят от импортного сырья. </w:t>
      </w:r>
      <w:proofErr w:type="gramStart"/>
      <w:r w:rsidRPr="00121B6A">
        <w:rPr>
          <w:rFonts w:eastAsia="Calibri"/>
          <w:b/>
          <w:bCs/>
          <w:i/>
          <w:iCs/>
        </w:rPr>
        <w:t>Эмитент и его дочерние общества самостоятельно не импортирует компоненты для производства продукции и оборудование, однако повышение импортных пошлин, усложнение таможенных процедур или негативная конъюнктура на внешних рынках может привести к росту цен поставщиков импортного сырья или снижению объемов поставок, а, следовательно, может иметь негативные последствия для финансового положения Эмитента и его дочерних обществ.</w:t>
      </w:r>
      <w:proofErr w:type="gramEnd"/>
      <w:r w:rsidRPr="00121B6A">
        <w:rPr>
          <w:rFonts w:eastAsia="Calibri"/>
          <w:b/>
          <w:bCs/>
          <w:i/>
          <w:iCs/>
        </w:rPr>
        <w:t xml:space="preserve"> </w:t>
      </w:r>
      <w:r w:rsidRPr="00121B6A">
        <w:rPr>
          <w:rFonts w:eastAsia="Calibri"/>
          <w:b/>
          <w:bCs/>
          <w:i/>
          <w:iCs/>
        </w:rPr>
        <w:br/>
      </w:r>
      <w:r w:rsidRPr="00121B6A">
        <w:rPr>
          <w:rFonts w:eastAsia="Calibri"/>
          <w:b/>
          <w:bCs/>
          <w:i/>
          <w:iCs/>
        </w:rPr>
        <w:br/>
      </w:r>
      <w:r w:rsidRPr="000700A1">
        <w:rPr>
          <w:rFonts w:eastAsia="Calibri"/>
          <w:bCs/>
          <w:iCs/>
        </w:rPr>
        <w:t>Внешний рынок:</w:t>
      </w:r>
      <w:r w:rsidRPr="000700A1">
        <w:rPr>
          <w:rFonts w:eastAsia="Calibri"/>
          <w:bCs/>
          <w:iCs/>
        </w:rPr>
        <w:br/>
      </w:r>
      <w:r w:rsidR="000700A1">
        <w:rPr>
          <w:rFonts w:eastAsia="Calibri"/>
          <w:b/>
          <w:bCs/>
          <w:i/>
          <w:iCs/>
        </w:rPr>
        <w:t xml:space="preserve">Группа </w:t>
      </w:r>
      <w:r w:rsidRPr="00121B6A">
        <w:rPr>
          <w:rFonts w:eastAsia="Calibri"/>
          <w:b/>
          <w:bCs/>
          <w:i/>
          <w:iCs/>
        </w:rPr>
        <w:t>в настоящий момент не вед</w:t>
      </w:r>
      <w:r w:rsidR="000700A1">
        <w:rPr>
          <w:rFonts w:eastAsia="Calibri"/>
          <w:b/>
          <w:bCs/>
          <w:i/>
          <w:iCs/>
        </w:rPr>
        <w:t>е</w:t>
      </w:r>
      <w:r w:rsidRPr="00121B6A">
        <w:rPr>
          <w:rFonts w:eastAsia="Calibri"/>
          <w:b/>
          <w:bCs/>
          <w:i/>
          <w:iCs/>
        </w:rPr>
        <w:t>т внешнеэкономическую хозяйственную деятельность (более 90% доходов Эмитент и его дочерние общества получают от оказания услуг на территории Российской Федерации),</w:t>
      </w:r>
      <w:r w:rsidRPr="00121B6A">
        <w:rPr>
          <w:rFonts w:eastAsia="Calibri"/>
          <w:sz w:val="16"/>
          <w:szCs w:val="16"/>
        </w:rPr>
        <w:t> </w:t>
      </w:r>
      <w:r w:rsidRPr="00121B6A">
        <w:rPr>
          <w:rFonts w:eastAsia="Calibri"/>
          <w:b/>
          <w:bCs/>
          <w:i/>
          <w:iCs/>
        </w:rPr>
        <w:t xml:space="preserve"> в связи с чем, отсутствуют существенные риски, связанные с возможными изменениями правил таможенного контроля и пошлин.</w:t>
      </w:r>
      <w:r w:rsidRPr="00121B6A">
        <w:rPr>
          <w:rFonts w:eastAsia="Calibri"/>
          <w:b/>
          <w:bCs/>
          <w:i/>
          <w:iCs/>
        </w:rPr>
        <w:br/>
      </w:r>
      <w:r w:rsidRPr="00121B6A">
        <w:rPr>
          <w:rFonts w:eastAsia="Calibri"/>
          <w:b/>
          <w:bCs/>
          <w:i/>
          <w:iCs/>
        </w:rPr>
        <w:br/>
        <w:t xml:space="preserve"> Изменение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w:t>
      </w:r>
      <w:r w:rsidRPr="00121B6A">
        <w:rPr>
          <w:rFonts w:eastAsia="Calibri"/>
          <w:b/>
          <w:bCs/>
          <w:i/>
          <w:iCs/>
        </w:rPr>
        <w:br/>
      </w:r>
      <w:r w:rsidRPr="000700A1">
        <w:rPr>
          <w:rFonts w:eastAsia="Calibri"/>
          <w:bCs/>
          <w:iCs/>
        </w:rPr>
        <w:t>Внутренний рынок:</w:t>
      </w:r>
      <w:r w:rsidRPr="000700A1">
        <w:rPr>
          <w:rFonts w:eastAsia="Calibri"/>
          <w:bCs/>
          <w:iCs/>
        </w:rPr>
        <w:br/>
      </w:r>
      <w:r w:rsidRPr="00121B6A">
        <w:rPr>
          <w:rFonts w:eastAsia="Calibri"/>
          <w:b/>
          <w:bCs/>
          <w:i/>
          <w:iCs/>
        </w:rPr>
        <w:t>Основной вид деятельности Эмитента не подлежит лицензированию. Эмитент не использует в своей деятельности объекты, нахождение которых в обороте ограничено, и права пользования которыми подлежат лицензированию.</w:t>
      </w:r>
      <w:r w:rsidRPr="00121B6A">
        <w:rPr>
          <w:rFonts w:eastAsia="Calibri"/>
          <w:b/>
          <w:bCs/>
          <w:i/>
          <w:iCs/>
        </w:rPr>
        <w:br/>
        <w:t>Изменение требований лицензирования отдельных видов деятельности не окажет существенного влияния на деятельность Эмитента. В то же время, основн</w:t>
      </w:r>
      <w:r w:rsidR="000700A1">
        <w:rPr>
          <w:rFonts w:eastAsia="Calibri"/>
          <w:b/>
          <w:bCs/>
          <w:i/>
          <w:iCs/>
        </w:rPr>
        <w:t>ым</w:t>
      </w:r>
      <w:r w:rsidRPr="00121B6A">
        <w:rPr>
          <w:rFonts w:eastAsia="Calibri"/>
          <w:b/>
          <w:bCs/>
          <w:i/>
          <w:iCs/>
        </w:rPr>
        <w:t xml:space="preserve"> вид</w:t>
      </w:r>
      <w:r w:rsidR="000700A1">
        <w:rPr>
          <w:rFonts w:eastAsia="Calibri"/>
          <w:b/>
          <w:bCs/>
          <w:i/>
          <w:iCs/>
        </w:rPr>
        <w:t xml:space="preserve">ом большинства дочерних обществ Эмитента является </w:t>
      </w:r>
      <w:r w:rsidRPr="00121B6A">
        <w:rPr>
          <w:rFonts w:eastAsia="Calibri"/>
          <w:b/>
          <w:bCs/>
          <w:i/>
          <w:iCs/>
        </w:rPr>
        <w:t xml:space="preserve">оказание услуг общественного питания. Данный вид деятельности лицензированию не подлежит, однако, </w:t>
      </w:r>
      <w:r w:rsidR="000700A1">
        <w:rPr>
          <w:rFonts w:eastAsia="Calibri"/>
          <w:b/>
          <w:bCs/>
          <w:i/>
          <w:iCs/>
        </w:rPr>
        <w:t xml:space="preserve">связан с </w:t>
      </w:r>
      <w:r w:rsidRPr="00121B6A">
        <w:rPr>
          <w:rFonts w:eastAsia="Calibri"/>
          <w:b/>
          <w:bCs/>
          <w:i/>
          <w:iCs/>
        </w:rPr>
        <w:t>осуществл</w:t>
      </w:r>
      <w:r w:rsidR="000700A1">
        <w:rPr>
          <w:rFonts w:eastAsia="Calibri"/>
          <w:b/>
          <w:bCs/>
          <w:i/>
          <w:iCs/>
        </w:rPr>
        <w:t>ением</w:t>
      </w:r>
      <w:r w:rsidRPr="00121B6A">
        <w:rPr>
          <w:rFonts w:eastAsia="Calibri"/>
          <w:b/>
          <w:bCs/>
          <w:i/>
          <w:iCs/>
        </w:rPr>
        <w:t xml:space="preserve"> розничн</w:t>
      </w:r>
      <w:r w:rsidR="000700A1">
        <w:rPr>
          <w:rFonts w:eastAsia="Calibri"/>
          <w:b/>
          <w:bCs/>
          <w:i/>
          <w:iCs/>
        </w:rPr>
        <w:t>ой</w:t>
      </w:r>
      <w:r w:rsidRPr="00121B6A">
        <w:rPr>
          <w:rFonts w:eastAsia="Calibri"/>
          <w:b/>
          <w:bCs/>
          <w:i/>
          <w:iCs/>
        </w:rPr>
        <w:t xml:space="preserve"> продаж</w:t>
      </w:r>
      <w:r w:rsidR="000700A1">
        <w:rPr>
          <w:rFonts w:eastAsia="Calibri"/>
          <w:b/>
          <w:bCs/>
          <w:i/>
          <w:iCs/>
        </w:rPr>
        <w:t>и</w:t>
      </w:r>
      <w:r w:rsidRPr="00121B6A">
        <w:rPr>
          <w:rFonts w:eastAsia="Calibri"/>
          <w:b/>
          <w:bCs/>
          <w:i/>
          <w:iCs/>
        </w:rPr>
        <w:t xml:space="preserve"> алкогольной продукции, которая осуществляется на основании лицензии. Ужесточение требований по лицензированию такой деятельности может оказать существенное негативное влияние на деятельность Эмитента и его дочерних обществ.</w:t>
      </w:r>
      <w:r w:rsidRPr="00121B6A">
        <w:rPr>
          <w:rFonts w:eastAsia="Calibri"/>
          <w:b/>
          <w:bCs/>
          <w:i/>
          <w:iCs/>
        </w:rPr>
        <w:br/>
      </w:r>
      <w:r w:rsidRPr="00121B6A">
        <w:rPr>
          <w:rFonts w:eastAsia="Calibri"/>
          <w:b/>
          <w:bCs/>
          <w:i/>
          <w:iCs/>
        </w:rPr>
        <w:br/>
      </w:r>
      <w:r w:rsidRPr="000700A1">
        <w:rPr>
          <w:rFonts w:eastAsia="Calibri"/>
          <w:bCs/>
          <w:iCs/>
        </w:rPr>
        <w:lastRenderedPageBreak/>
        <w:t>Внешний рынок:</w:t>
      </w:r>
      <w:r w:rsidRPr="000700A1">
        <w:rPr>
          <w:rFonts w:eastAsia="Calibri"/>
          <w:bCs/>
          <w:iCs/>
        </w:rPr>
        <w:br/>
      </w:r>
      <w:r w:rsidRPr="00121B6A">
        <w:rPr>
          <w:rFonts w:eastAsia="Calibri"/>
          <w:b/>
          <w:bCs/>
          <w:i/>
          <w:iCs/>
        </w:rPr>
        <w:t xml:space="preserve">Эмитент и его дочерние общества в настоящий момент не ведут внешнеэкономическую хозяйственную деятельность (более 90% доходов Эмитент и его дочерние общества получают от оказания услуг на территории Российской Федерации), </w:t>
      </w:r>
      <w:r w:rsidRPr="00121B6A">
        <w:rPr>
          <w:rFonts w:eastAsia="Calibri"/>
          <w:lang w:val="en-US"/>
        </w:rPr>
        <w:t> </w:t>
      </w:r>
      <w:r w:rsidRPr="00121B6A">
        <w:rPr>
          <w:rFonts w:eastAsia="Calibri"/>
          <w:sz w:val="16"/>
          <w:szCs w:val="16"/>
        </w:rPr>
        <w:t> </w:t>
      </w:r>
      <w:r w:rsidRPr="00121B6A">
        <w:rPr>
          <w:rFonts w:eastAsia="Calibri"/>
          <w:b/>
          <w:bCs/>
          <w:i/>
          <w:iCs/>
        </w:rPr>
        <w:t xml:space="preserve">в связи с чем, отсутствуют существенные риски, связанные с возможными изменениями требований по лицензированию </w:t>
      </w:r>
      <w:r w:rsidR="000700A1">
        <w:rPr>
          <w:rFonts w:eastAsia="Calibri"/>
          <w:b/>
          <w:bCs/>
          <w:i/>
          <w:iCs/>
        </w:rPr>
        <w:t>на внешнем рынке.</w:t>
      </w:r>
      <w:r w:rsidRPr="00121B6A">
        <w:rPr>
          <w:rFonts w:eastAsia="Calibri"/>
          <w:b/>
          <w:bCs/>
          <w:i/>
          <w:iCs/>
        </w:rPr>
        <w:br/>
      </w:r>
      <w:r w:rsidRPr="00121B6A">
        <w:rPr>
          <w:rFonts w:eastAsia="Calibri"/>
          <w:b/>
          <w:bCs/>
          <w:i/>
          <w:iCs/>
        </w:rPr>
        <w:br/>
        <w:t>Изменение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а также на результаты текущих судебных процессов, в которых участвует эмитент:</w:t>
      </w:r>
      <w:r w:rsidRPr="00121B6A">
        <w:rPr>
          <w:rFonts w:eastAsia="Calibri"/>
          <w:b/>
          <w:bCs/>
          <w:i/>
          <w:iCs/>
        </w:rPr>
        <w:br/>
      </w:r>
    </w:p>
    <w:p w14:paraId="2281CFAF" w14:textId="182CC3A3" w:rsidR="00121B6A" w:rsidRPr="00121B6A" w:rsidRDefault="00121B6A" w:rsidP="000700A1">
      <w:pPr>
        <w:widowControl/>
        <w:adjustRightInd/>
        <w:ind w:left="200"/>
        <w:jc w:val="both"/>
        <w:rPr>
          <w:rFonts w:eastAsia="Calibri"/>
        </w:rPr>
      </w:pPr>
      <w:r w:rsidRPr="00121B6A">
        <w:rPr>
          <w:rFonts w:eastAsia="Calibri"/>
          <w:b/>
          <w:bCs/>
          <w:i/>
          <w:iCs/>
        </w:rPr>
        <w:t>Внутренний рынок:</w:t>
      </w:r>
      <w:r w:rsidRPr="00121B6A">
        <w:rPr>
          <w:rFonts w:eastAsia="Calibri"/>
          <w:b/>
          <w:bCs/>
          <w:i/>
          <w:iCs/>
        </w:rPr>
        <w:br/>
      </w:r>
      <w:proofErr w:type="gramStart"/>
      <w:r w:rsidRPr="00121B6A">
        <w:rPr>
          <w:rFonts w:eastAsia="Calibri"/>
          <w:b/>
          <w:bCs/>
          <w:i/>
          <w:iCs/>
        </w:rPr>
        <w:t>Эмитент не участвует в судебных процессах, которые могут существенно повлиять на его деятельность, поэтому риски, связанные с изменением судебной практики по вопросам связанным с деятельностью Эмитента, которые могут негативно сказаться на результатах его деятельности, а также на результатах текущих судебных процессов, в которых участвует Эмитент, не существенны.</w:t>
      </w:r>
      <w:proofErr w:type="gramEnd"/>
      <w:r w:rsidRPr="00121B6A">
        <w:rPr>
          <w:rFonts w:eastAsia="Calibri"/>
          <w:b/>
          <w:bCs/>
          <w:i/>
          <w:iCs/>
        </w:rPr>
        <w:br/>
      </w:r>
      <w:r w:rsidRPr="00121B6A">
        <w:rPr>
          <w:rFonts w:eastAsia="Calibri"/>
          <w:b/>
          <w:bCs/>
          <w:i/>
          <w:iCs/>
        </w:rPr>
        <w:br/>
        <w:t>Внешний рынок:</w:t>
      </w:r>
      <w:r w:rsidRPr="00121B6A">
        <w:rPr>
          <w:rFonts w:eastAsia="Calibri"/>
          <w:b/>
          <w:bCs/>
          <w:i/>
          <w:iCs/>
        </w:rPr>
        <w:br/>
      </w:r>
      <w:proofErr w:type="gramStart"/>
      <w:r w:rsidRPr="00121B6A">
        <w:rPr>
          <w:rFonts w:eastAsia="Calibri"/>
          <w:b/>
          <w:bCs/>
          <w:i/>
          <w:iCs/>
        </w:rPr>
        <w:t>Эмитент не участвует в судебных процессах, которые могут существенно повлиять на его деятельность, поэтому риски, связанные с изменением судебной практики по вопросам связанным с деятельностью Эмитента, которые могут негативно сказаться на результатах его деятельности, а также на результатах текущих судебных процессов, в которых участвует Эмитент, не существенны.</w:t>
      </w:r>
      <w:proofErr w:type="gramEnd"/>
    </w:p>
    <w:p w14:paraId="69092DE9" w14:textId="77777777" w:rsidR="00121B6A" w:rsidRPr="00121B6A" w:rsidRDefault="00121B6A" w:rsidP="00121B6A">
      <w:pPr>
        <w:widowControl/>
        <w:adjustRightInd/>
        <w:spacing w:before="240"/>
        <w:rPr>
          <w:rFonts w:eastAsia="Calibri"/>
          <w:b/>
          <w:bCs/>
          <w:sz w:val="22"/>
          <w:szCs w:val="22"/>
        </w:rPr>
      </w:pPr>
      <w:bookmarkStart w:id="36" w:name="_Toc482173920"/>
      <w:r w:rsidRPr="00121B6A">
        <w:rPr>
          <w:rFonts w:eastAsia="Calibri"/>
          <w:b/>
          <w:bCs/>
          <w:sz w:val="22"/>
          <w:szCs w:val="22"/>
        </w:rPr>
        <w:t>2.4.5. Риск потери деловой репутации (</w:t>
      </w:r>
      <w:proofErr w:type="spellStart"/>
      <w:r w:rsidRPr="00121B6A">
        <w:rPr>
          <w:rFonts w:eastAsia="Calibri"/>
          <w:b/>
          <w:bCs/>
          <w:sz w:val="22"/>
          <w:szCs w:val="22"/>
        </w:rPr>
        <w:t>репутационный</w:t>
      </w:r>
      <w:proofErr w:type="spellEnd"/>
      <w:r w:rsidRPr="00121B6A">
        <w:rPr>
          <w:rFonts w:eastAsia="Calibri"/>
          <w:b/>
          <w:bCs/>
          <w:sz w:val="22"/>
          <w:szCs w:val="22"/>
        </w:rPr>
        <w:t xml:space="preserve"> риск)</w:t>
      </w:r>
      <w:bookmarkEnd w:id="36"/>
    </w:p>
    <w:p w14:paraId="20332C79" w14:textId="77777777" w:rsidR="00121B6A" w:rsidRPr="00121B6A" w:rsidRDefault="00121B6A" w:rsidP="00121B6A">
      <w:pPr>
        <w:widowControl/>
        <w:adjustRightInd/>
        <w:ind w:left="200" w:firstLine="226"/>
        <w:jc w:val="both"/>
        <w:rPr>
          <w:rFonts w:eastAsia="Calibri"/>
          <w:b/>
          <w:bCs/>
          <w:i/>
          <w:iCs/>
        </w:rPr>
      </w:pPr>
      <w:r w:rsidRPr="00121B6A">
        <w:rPr>
          <w:rFonts w:eastAsia="Calibri"/>
          <w:b/>
          <w:bCs/>
          <w:i/>
          <w:iCs/>
        </w:rPr>
        <w:t>Возникновение риска потери деловой репутации может быть обусловлено следующими внутренними и внешними факторами:</w:t>
      </w:r>
      <w:r>
        <w:rPr>
          <w:rFonts w:eastAsia="Calibri"/>
          <w:b/>
          <w:bCs/>
          <w:i/>
          <w:iCs/>
        </w:rPr>
        <w:t xml:space="preserve"> </w:t>
      </w:r>
      <w:r w:rsidRPr="00121B6A">
        <w:rPr>
          <w:rFonts w:eastAsia="Calibri"/>
          <w:b/>
          <w:bCs/>
          <w:i/>
          <w:iCs/>
        </w:rPr>
        <w:t>несоблюдение Эмитентом или дочерними компаниями Эмитента учредительных и внутренних документов организации, обычаев делового оборота, принципов профессиональной этики, неисполнение договорных обязательств перед кредиторами и контрагентами, недостатки кадровой политики при подборе и расстановке кадров; опубликование негативной информации об Эмитенте, членах органов управления, аффилированных лицах, дочерних и зависимых организациях в средствах массовой информации.</w:t>
      </w:r>
    </w:p>
    <w:p w14:paraId="663DD5DA" w14:textId="77777777" w:rsidR="00121B6A" w:rsidRPr="00121B6A" w:rsidRDefault="00121B6A" w:rsidP="00121B6A">
      <w:pPr>
        <w:widowControl/>
        <w:adjustRightInd/>
        <w:ind w:left="200" w:firstLine="226"/>
        <w:jc w:val="both"/>
        <w:rPr>
          <w:rFonts w:eastAsia="Calibri"/>
          <w:b/>
          <w:bCs/>
          <w:i/>
          <w:iCs/>
        </w:rPr>
      </w:pPr>
      <w:r w:rsidRPr="00121B6A">
        <w:rPr>
          <w:rFonts w:eastAsia="Calibri"/>
          <w:b/>
          <w:bCs/>
          <w:i/>
          <w:iCs/>
        </w:rPr>
        <w:t xml:space="preserve">Причиной возникновения негативных последствий могут служить возникающие конфликты, в том числе  предъявление жалоб, судебных исков со стороны клиентов и контрагентов или применение мер воздействия со стороны органов регулирования и надзора. </w:t>
      </w:r>
      <w:r w:rsidRPr="00121B6A">
        <w:rPr>
          <w:rFonts w:eastAsia="Calibri"/>
          <w:b/>
          <w:bCs/>
          <w:i/>
          <w:iCs/>
        </w:rPr>
        <w:br/>
        <w:t xml:space="preserve">Управление риском потери деловой репутации необходимо в целях снижения возможных убытков, сохранения и поддержания деловой репутации Эмитента его дочерних компаний перед клиентами и контрагентами, органами государственной власти и местного самоуправления. </w:t>
      </w:r>
    </w:p>
    <w:p w14:paraId="6D41F95D" w14:textId="77777777" w:rsidR="00121B6A" w:rsidRPr="00121B6A" w:rsidRDefault="00121B6A" w:rsidP="00121B6A">
      <w:pPr>
        <w:widowControl/>
        <w:adjustRightInd/>
        <w:ind w:left="200" w:firstLine="226"/>
        <w:jc w:val="both"/>
        <w:rPr>
          <w:rFonts w:eastAsia="Calibri"/>
        </w:rPr>
      </w:pPr>
      <w:proofErr w:type="gramStart"/>
      <w:r w:rsidRPr="00121B6A">
        <w:rPr>
          <w:rFonts w:eastAsia="Calibri"/>
          <w:b/>
          <w:bCs/>
          <w:i/>
          <w:iCs/>
        </w:rPr>
        <w:t>Политика эмитента в целью минимизации данных рисков заключается в следующих мерах:</w:t>
      </w:r>
      <w:r w:rsidRPr="00121B6A">
        <w:rPr>
          <w:rFonts w:eastAsia="Calibri"/>
          <w:b/>
          <w:bCs/>
          <w:i/>
          <w:iCs/>
        </w:rPr>
        <w:br/>
        <w:t xml:space="preserve">- мониторинг СМИ на предмет выявления негативных публикаций о Группе; </w:t>
      </w:r>
      <w:r w:rsidRPr="00121B6A">
        <w:rPr>
          <w:rFonts w:eastAsia="Calibri"/>
          <w:b/>
          <w:bCs/>
          <w:i/>
          <w:iCs/>
        </w:rPr>
        <w:br/>
        <w:t>- оперативное выявление внутренних источников возможного ухудшения деловой репутации и их ликвидацию в самые короткие сроки;</w:t>
      </w:r>
      <w:r w:rsidRPr="00121B6A">
        <w:rPr>
          <w:rFonts w:eastAsia="Calibri"/>
          <w:b/>
          <w:bCs/>
          <w:i/>
          <w:iCs/>
        </w:rPr>
        <w:br/>
        <w:t xml:space="preserve">- внедрение в практику деятельности Группы корпоративной культуры; </w:t>
      </w:r>
      <w:r w:rsidRPr="00121B6A">
        <w:rPr>
          <w:rFonts w:eastAsia="Calibri"/>
          <w:b/>
          <w:bCs/>
          <w:i/>
          <w:iCs/>
        </w:rPr>
        <w:br/>
        <w:t>- качественная работа с жалобами и предложениями клиентов и контрагентов;</w:t>
      </w:r>
      <w:proofErr w:type="gramEnd"/>
      <w:r w:rsidRPr="00121B6A">
        <w:rPr>
          <w:rFonts w:eastAsia="Calibri"/>
          <w:b/>
          <w:bCs/>
          <w:i/>
          <w:iCs/>
        </w:rPr>
        <w:br/>
        <w:t>- совершенствование системы раскрытия информации.</w:t>
      </w:r>
    </w:p>
    <w:p w14:paraId="17085794" w14:textId="77777777" w:rsidR="00121B6A" w:rsidRPr="00121B6A" w:rsidRDefault="00121B6A" w:rsidP="00121B6A">
      <w:pPr>
        <w:widowControl/>
        <w:adjustRightInd/>
        <w:spacing w:before="240"/>
        <w:rPr>
          <w:rFonts w:eastAsia="Calibri"/>
          <w:b/>
          <w:bCs/>
          <w:sz w:val="22"/>
          <w:szCs w:val="22"/>
        </w:rPr>
      </w:pPr>
      <w:r w:rsidRPr="00121B6A">
        <w:rPr>
          <w:rFonts w:eastAsia="Calibri"/>
          <w:b/>
          <w:bCs/>
          <w:sz w:val="22"/>
          <w:szCs w:val="22"/>
        </w:rPr>
        <w:t>2.4.6. Стратегический риск</w:t>
      </w:r>
    </w:p>
    <w:p w14:paraId="361486BB" w14:textId="0E334B6E" w:rsidR="00121B6A" w:rsidRPr="00121B6A" w:rsidRDefault="00121B6A" w:rsidP="00121B6A">
      <w:pPr>
        <w:widowControl/>
        <w:adjustRightInd/>
        <w:ind w:left="200" w:firstLine="520"/>
        <w:jc w:val="both"/>
        <w:rPr>
          <w:rFonts w:eastAsia="Calibri"/>
          <w:b/>
          <w:bCs/>
          <w:i/>
          <w:iCs/>
        </w:rPr>
      </w:pPr>
      <w:r w:rsidRPr="00121B6A">
        <w:rPr>
          <w:rFonts w:eastAsia="Calibri"/>
          <w:b/>
          <w:bCs/>
          <w:i/>
          <w:iCs/>
        </w:rPr>
        <w:t>Одним из основных компонентов долгосрочной стратегии развития Группы ПАО «РОСИНТЕР РЕСТОРАНТС ХОЛДИНГ»  является поддержание эффективной деятельности существующих объектов питания, а также сфокусированное развитие сети ресторанов</w:t>
      </w:r>
      <w:r w:rsidR="000D6215" w:rsidRPr="000D6215">
        <w:rPr>
          <w:rFonts w:eastAsia="Calibri"/>
          <w:b/>
          <w:bCs/>
          <w:i/>
          <w:iCs/>
        </w:rPr>
        <w:t xml:space="preserve"> за счет франчайзинга</w:t>
      </w:r>
      <w:proofErr w:type="gramStart"/>
      <w:r w:rsidRPr="00121B6A">
        <w:rPr>
          <w:rFonts w:eastAsia="Calibri"/>
          <w:b/>
          <w:bCs/>
          <w:i/>
          <w:iCs/>
        </w:rPr>
        <w:t xml:space="preserve"> .</w:t>
      </w:r>
      <w:proofErr w:type="gramEnd"/>
      <w:r w:rsidRPr="00121B6A">
        <w:rPr>
          <w:rFonts w:eastAsia="Calibri"/>
          <w:b/>
          <w:bCs/>
          <w:i/>
          <w:iCs/>
        </w:rPr>
        <w:t xml:space="preserve"> </w:t>
      </w:r>
      <w:r w:rsidRPr="00121B6A">
        <w:rPr>
          <w:rFonts w:eastAsia="Calibri"/>
          <w:b/>
          <w:bCs/>
          <w:i/>
          <w:iCs/>
        </w:rPr>
        <w:br/>
        <w:t>Успех  реализации  стратегии зависит  от  ряда факторов,  находящихся  как в сфере контроля группы, так и вне ее.  К таким факторам относятся:</w:t>
      </w:r>
      <w:r w:rsidRPr="00121B6A">
        <w:rPr>
          <w:rFonts w:eastAsia="Calibri"/>
          <w:b/>
          <w:bCs/>
          <w:i/>
          <w:iCs/>
        </w:rPr>
        <w:br/>
        <w:t>- успех Группы во многом зависит от ее способности выявлять привлекательные возможности и совершенствовать управление операционной деятельностью новых ресторанов.  Таким образом,  Группа может не получить ожидаемых выгод и/или потерять часть средств, инвестированных в новые проекты;</w:t>
      </w:r>
      <w:r w:rsidRPr="00121B6A">
        <w:rPr>
          <w:rFonts w:eastAsia="Calibri"/>
          <w:b/>
          <w:bCs/>
          <w:i/>
          <w:iCs/>
        </w:rPr>
        <w:br/>
        <w:t xml:space="preserve">- возможности существующей  управленческой команды реализовывать проекты по поддержанию эффективности и расширению бизнеса. Если Группа будет не в состоянии своевременно совершенствовать управленческую систему, это может оказать неблагоприятное воздействие на бизнес, результаты операционной деятельности и финансовое положение. </w:t>
      </w:r>
    </w:p>
    <w:p w14:paraId="4C819617" w14:textId="77777777" w:rsidR="00121B6A" w:rsidRPr="00121B6A" w:rsidRDefault="00121B6A" w:rsidP="00121B6A">
      <w:pPr>
        <w:widowControl/>
        <w:adjustRightInd/>
        <w:spacing w:after="240"/>
        <w:ind w:left="200"/>
        <w:jc w:val="both"/>
        <w:rPr>
          <w:rFonts w:eastAsia="Calibri"/>
        </w:rPr>
      </w:pPr>
      <w:r w:rsidRPr="00121B6A">
        <w:rPr>
          <w:rFonts w:eastAsia="Calibri"/>
          <w:b/>
          <w:bCs/>
          <w:i/>
          <w:iCs/>
        </w:rPr>
        <w:t>-реализация эффективной маркетинговой стратегии,  которая позволит обеспечить не меньшую или не намного меньшую эффективность продаж, чем Группа реализовывала в прошлом. Вследствие увеличения отраслевой конкуренции и изменения предпочтений гостей, может значительно снизиться эффективность маркетинговых мероприятий Группы, что повлечет снижение количества посетителей, и, соответственно, сокращение выручки;</w:t>
      </w:r>
      <w:r w:rsidRPr="00121B6A">
        <w:rPr>
          <w:rFonts w:eastAsia="Calibri"/>
          <w:b/>
          <w:bCs/>
          <w:i/>
          <w:iCs/>
        </w:rPr>
        <w:br/>
      </w:r>
      <w:r w:rsidRPr="00121B6A">
        <w:rPr>
          <w:rFonts w:eastAsia="Calibri"/>
          <w:b/>
          <w:bCs/>
          <w:i/>
          <w:iCs/>
        </w:rPr>
        <w:lastRenderedPageBreak/>
        <w:t>- возможность  привлечения достаточных сре</w:t>
      </w:r>
      <w:proofErr w:type="gramStart"/>
      <w:r w:rsidRPr="00121B6A">
        <w:rPr>
          <w:rFonts w:eastAsia="Calibri"/>
          <w:b/>
          <w:bCs/>
          <w:i/>
          <w:iCs/>
        </w:rPr>
        <w:t>дств дл</w:t>
      </w:r>
      <w:proofErr w:type="gramEnd"/>
      <w:r w:rsidRPr="00121B6A">
        <w:rPr>
          <w:rFonts w:eastAsia="Calibri"/>
          <w:b/>
          <w:bCs/>
          <w:i/>
          <w:iCs/>
        </w:rPr>
        <w:t>я осуществления капитальных вложений. В случае если Группе не удастся привлечь достаточно сре</w:t>
      </w:r>
      <w:proofErr w:type="gramStart"/>
      <w:r w:rsidRPr="00121B6A">
        <w:rPr>
          <w:rFonts w:eastAsia="Calibri"/>
          <w:b/>
          <w:bCs/>
          <w:i/>
          <w:iCs/>
        </w:rPr>
        <w:t>дств дл</w:t>
      </w:r>
      <w:proofErr w:type="gramEnd"/>
      <w:r w:rsidRPr="00121B6A">
        <w:rPr>
          <w:rFonts w:eastAsia="Calibri"/>
          <w:b/>
          <w:bCs/>
          <w:i/>
          <w:iCs/>
        </w:rPr>
        <w:t>я регулярного обновления ресторанов или для расширения в планируемых масштабах, то она может оказаться в проигрышном положении по сравнению с конкурентами, которые будут развивать свой бизнес более высокими темпами и поддерживать свою привлекательность для гостей на более высоком уровне.</w:t>
      </w:r>
    </w:p>
    <w:p w14:paraId="2267C840" w14:textId="77777777" w:rsidR="00121B6A" w:rsidRPr="00121B6A" w:rsidRDefault="00121B6A" w:rsidP="00121B6A">
      <w:pPr>
        <w:widowControl/>
        <w:adjustRightInd/>
        <w:spacing w:before="240"/>
        <w:rPr>
          <w:rFonts w:eastAsia="Calibri"/>
          <w:b/>
          <w:bCs/>
          <w:sz w:val="22"/>
          <w:szCs w:val="22"/>
        </w:rPr>
      </w:pPr>
      <w:bookmarkStart w:id="37" w:name="_Toc482173922"/>
      <w:r w:rsidRPr="00121B6A">
        <w:rPr>
          <w:rFonts w:eastAsia="Calibri"/>
          <w:b/>
          <w:bCs/>
          <w:sz w:val="22"/>
          <w:szCs w:val="22"/>
        </w:rPr>
        <w:t>2.4.7. Риски, связанные с деятельностью эмитента</w:t>
      </w:r>
      <w:bookmarkEnd w:id="37"/>
    </w:p>
    <w:p w14:paraId="6BC0E0F2" w14:textId="5F456036" w:rsidR="004F0923" w:rsidRPr="001B1B45" w:rsidRDefault="00121B6A" w:rsidP="00AC1E4A">
      <w:pPr>
        <w:widowControl/>
        <w:adjustRightInd/>
        <w:spacing w:before="240"/>
        <w:jc w:val="both"/>
        <w:rPr>
          <w:rFonts w:eastAsia="Calibri"/>
          <w:b/>
          <w:bCs/>
          <w:i/>
          <w:iCs/>
        </w:rPr>
      </w:pPr>
      <w:r w:rsidRPr="00121B6A">
        <w:rPr>
          <w:rFonts w:eastAsia="Calibri"/>
          <w:b/>
          <w:bCs/>
          <w:i/>
          <w:iCs/>
        </w:rPr>
        <w:t>Риски, связанные с текущими судебными процессами, в которых участвует эмитент:</w:t>
      </w:r>
      <w:r w:rsidRPr="00121B6A">
        <w:rPr>
          <w:rFonts w:eastAsia="Calibri"/>
          <w:b/>
          <w:bCs/>
          <w:i/>
          <w:iCs/>
        </w:rPr>
        <w:br/>
        <w:t>Эмитент в настоящее время не участвует в судебных процессах, в связи с чем, отсутствуют существенные риски, связанные с текущими судебными процессами.</w:t>
      </w:r>
      <w:r w:rsidRPr="00121B6A">
        <w:rPr>
          <w:rFonts w:eastAsia="Calibri"/>
          <w:b/>
          <w:bCs/>
          <w:i/>
          <w:iCs/>
        </w:rPr>
        <w:br/>
      </w:r>
      <w:r w:rsidRPr="00121B6A">
        <w:rPr>
          <w:rFonts w:eastAsia="Calibri"/>
          <w:b/>
          <w:bCs/>
          <w:i/>
          <w:iCs/>
        </w:rPr>
        <w:br/>
        <w:t>Риск отсутствия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r w:rsidRPr="00121B6A">
        <w:rPr>
          <w:rFonts w:eastAsia="Calibri"/>
          <w:b/>
          <w:bCs/>
          <w:i/>
          <w:iCs/>
        </w:rPr>
        <w:br/>
        <w:t>Основной вид деятельности Эмитента не подлежит лицензированию. Эмитент не использует в своей деятельности объекты, нахождение которых в обороте ограничено, и права пользования которыми подлежат лицензированию, соответственно, нет необходимости в продлении каких-либо лицензий.</w:t>
      </w:r>
      <w:r w:rsidRPr="00121B6A">
        <w:rPr>
          <w:rFonts w:eastAsia="Calibri"/>
          <w:b/>
          <w:bCs/>
          <w:i/>
          <w:iCs/>
        </w:rPr>
        <w:br/>
        <w:t>В то же время, основной вид деятельности предприятий Группы – оказание услуг общественного питания. Данный вид деятельности лицензированию не подлежит, однако, в процессе оказания услуг общественного питания, предприятия Группы осуществляют розничную продажу алкогольной продукции, которая осуществляется на основании лицензии. Невозможность продления срока действия имеющихся лицензий и получения новых лицензий может оказать существенное негативное влияние на деятельность Группы.</w:t>
      </w:r>
      <w:r w:rsidRPr="00121B6A">
        <w:rPr>
          <w:rFonts w:eastAsia="Calibri"/>
          <w:b/>
          <w:bCs/>
          <w:i/>
          <w:iCs/>
        </w:rPr>
        <w:br/>
      </w:r>
      <w:r w:rsidRPr="00121B6A">
        <w:rPr>
          <w:rFonts w:eastAsia="Calibri"/>
          <w:b/>
          <w:bCs/>
          <w:i/>
          <w:iCs/>
        </w:rPr>
        <w:br/>
        <w:t>Риск возможной ответственности эмитента по долгам третьих лиц, в том числе дочерних обществ Эмитента:</w:t>
      </w:r>
      <w:r w:rsidRPr="00121B6A">
        <w:rPr>
          <w:rFonts w:eastAsia="Calibri"/>
          <w:b/>
          <w:bCs/>
          <w:i/>
          <w:iCs/>
        </w:rPr>
        <w:br/>
        <w:t xml:space="preserve">Гражданский кодекс РФ, а также законодательство о хозяйственных обществах ограничивает риски участников (акционеров) российского общества. Таким образом, участники (акционеры) не отвечают по долгам хозяйственного общества и несут только риск утраты своих инвестиций в пределах стоимости своих вкладов. Вместе с тем, исключение из этого правила действует тогда, когда компания - основной участник («основное общество») имеет право давать дочернему обществу, в том числе по договору с ним, обязательные для него указания. При определенных обстоятельствах и по решению суда на основное общество может возлагаться солидарная с дочерним обществом ответственность по сделкам, заключенным последним во исполнение указанных решений. Кроме того, основное общество несет субсидиарную ответственность по долгам дочернего общества в случае его несостоятельности (банкротства) в результате действия или бездействия со стороны основного общества. Соответственно, в ситуации, когда Эмитент имеет ряд дочерних обществ, более 50% уставного капитала которых прямо или косвенно принадлежит Эмитенту или в которых Эмитент имеет возможность определять решения, не исключен риск возникновения ответственности Эмитента по долгам таких обществ. Ответственность, которая может быть возложена на Эмитента и которая является субсидиарной в случае банкротства дочерней компании и солидарной в случае возникновения ответственности в связи со сделками, заключенными во исполнение обязательных указаний Эмитента, может существенно повлиять на хозяйственную деятельность Эмитента. </w:t>
      </w:r>
      <w:r w:rsidRPr="00121B6A">
        <w:rPr>
          <w:rFonts w:eastAsia="Calibri"/>
          <w:b/>
          <w:bCs/>
          <w:i/>
          <w:iCs/>
        </w:rPr>
        <w:br/>
      </w:r>
      <w:r w:rsidRPr="00121B6A">
        <w:rPr>
          <w:rFonts w:eastAsia="Calibri"/>
          <w:b/>
          <w:bCs/>
          <w:i/>
          <w:iCs/>
        </w:rPr>
        <w:br/>
        <w:t>Риск возможной потери потребителей, на оборот с которыми приходится не менее чем 10 процентов общей выручки от продажи продукции (работ, услуг) эмитента:</w:t>
      </w:r>
      <w:r w:rsidRPr="00121B6A">
        <w:rPr>
          <w:rFonts w:eastAsia="Calibri"/>
          <w:b/>
          <w:bCs/>
          <w:i/>
          <w:iCs/>
        </w:rPr>
        <w:br/>
        <w:t xml:space="preserve">Основным видом деятельности компаний Группы ПАО «РОСИНТЕР РЕСТОРАНТС ХОЛДИНГ» является оказание услуг общественного питания (ресторанный бизнес), ориентированный на широкий слой потребителей – физических лиц. Согласно данным Группы, за год рестораны Группы посещает не менее 15 млн. посетителей, на долю каждого из которых приходится не более 0,01% выручки. В связи с этим риск возможной потери потребителей, на оборот с которыми приходится не менее 10% общей выручки от продажи продукции, отсутствует. </w:t>
      </w:r>
      <w:r w:rsidRPr="00121B6A">
        <w:rPr>
          <w:rFonts w:eastAsia="Calibri"/>
          <w:b/>
          <w:bCs/>
          <w:i/>
          <w:iCs/>
        </w:rPr>
        <w:br/>
      </w:r>
      <w:r w:rsidRPr="00121B6A">
        <w:rPr>
          <w:rFonts w:eastAsia="Calibri"/>
          <w:lang w:val="en-US"/>
        </w:rPr>
        <w:t> </w:t>
      </w:r>
      <w:r w:rsidRPr="00121B6A">
        <w:rPr>
          <w:rFonts w:eastAsia="Calibri"/>
          <w:sz w:val="16"/>
          <w:szCs w:val="16"/>
        </w:rPr>
        <w:t> </w:t>
      </w:r>
      <w:r w:rsidRPr="00121B6A">
        <w:rPr>
          <w:rFonts w:eastAsia="Calibri"/>
          <w:b/>
          <w:bCs/>
          <w:i/>
          <w:iCs/>
        </w:rPr>
        <w:br/>
        <w:t>Риск роста цен на продукцию, неисполнения обязательств поставщиками Группы:</w:t>
      </w:r>
      <w:r w:rsidRPr="00121B6A">
        <w:rPr>
          <w:rFonts w:eastAsia="Calibri"/>
          <w:b/>
          <w:bCs/>
          <w:i/>
          <w:iCs/>
        </w:rPr>
        <w:br/>
        <w:t xml:space="preserve">Повышение цен на основные компоненты для производства продукции, энергоносители и тарифов на транспортировку грузов может негативно повлиять на рентабельность Группы ПАО "РОСИНТЕР РЕСТОРАНТС ХОЛДИНГ" и оказать неблагоприятное воздействие на хозяйственную деятельность и финансовое положение Эмитента. </w:t>
      </w:r>
      <w:r w:rsidRPr="00121B6A">
        <w:rPr>
          <w:rFonts w:eastAsia="Calibri"/>
          <w:b/>
          <w:bCs/>
          <w:i/>
          <w:iCs/>
        </w:rPr>
        <w:br/>
        <w:t xml:space="preserve">В своей деятельности компании Группы используют более 2 тыс. наименований продукции. Компаниями Группы заключены договоры поставки более чем с </w:t>
      </w:r>
      <w:r w:rsidRPr="00121B6A">
        <w:rPr>
          <w:rFonts w:eastAsia="Calibri"/>
          <w:b/>
          <w:bCs/>
          <w:i/>
          <w:iCs/>
          <w:color w:val="1F497D"/>
        </w:rPr>
        <w:t>5</w:t>
      </w:r>
      <w:r w:rsidRPr="00121B6A">
        <w:rPr>
          <w:rFonts w:eastAsia="Calibri"/>
          <w:b/>
          <w:bCs/>
          <w:i/>
          <w:iCs/>
        </w:rPr>
        <w:t xml:space="preserve">0 поставщиками продукции. Невозможность исполнения, неисполнение или ненадлежащее исполнение ими условий договоров поставки может существенно повлиять на себестоимость блюд, качество и ассортимент предлагаемой в ресторанах Группы продукции, а также на предпочтения потребителей, существенно ухудшив финансовые результаты Группы. Может возникнуть </w:t>
      </w:r>
      <w:r w:rsidRPr="00121B6A">
        <w:rPr>
          <w:rFonts w:eastAsia="Calibri"/>
          <w:b/>
          <w:bCs/>
          <w:i/>
          <w:iCs/>
        </w:rPr>
        <w:lastRenderedPageBreak/>
        <w:t xml:space="preserve">риск неисполнения обязательств поставщиками вследствие изменения правил приобретения акцизных марок для маркировки алкогольной продукции. Указанные факторы могут привести к ухудшению финансовых показателей деятельности Группы. </w:t>
      </w:r>
      <w:r w:rsidRPr="00121B6A">
        <w:rPr>
          <w:rFonts w:eastAsia="Calibri"/>
          <w:b/>
          <w:bCs/>
          <w:i/>
          <w:iCs/>
        </w:rPr>
        <w:br/>
      </w:r>
      <w:proofErr w:type="gramStart"/>
      <w:r w:rsidRPr="00121B6A">
        <w:rPr>
          <w:rFonts w:eastAsia="Calibri"/>
          <w:b/>
          <w:bCs/>
          <w:i/>
          <w:iCs/>
        </w:rPr>
        <w:t>Группа самостоятельно не импортирует компоненты для производства продукции, однако, в высокой степени зависит от импортного сырья, в связи, с чем существенная девальвация национальной валюты относительно доллара США и евро, повышение импортных пошлин, усложнение таможенных процедур или негативная конъюнктура на внешних рынках могут привести к росту цен поставщиков Группы или снижению объемов поставок, а, следовательно, могут иметь негативные последствия для финансового</w:t>
      </w:r>
      <w:proofErr w:type="gramEnd"/>
      <w:r w:rsidRPr="00121B6A">
        <w:rPr>
          <w:rFonts w:eastAsia="Calibri"/>
          <w:b/>
          <w:bCs/>
          <w:i/>
          <w:iCs/>
        </w:rPr>
        <w:t xml:space="preserve"> положения Группы. </w:t>
      </w:r>
      <w:r w:rsidRPr="00121B6A">
        <w:rPr>
          <w:rFonts w:eastAsia="Calibri"/>
          <w:b/>
          <w:bCs/>
          <w:i/>
          <w:iCs/>
        </w:rPr>
        <w:br/>
        <w:t xml:space="preserve">Для минимизации данных рисков, Группа может предпринимать шаги по изменению ингредиентов в отдельных блюдах в составе меню, </w:t>
      </w:r>
      <w:proofErr w:type="gramStart"/>
      <w:r w:rsidRPr="00121B6A">
        <w:rPr>
          <w:rFonts w:eastAsia="Calibri"/>
          <w:b/>
          <w:bCs/>
          <w:i/>
          <w:iCs/>
        </w:rPr>
        <w:t>заменяя импортируемые продукты на равноценные</w:t>
      </w:r>
      <w:proofErr w:type="gramEnd"/>
      <w:r w:rsidRPr="00121B6A">
        <w:rPr>
          <w:rFonts w:eastAsia="Calibri"/>
          <w:b/>
          <w:bCs/>
          <w:i/>
          <w:iCs/>
        </w:rPr>
        <w:t xml:space="preserve"> по качеству продукты, производимые в России. Группа также консолидировала базу поставщиков, существенно (в несколько раз) уменьшив их общее количество и увеличив средние объемы закупок. Это позволяет Группе выбирать наиболее надежных поставщиков, уменьшая риск невыполнения отдельных контрактов, а также добиваться существенных скидок на закупаемую продукцию и значительных льгот по оплате и доставке продукции в рестораны. </w:t>
      </w:r>
      <w:r w:rsidRPr="00121B6A">
        <w:rPr>
          <w:rFonts w:eastAsia="Calibri"/>
          <w:b/>
          <w:bCs/>
          <w:i/>
          <w:iCs/>
        </w:rPr>
        <w:br/>
      </w:r>
      <w:r w:rsidRPr="00121B6A">
        <w:rPr>
          <w:rFonts w:eastAsia="Calibri"/>
          <w:b/>
          <w:bCs/>
          <w:i/>
          <w:iCs/>
        </w:rPr>
        <w:br/>
        <w:t>Риск нарушения прав потребителей и связанная с этим негативная публичность:</w:t>
      </w:r>
      <w:r w:rsidRPr="00121B6A">
        <w:rPr>
          <w:rFonts w:eastAsia="Calibri"/>
          <w:b/>
          <w:bCs/>
          <w:i/>
          <w:iCs/>
        </w:rPr>
        <w:br/>
        <w:t>Компании Группы оказывают услуги общественного питания потребителям. Оказание таких услуг регулируется, в частности, Законом РФ от 07.02.1992 № 2300-1 «О защите прав потребителей». Эмитент не исключает предъявления требований потребителями к качеству оказываемых услуг и связанную с этим негативную публичную информацию, которая может в значительной степени повлиять на посещаемость ресторанов Групп и снизить товарооборот Группы. Эмитент также не исключает предъявление таких требований к компаниям Группы, осуществляющим деятельность по оказанию услуг общественного питания с использованием комплекса исключительных прав и Товарных знаков, принадлежащих компаниям Группы, что негативно может повлиять на имидж Группы в целом.</w:t>
      </w:r>
      <w:r w:rsidRPr="00121B6A">
        <w:rPr>
          <w:rFonts w:eastAsia="Calibri"/>
          <w:b/>
          <w:bCs/>
          <w:i/>
          <w:iCs/>
        </w:rPr>
        <w:br/>
      </w:r>
      <w:r w:rsidRPr="00121B6A">
        <w:rPr>
          <w:rFonts w:eastAsia="Calibri"/>
          <w:b/>
          <w:bCs/>
          <w:i/>
          <w:iCs/>
        </w:rPr>
        <w:br/>
        <w:t>Риск, связанный с пользованием объектами недвижимости:</w:t>
      </w:r>
      <w:r w:rsidRPr="00121B6A">
        <w:rPr>
          <w:rFonts w:eastAsia="Calibri"/>
          <w:b/>
          <w:bCs/>
          <w:i/>
          <w:iCs/>
        </w:rPr>
        <w:br/>
        <w:t xml:space="preserve">Компании Группы арендуют помещения для размещения ресторанов у третьих лиц. В некоторых случаях компании Группы заключают договоры аренды на срок, не превышающий одного года. Невозможность продлить срок действия договоров аренды, заключить договоры на следующий срок, а также утрата права пользования помещениями представляют значительный и существенный риск сокращения количества ресторанов и уменьшения финансовых результатов хозяйственной деятельности Группы. </w:t>
      </w:r>
      <w:r w:rsidRPr="00121B6A">
        <w:rPr>
          <w:rFonts w:eastAsia="Calibri"/>
          <w:b/>
          <w:bCs/>
          <w:i/>
          <w:iCs/>
        </w:rPr>
        <w:br/>
        <w:t xml:space="preserve">Предприятия Группы также подвержены риску недоступности аренды объектов недвижимости на коммерчески выгодных условиях, что может негативно повлиять на осуществление планов развития Группы. </w:t>
      </w:r>
      <w:r w:rsidRPr="00121B6A">
        <w:rPr>
          <w:rFonts w:eastAsia="Calibri"/>
          <w:b/>
          <w:bCs/>
          <w:i/>
          <w:iCs/>
        </w:rPr>
        <w:br/>
      </w:r>
      <w:r w:rsidRPr="00121B6A">
        <w:rPr>
          <w:rFonts w:eastAsia="Calibri"/>
          <w:b/>
          <w:bCs/>
          <w:i/>
          <w:iCs/>
        </w:rPr>
        <w:br/>
        <w:t>Риск, связанный со строительством ресторанов:</w:t>
      </w:r>
      <w:r w:rsidRPr="00121B6A">
        <w:rPr>
          <w:rFonts w:eastAsia="Calibri"/>
          <w:b/>
          <w:bCs/>
          <w:i/>
          <w:iCs/>
        </w:rPr>
        <w:br/>
        <w:t>Группа предполагает развитие в 201</w:t>
      </w:r>
      <w:r w:rsidR="001B1B45">
        <w:rPr>
          <w:rFonts w:eastAsia="Calibri"/>
          <w:b/>
          <w:bCs/>
          <w:i/>
          <w:iCs/>
        </w:rPr>
        <w:t>9</w:t>
      </w:r>
      <w:r w:rsidRPr="00121B6A">
        <w:rPr>
          <w:rFonts w:eastAsia="Calibri"/>
          <w:b/>
          <w:bCs/>
          <w:i/>
          <w:iCs/>
        </w:rPr>
        <w:t xml:space="preserve"> гг., основанное на тщательном отборе потенциальных объектов, что минимизирует риски, связанные с невыполнением со стороны подрядчиков сроков строительства, а также неудовлетворительным качеством работ.</w:t>
      </w:r>
      <w:r w:rsidRPr="00121B6A">
        <w:rPr>
          <w:rFonts w:eastAsia="Calibri"/>
          <w:b/>
          <w:bCs/>
          <w:i/>
          <w:iCs/>
        </w:rPr>
        <w:br/>
      </w:r>
      <w:r w:rsidRPr="00121B6A">
        <w:rPr>
          <w:rFonts w:eastAsia="Calibri"/>
          <w:b/>
          <w:bCs/>
          <w:i/>
          <w:iCs/>
        </w:rPr>
        <w:br/>
        <w:t>Риск, связанный с нехваткой квалифицированного персонала компаний Группы:</w:t>
      </w:r>
      <w:r w:rsidRPr="00121B6A">
        <w:rPr>
          <w:rFonts w:eastAsia="Calibri"/>
          <w:b/>
          <w:bCs/>
          <w:i/>
          <w:iCs/>
        </w:rPr>
        <w:br/>
        <w:t xml:space="preserve">Изменения на рынке труда России и других стран присутствия предприятий Группы, а также консервативный подход к выбору объектов развития Группы на </w:t>
      </w:r>
      <w:r w:rsidR="001B1B45" w:rsidRPr="001B1B45">
        <w:rPr>
          <w:rFonts w:eastAsia="Calibri"/>
          <w:b/>
          <w:bCs/>
          <w:i/>
          <w:iCs/>
        </w:rPr>
        <w:t>201</w:t>
      </w:r>
      <w:r w:rsidR="001B1B45">
        <w:rPr>
          <w:rFonts w:eastAsia="Calibri"/>
          <w:b/>
          <w:bCs/>
          <w:i/>
          <w:iCs/>
        </w:rPr>
        <w:t>9</w:t>
      </w:r>
      <w:r w:rsidRPr="00121B6A">
        <w:rPr>
          <w:rFonts w:eastAsia="Calibri"/>
          <w:b/>
          <w:bCs/>
          <w:i/>
          <w:iCs/>
        </w:rPr>
        <w:t>-20</w:t>
      </w:r>
      <w:r w:rsidR="001B1B45">
        <w:rPr>
          <w:rFonts w:eastAsia="Calibri"/>
          <w:b/>
          <w:bCs/>
          <w:i/>
          <w:iCs/>
        </w:rPr>
        <w:t>20</w:t>
      </w:r>
      <w:r w:rsidRPr="00121B6A">
        <w:rPr>
          <w:rFonts w:eastAsia="Calibri"/>
          <w:b/>
          <w:bCs/>
          <w:i/>
          <w:iCs/>
        </w:rPr>
        <w:t xml:space="preserve"> гг. существенно снижают риски, связанные с невозможностью привлечения достаточного количества персонала, его удержания, а также обеспечением Группы высококвалифицированными работниками управленческого звена. </w:t>
      </w:r>
      <w:r w:rsidRPr="00121B6A">
        <w:rPr>
          <w:rFonts w:eastAsia="Calibri"/>
          <w:b/>
          <w:bCs/>
          <w:i/>
          <w:iCs/>
        </w:rPr>
        <w:br/>
      </w:r>
      <w:r w:rsidRPr="00121B6A">
        <w:rPr>
          <w:rFonts w:eastAsia="Calibri"/>
          <w:b/>
          <w:bCs/>
          <w:i/>
          <w:iCs/>
        </w:rPr>
        <w:br/>
        <w:t>Риск, связанный с управлением хозяйственной деятельностью Группы:</w:t>
      </w:r>
      <w:r w:rsidRPr="00121B6A">
        <w:rPr>
          <w:rFonts w:eastAsia="Calibri"/>
          <w:b/>
          <w:bCs/>
          <w:i/>
          <w:iCs/>
        </w:rPr>
        <w:br/>
        <w:t xml:space="preserve">Предприятия Группы ведут хозяйственную деятельность на территории разных субъектов РФ. Возможность централизованного своевременного получения информации о деятельности предприятий, географически удаленных от Эмитента, а также оперативного контроля, является ограниченной и может привести к несвоевременному получению достоверной информации о деятельности удаленных предприятий и затруднить применение мер оперативного реагирования.  </w:t>
      </w:r>
      <w:r w:rsidRPr="00121B6A">
        <w:rPr>
          <w:rFonts w:eastAsia="Calibri"/>
          <w:b/>
          <w:bCs/>
          <w:i/>
          <w:iCs/>
        </w:rPr>
        <w:br/>
      </w:r>
      <w:r w:rsidRPr="00121B6A">
        <w:rPr>
          <w:rFonts w:eastAsia="Calibri"/>
          <w:b/>
          <w:bCs/>
          <w:i/>
          <w:iCs/>
        </w:rPr>
        <w:br/>
        <w:t xml:space="preserve">Риск, связанный с защитой интеллектуальной собственности Группы: </w:t>
      </w:r>
      <w:r w:rsidRPr="00121B6A">
        <w:rPr>
          <w:rFonts w:eastAsia="Calibri"/>
          <w:b/>
          <w:bCs/>
          <w:i/>
          <w:iCs/>
        </w:rPr>
        <w:br/>
        <w:t xml:space="preserve">Товарные знаки (знаки обслуживания), используемые компаниями Группы при оказании услуг общественного питания, зарегистрированы в надлежащем порядке в соответствии с законодательством РФ, а также иных государств. Тем не менее, существуют следующие риски: </w:t>
      </w:r>
      <w:r w:rsidRPr="00121B6A">
        <w:rPr>
          <w:rFonts w:eastAsia="Calibri"/>
          <w:b/>
          <w:bCs/>
          <w:i/>
          <w:iCs/>
        </w:rPr>
        <w:br/>
        <w:t xml:space="preserve">Потеря прав, как на сами товарные знаки, так и на право использовать их по лицензии, может нанести серьезный ущерб имиджу и интересам Группы, а также оказать негативное влияние на результаты финансовой деятельности. </w:t>
      </w:r>
      <w:r w:rsidRPr="00121B6A">
        <w:rPr>
          <w:rFonts w:eastAsia="Calibri"/>
          <w:b/>
          <w:bCs/>
          <w:i/>
          <w:iCs/>
        </w:rPr>
        <w:br/>
        <w:t xml:space="preserve">Кроме того, существует ряд рисков, связанных с защитой прав на объекты интеллектуальной </w:t>
      </w:r>
      <w:r w:rsidRPr="00121B6A">
        <w:rPr>
          <w:rFonts w:eastAsia="Calibri"/>
          <w:b/>
          <w:bCs/>
          <w:i/>
          <w:iCs/>
        </w:rPr>
        <w:lastRenderedPageBreak/>
        <w:t>собственности:</w:t>
      </w:r>
      <w:r w:rsidRPr="00121B6A">
        <w:rPr>
          <w:rFonts w:eastAsia="Calibri"/>
          <w:b/>
          <w:bCs/>
          <w:i/>
          <w:iCs/>
        </w:rPr>
        <w:br/>
        <w:t>Как на территории РФ, так и на территории других государств, правовая охрана товарного знака может быть прекращена досрочно в отношении всех или части товаров/услуг в связи с неиспользованием товарного знака непрерывно в течение определенного срока после регистрации.</w:t>
      </w:r>
      <w:r w:rsidRPr="00121B6A">
        <w:rPr>
          <w:rFonts w:eastAsia="Calibri"/>
          <w:b/>
          <w:bCs/>
          <w:i/>
          <w:iCs/>
        </w:rPr>
        <w:br/>
        <w:t>Для минимизации указанного риска Группа самостоятельно использует товарные знаки в отношении тех товаров/услуг, для обозначения которых они зарегистрированы (для индивидуализации услуг общественного питания) и выдает лицензии на использование товарных знаков третьим лицам.</w:t>
      </w:r>
      <w:r w:rsidRPr="00121B6A">
        <w:rPr>
          <w:rFonts w:eastAsia="Calibri"/>
          <w:b/>
          <w:bCs/>
          <w:i/>
          <w:iCs/>
        </w:rPr>
        <w:br/>
        <w:t xml:space="preserve">Риск утраты Группой прав на использование товарных знаков по лицензии оценивается Эмитентом как незначительный, т.к. правообладателями большинства товарных знаков, используемых Группой для индивидуализации оказываемых услуг, являются компании, входящие в Группу. </w:t>
      </w:r>
      <w:r w:rsidRPr="00121B6A">
        <w:rPr>
          <w:rFonts w:eastAsia="Calibri"/>
          <w:b/>
          <w:bCs/>
          <w:i/>
          <w:iCs/>
        </w:rPr>
        <w:br/>
        <w:t>Помимо вышеуказанного, существует вероятность незаконного использования третьими лицами зарегистрированных товарных знаков, принадлежащих Группе, или обозначений, сходных до степени смешения с зарегистрированными товарными знаками Группы, для индивидуализации услуг общественного питания. В случае если качество оказываемых «нарушителем» услуг общественного питания под товарным знаком Группы не соответствует стандартам качества, предъявляемым и установленным Группой, данное нарушение прав может нанести урон имиджу Группы, что приведет к оттоку потребителей предприятий общественного питания Группы, а также снижению финансовых показателей предприятий Группы.</w:t>
      </w:r>
      <w:r w:rsidRPr="00121B6A">
        <w:rPr>
          <w:rFonts w:eastAsia="Calibri"/>
          <w:b/>
          <w:bCs/>
          <w:i/>
          <w:iCs/>
        </w:rPr>
        <w:br/>
      </w:r>
      <w:r w:rsidRPr="00121B6A">
        <w:rPr>
          <w:rFonts w:eastAsia="Calibri"/>
          <w:b/>
          <w:bCs/>
          <w:i/>
          <w:iCs/>
        </w:rPr>
        <w:br/>
        <w:t xml:space="preserve">Риск, связанный с деятельностью пользователей (лицензиатов): </w:t>
      </w:r>
      <w:r w:rsidRPr="00121B6A">
        <w:rPr>
          <w:rFonts w:eastAsia="Calibri"/>
          <w:b/>
          <w:bCs/>
          <w:i/>
          <w:iCs/>
        </w:rPr>
        <w:br/>
        <w:t xml:space="preserve">Компании Группы предоставляют за вознаграждение права использования комплекса исключительных прав, включая Товарные знаки, принадлежащие компаниям Группы, независимым пользователям на основании договоров коммерческой концессии. Такие пользователи (лицензиаты) самостоятельно осуществляют предпринимательскую деятельность с использованием Товарных знаков и других объектов интеллектуальной собственности Группы. Несмотря на осуществление Группой </w:t>
      </w:r>
      <w:proofErr w:type="gramStart"/>
      <w:r w:rsidRPr="00121B6A">
        <w:rPr>
          <w:rFonts w:eastAsia="Calibri"/>
          <w:b/>
          <w:bCs/>
          <w:i/>
          <w:iCs/>
        </w:rPr>
        <w:t>контроля за</w:t>
      </w:r>
      <w:proofErr w:type="gramEnd"/>
      <w:r w:rsidRPr="00121B6A">
        <w:rPr>
          <w:rFonts w:eastAsia="Calibri"/>
          <w:b/>
          <w:bCs/>
          <w:i/>
          <w:iCs/>
        </w:rPr>
        <w:t xml:space="preserve"> надлежащим использованием объектов интеллектуальной собственности и поддержанием стандартов обслуживания в лицензионных предприятиях общественного питания, существует риск предоставления пользователями услуг, отличающихся по качеству от услуг, предоставляемых компаниями Группы, что может негативно повлиять на имидж Группы как ресторанной сети в целом. Кроме того, в случае прекращения деятельности лицензионных предприятий, а также значительного ухудшения показателей в существующих ресторанах, существует риск потери доходов (вознаграждения) от деятельности таких предприятий, что может существенно отразиться на финансовых показателях предприятий Группы.</w:t>
      </w:r>
    </w:p>
    <w:p w14:paraId="61828AA4" w14:textId="77777777" w:rsidR="00E779A3" w:rsidRDefault="00E779A3">
      <w:pPr>
        <w:pStyle w:val="1"/>
      </w:pPr>
      <w:bookmarkStart w:id="38" w:name="_Toc482629170"/>
      <w:bookmarkStart w:id="39" w:name="_Toc40465599"/>
      <w:r>
        <w:t>Раздел III. Подробная информация об эмитенте</w:t>
      </w:r>
      <w:bookmarkEnd w:id="38"/>
      <w:bookmarkEnd w:id="39"/>
    </w:p>
    <w:p w14:paraId="680D909D" w14:textId="77777777" w:rsidR="00E779A3" w:rsidRDefault="00E779A3">
      <w:pPr>
        <w:pStyle w:val="2"/>
      </w:pPr>
      <w:bookmarkStart w:id="40" w:name="_Toc482629171"/>
      <w:bookmarkStart w:id="41" w:name="_Toc40465600"/>
      <w:r>
        <w:t>3.1. История создания и развитие эмитента</w:t>
      </w:r>
      <w:bookmarkEnd w:id="40"/>
      <w:bookmarkEnd w:id="41"/>
    </w:p>
    <w:p w14:paraId="6B71CB79" w14:textId="77777777" w:rsidR="00E779A3" w:rsidRDefault="00E779A3">
      <w:pPr>
        <w:pStyle w:val="2"/>
      </w:pPr>
      <w:bookmarkStart w:id="42" w:name="_Toc482629172"/>
      <w:bookmarkStart w:id="43" w:name="_Toc40465601"/>
      <w:r>
        <w:t>3.1.1. Данные о фирменном наименовании (наименовании) эмитента</w:t>
      </w:r>
      <w:bookmarkEnd w:id="42"/>
      <w:bookmarkEnd w:id="43"/>
    </w:p>
    <w:p w14:paraId="74809D4C" w14:textId="77777777" w:rsidR="00AA09F1" w:rsidRPr="00AA09F1" w:rsidRDefault="00AA09F1" w:rsidP="00AA09F1">
      <w:bookmarkStart w:id="44" w:name="_Toc482629173"/>
      <w:r w:rsidRPr="00AA09F1">
        <w:t>Полное фирменное наименование эмитента:</w:t>
      </w:r>
      <w:r w:rsidRPr="00AA09F1">
        <w:rPr>
          <w:b/>
          <w:bCs/>
          <w:i/>
          <w:iCs/>
        </w:rPr>
        <w:t xml:space="preserve"> Публичное акционерное общество "РОСИНТЕР РЕСТОРАНТС ХОЛДИНГ"</w:t>
      </w:r>
    </w:p>
    <w:p w14:paraId="051F5896" w14:textId="77777777" w:rsidR="00AA09F1" w:rsidRPr="00AA09F1" w:rsidRDefault="00AA09F1" w:rsidP="00AA09F1">
      <w:r w:rsidRPr="00AA09F1">
        <w:t>Дата введения действующего полного фирменного наименования:</w:t>
      </w:r>
      <w:r w:rsidRPr="00AA09F1">
        <w:rPr>
          <w:b/>
          <w:bCs/>
          <w:i/>
          <w:iCs/>
        </w:rPr>
        <w:t xml:space="preserve"> 15.07.2015</w:t>
      </w:r>
    </w:p>
    <w:p w14:paraId="1E961C3B" w14:textId="77777777" w:rsidR="00AA09F1" w:rsidRPr="00AA09F1" w:rsidRDefault="00AA09F1" w:rsidP="00AA09F1">
      <w:r w:rsidRPr="00AA09F1">
        <w:t>Сокращенное фирменное наименование эмитента:</w:t>
      </w:r>
      <w:r w:rsidRPr="00AA09F1">
        <w:rPr>
          <w:b/>
          <w:bCs/>
          <w:i/>
          <w:iCs/>
        </w:rPr>
        <w:t xml:space="preserve"> ПАО "РОСИНТЕР РЕСТОРАНТС ХОЛДИНГ"</w:t>
      </w:r>
    </w:p>
    <w:p w14:paraId="7FC5BD93" w14:textId="77777777" w:rsidR="00AA09F1" w:rsidRPr="00AA09F1" w:rsidRDefault="00AA09F1" w:rsidP="00AA09F1">
      <w:r w:rsidRPr="00AA09F1">
        <w:t>Дата введения действующего сокращенного фирменного наименования:</w:t>
      </w:r>
      <w:r w:rsidRPr="00AA09F1">
        <w:rPr>
          <w:b/>
          <w:bCs/>
          <w:i/>
          <w:iCs/>
        </w:rPr>
        <w:t xml:space="preserve"> 15.07.2015</w:t>
      </w:r>
    </w:p>
    <w:p w14:paraId="6006AECE" w14:textId="77777777" w:rsidR="00AA09F1" w:rsidRPr="00AA09F1" w:rsidRDefault="00AA09F1" w:rsidP="00AA09F1">
      <w:pPr>
        <w:jc w:val="both"/>
      </w:pPr>
      <w:r w:rsidRPr="00AA09F1">
        <w:rPr>
          <w:b/>
          <w:bCs/>
          <w:i/>
          <w:iCs/>
        </w:rPr>
        <w:t>Полное или сокращенное фирменное наименование эмитента (наименование для некоммерческой организации) является схожим с наименованием другого юридического лица</w:t>
      </w:r>
    </w:p>
    <w:p w14:paraId="7B6CFF28" w14:textId="46F4B4E0" w:rsidR="00AA09F1" w:rsidRPr="00AA09F1" w:rsidRDefault="00AA09F1" w:rsidP="00AA09F1">
      <w:pPr>
        <w:jc w:val="both"/>
      </w:pPr>
      <w:r w:rsidRPr="00AA09F1">
        <w:t>Наименования таких юридических лиц:</w:t>
      </w:r>
      <w:r w:rsidRPr="00AA09F1">
        <w:br/>
      </w:r>
      <w:r w:rsidRPr="00AA09F1">
        <w:rPr>
          <w:b/>
          <w:bCs/>
          <w:i/>
          <w:iCs/>
        </w:rPr>
        <w:t>ООО "РОСИНТЕР РЕСТОРАНТС", ООО "</w:t>
      </w:r>
      <w:proofErr w:type="spellStart"/>
      <w:r w:rsidRPr="00AA09F1">
        <w:rPr>
          <w:b/>
          <w:bCs/>
          <w:i/>
          <w:iCs/>
        </w:rPr>
        <w:t>Росинтер</w:t>
      </w:r>
      <w:proofErr w:type="spellEnd"/>
      <w:r w:rsidRPr="00AA09F1">
        <w:rPr>
          <w:b/>
          <w:bCs/>
          <w:i/>
          <w:iCs/>
        </w:rPr>
        <w:t xml:space="preserve"> </w:t>
      </w:r>
      <w:proofErr w:type="spellStart"/>
      <w:r w:rsidRPr="00AA09F1">
        <w:rPr>
          <w:b/>
          <w:bCs/>
          <w:i/>
          <w:iCs/>
        </w:rPr>
        <w:t>Ресторантс</w:t>
      </w:r>
      <w:proofErr w:type="spellEnd"/>
      <w:r w:rsidRPr="00AA09F1">
        <w:rPr>
          <w:b/>
          <w:bCs/>
          <w:i/>
          <w:iCs/>
        </w:rPr>
        <w:t xml:space="preserve"> </w:t>
      </w:r>
      <w:proofErr w:type="spellStart"/>
      <w:r w:rsidRPr="00AA09F1">
        <w:rPr>
          <w:b/>
          <w:bCs/>
          <w:i/>
          <w:iCs/>
        </w:rPr>
        <w:t>ЗапСиб</w:t>
      </w:r>
      <w:proofErr w:type="spellEnd"/>
      <w:r w:rsidRPr="00AA09F1">
        <w:rPr>
          <w:b/>
          <w:bCs/>
          <w:i/>
          <w:iCs/>
        </w:rPr>
        <w:t>", ООО "РОСИНТЕР РЕСТОРАНТС ПОВОЛЖЬЕ", ООО "</w:t>
      </w:r>
      <w:proofErr w:type="spellStart"/>
      <w:r w:rsidRPr="00AA09F1">
        <w:rPr>
          <w:b/>
          <w:bCs/>
          <w:i/>
          <w:iCs/>
        </w:rPr>
        <w:t>Росинтер</w:t>
      </w:r>
      <w:proofErr w:type="spellEnd"/>
      <w:r w:rsidRPr="00AA09F1">
        <w:rPr>
          <w:b/>
          <w:bCs/>
          <w:i/>
          <w:iCs/>
        </w:rPr>
        <w:t xml:space="preserve"> </w:t>
      </w:r>
      <w:proofErr w:type="spellStart"/>
      <w:r w:rsidRPr="00AA09F1">
        <w:rPr>
          <w:b/>
          <w:bCs/>
          <w:i/>
          <w:iCs/>
        </w:rPr>
        <w:t>Ресторантс</w:t>
      </w:r>
      <w:proofErr w:type="spellEnd"/>
      <w:r w:rsidRPr="00AA09F1">
        <w:rPr>
          <w:b/>
          <w:bCs/>
          <w:i/>
          <w:iCs/>
        </w:rPr>
        <w:t xml:space="preserve"> Екатеринбург", ООО "</w:t>
      </w:r>
      <w:proofErr w:type="spellStart"/>
      <w:r w:rsidRPr="00AA09F1">
        <w:rPr>
          <w:b/>
          <w:bCs/>
          <w:i/>
          <w:iCs/>
        </w:rPr>
        <w:t>Росинтер</w:t>
      </w:r>
      <w:proofErr w:type="spellEnd"/>
      <w:r w:rsidRPr="00AA09F1">
        <w:rPr>
          <w:b/>
          <w:bCs/>
          <w:i/>
          <w:iCs/>
        </w:rPr>
        <w:t xml:space="preserve"> </w:t>
      </w:r>
      <w:proofErr w:type="spellStart"/>
      <w:r w:rsidRPr="00AA09F1">
        <w:rPr>
          <w:b/>
          <w:bCs/>
          <w:i/>
          <w:iCs/>
        </w:rPr>
        <w:t>Ресторантс</w:t>
      </w:r>
      <w:proofErr w:type="spellEnd"/>
      <w:r w:rsidRPr="00AA09F1">
        <w:rPr>
          <w:b/>
          <w:bCs/>
          <w:i/>
          <w:iCs/>
        </w:rPr>
        <w:t xml:space="preserve"> Красноя</w:t>
      </w:r>
      <w:r w:rsidR="00106B78">
        <w:rPr>
          <w:b/>
          <w:bCs/>
          <w:i/>
          <w:iCs/>
        </w:rPr>
        <w:t xml:space="preserve">рск" </w:t>
      </w:r>
      <w:r w:rsidRPr="00AA09F1">
        <w:rPr>
          <w:b/>
          <w:bCs/>
          <w:i/>
          <w:iCs/>
        </w:rPr>
        <w:t xml:space="preserve">и др. </w:t>
      </w:r>
    </w:p>
    <w:p w14:paraId="1F859812" w14:textId="49961560" w:rsidR="00AA09F1" w:rsidRPr="00AA09F1" w:rsidRDefault="00AA09F1" w:rsidP="00AA09F1">
      <w:pPr>
        <w:jc w:val="both"/>
      </w:pPr>
      <w:r w:rsidRPr="00AA09F1">
        <w:t>Поясн</w:t>
      </w:r>
      <w:r w:rsidR="0034150B">
        <w:t xml:space="preserve">ения, необходимые для </w:t>
      </w:r>
      <w:proofErr w:type="spellStart"/>
      <w:r w:rsidR="0034150B">
        <w:t>избежания</w:t>
      </w:r>
      <w:proofErr w:type="spellEnd"/>
      <w:r w:rsidR="0034150B">
        <w:t xml:space="preserve"> </w:t>
      </w:r>
      <w:r w:rsidRPr="00AA09F1">
        <w:t>смешения указанных наименований:</w:t>
      </w:r>
      <w:r w:rsidRPr="00AA09F1">
        <w:br/>
      </w:r>
      <w:r w:rsidRPr="00AA09F1">
        <w:rPr>
          <w:b/>
          <w:bCs/>
          <w:i/>
          <w:iCs/>
        </w:rPr>
        <w:t xml:space="preserve">По мнению Эмитента, наименования его дочерних и зависимых обществ в части словосочетания "РОСИНТЕР РЕСТОРАНТС" являются схожими с его фирменным наименованием в связи с осуществлением его аффилированными лицами деятельности по оказанию услуг общественного питания в г. Москве, регионах Российской Федерации и странах СНГ. </w:t>
      </w:r>
      <w:proofErr w:type="gramStart"/>
      <w:r w:rsidRPr="00AA09F1">
        <w:rPr>
          <w:b/>
          <w:bCs/>
          <w:i/>
          <w:iCs/>
        </w:rPr>
        <w:t xml:space="preserve">В целях </w:t>
      </w:r>
      <w:proofErr w:type="spellStart"/>
      <w:r w:rsidRPr="00AA09F1">
        <w:rPr>
          <w:b/>
          <w:bCs/>
          <w:i/>
          <w:iCs/>
        </w:rPr>
        <w:t>избежания</w:t>
      </w:r>
      <w:proofErr w:type="spellEnd"/>
      <w:r w:rsidRPr="00AA09F1">
        <w:rPr>
          <w:b/>
          <w:bCs/>
          <w:i/>
          <w:iCs/>
        </w:rPr>
        <w:t xml:space="preserve"> смешения наименований дочерних и зависимых обществ с наименованием Эмитента в наименовании дочерних и зависимых обществ используются указания на место регистрации, например, ООО "</w:t>
      </w:r>
      <w:proofErr w:type="spellStart"/>
      <w:r w:rsidRPr="00AA09F1">
        <w:rPr>
          <w:b/>
          <w:bCs/>
          <w:i/>
          <w:iCs/>
        </w:rPr>
        <w:t>Росинтер</w:t>
      </w:r>
      <w:proofErr w:type="spellEnd"/>
      <w:r w:rsidRPr="00AA09F1">
        <w:rPr>
          <w:b/>
          <w:bCs/>
          <w:i/>
          <w:iCs/>
        </w:rPr>
        <w:t xml:space="preserve"> </w:t>
      </w:r>
      <w:proofErr w:type="spellStart"/>
      <w:r w:rsidRPr="00AA09F1">
        <w:rPr>
          <w:b/>
          <w:bCs/>
          <w:i/>
          <w:iCs/>
        </w:rPr>
        <w:t>Ресторантс</w:t>
      </w:r>
      <w:proofErr w:type="spellEnd"/>
      <w:r w:rsidRPr="00AA09F1">
        <w:rPr>
          <w:b/>
          <w:bCs/>
          <w:i/>
          <w:iCs/>
        </w:rPr>
        <w:t xml:space="preserve"> </w:t>
      </w:r>
      <w:proofErr w:type="spellStart"/>
      <w:r w:rsidRPr="00AA09F1">
        <w:rPr>
          <w:b/>
          <w:bCs/>
          <w:i/>
          <w:iCs/>
        </w:rPr>
        <w:t>ЗапСиб</w:t>
      </w:r>
      <w:proofErr w:type="spellEnd"/>
      <w:r w:rsidRPr="00AA09F1">
        <w:rPr>
          <w:b/>
          <w:bCs/>
          <w:i/>
          <w:iCs/>
        </w:rPr>
        <w:t xml:space="preserve">", либо в полном наименовании дочернего общества используется расшифровка аббревиатуры РОСИНТЕР, например, Общество с ограниченной ответственностью "Ресторанная Объединенная Сеть и Новейшие Технологии </w:t>
      </w:r>
      <w:proofErr w:type="spellStart"/>
      <w:r w:rsidRPr="00AA09F1">
        <w:rPr>
          <w:b/>
          <w:bCs/>
          <w:i/>
          <w:iCs/>
        </w:rPr>
        <w:t>Евроамериканского</w:t>
      </w:r>
      <w:proofErr w:type="spellEnd"/>
      <w:r w:rsidRPr="00AA09F1">
        <w:rPr>
          <w:b/>
          <w:bCs/>
          <w:i/>
          <w:iCs/>
        </w:rPr>
        <w:t xml:space="preserve"> Развития РЕСТОРАНТС" (ООО "РОСИНТЕР РЕСТОРАНТС").</w:t>
      </w:r>
      <w:proofErr w:type="gramEnd"/>
    </w:p>
    <w:p w14:paraId="6327ABA6" w14:textId="77777777" w:rsidR="00AA09F1" w:rsidRPr="00AA09F1" w:rsidRDefault="00AA09F1" w:rsidP="00AA09F1">
      <w:pPr>
        <w:spacing w:before="240"/>
      </w:pPr>
      <w:r w:rsidRPr="00AA09F1">
        <w:t>Все предшествующие наименования эмитента в течение времени его существования:</w:t>
      </w:r>
    </w:p>
    <w:p w14:paraId="03F0F997" w14:textId="77777777" w:rsidR="00AA09F1" w:rsidRPr="00AA09F1" w:rsidRDefault="00AA09F1" w:rsidP="00AA09F1">
      <w:r w:rsidRPr="00AA09F1">
        <w:t>1. Полное фирменное наименование:</w:t>
      </w:r>
      <w:r w:rsidRPr="00AA09F1">
        <w:rPr>
          <w:b/>
          <w:bCs/>
          <w:i/>
          <w:iCs/>
        </w:rPr>
        <w:t xml:space="preserve"> Открытое акционерное общество "РОСТИК РЕСТОРАНТС"</w:t>
      </w:r>
    </w:p>
    <w:p w14:paraId="4EA3DA1D" w14:textId="77777777" w:rsidR="00AA09F1" w:rsidRPr="00AA09F1" w:rsidRDefault="00AA09F1" w:rsidP="00AA09F1">
      <w:r w:rsidRPr="00AA09F1">
        <w:lastRenderedPageBreak/>
        <w:t>Сокращенное фирменное наименование:</w:t>
      </w:r>
      <w:r w:rsidRPr="00AA09F1">
        <w:rPr>
          <w:b/>
          <w:bCs/>
          <w:i/>
          <w:iCs/>
        </w:rPr>
        <w:t xml:space="preserve"> ОАО "РОСТИК РЕСТОРАНТС"</w:t>
      </w:r>
    </w:p>
    <w:p w14:paraId="7EF37694" w14:textId="77777777" w:rsidR="00AA09F1" w:rsidRPr="00AA09F1" w:rsidRDefault="00AA09F1" w:rsidP="00AA09F1">
      <w:r w:rsidRPr="00AA09F1">
        <w:t>Дата введения наименования:</w:t>
      </w:r>
      <w:r w:rsidRPr="00AA09F1">
        <w:rPr>
          <w:b/>
          <w:bCs/>
          <w:i/>
          <w:iCs/>
        </w:rPr>
        <w:t xml:space="preserve"> 24.05.2004</w:t>
      </w:r>
    </w:p>
    <w:p w14:paraId="5D19091F" w14:textId="77777777" w:rsidR="00AA09F1" w:rsidRPr="00AA09F1" w:rsidRDefault="00AA09F1" w:rsidP="00AA09F1">
      <w:r w:rsidRPr="00AA09F1">
        <w:t>Основание введения наименования:</w:t>
      </w:r>
      <w:r w:rsidRPr="00AA09F1">
        <w:rPr>
          <w:b/>
          <w:bCs/>
          <w:i/>
          <w:iCs/>
        </w:rPr>
        <w:t xml:space="preserve"> Государственная регистрация Эмитента</w:t>
      </w:r>
    </w:p>
    <w:p w14:paraId="247FBFC2" w14:textId="77777777" w:rsidR="00AA09F1" w:rsidRPr="00AA09F1" w:rsidRDefault="00AA09F1" w:rsidP="00AA09F1"/>
    <w:p w14:paraId="53EC329E" w14:textId="77777777" w:rsidR="00AA09F1" w:rsidRPr="00AA09F1" w:rsidRDefault="00AA09F1" w:rsidP="00AA09F1">
      <w:r w:rsidRPr="00AA09F1">
        <w:t>2. Полное фирменное наименование эмитента:</w:t>
      </w:r>
      <w:r w:rsidRPr="00AA09F1">
        <w:rPr>
          <w:b/>
          <w:bCs/>
          <w:i/>
          <w:iCs/>
        </w:rPr>
        <w:t xml:space="preserve"> Открытое акционерное общество "РОСИНТЕР РЕСТОРАНТС ХОЛДИНГ"</w:t>
      </w:r>
    </w:p>
    <w:p w14:paraId="275EB9A2" w14:textId="77777777" w:rsidR="00AA09F1" w:rsidRPr="00AA09F1" w:rsidRDefault="00AA09F1" w:rsidP="00AA09F1">
      <w:r w:rsidRPr="00AA09F1">
        <w:t>Сокращенное фирменное наименование эмитента:</w:t>
      </w:r>
      <w:r w:rsidRPr="00AA09F1">
        <w:rPr>
          <w:b/>
          <w:bCs/>
          <w:i/>
          <w:iCs/>
        </w:rPr>
        <w:t xml:space="preserve"> ОАО "РОСИНТЕР РЕСТОРАНТС ХОЛДИНГ"</w:t>
      </w:r>
    </w:p>
    <w:p w14:paraId="78043458" w14:textId="77777777" w:rsidR="00AA09F1" w:rsidRPr="00AA09F1" w:rsidRDefault="00AA09F1" w:rsidP="00AA09F1">
      <w:pPr>
        <w:rPr>
          <w:b/>
          <w:bCs/>
          <w:i/>
          <w:iCs/>
        </w:rPr>
      </w:pPr>
      <w:r w:rsidRPr="00AA09F1">
        <w:t>Дата введения наименования:</w:t>
      </w:r>
      <w:r w:rsidRPr="00AA09F1">
        <w:rPr>
          <w:b/>
          <w:bCs/>
          <w:i/>
          <w:iCs/>
        </w:rPr>
        <w:t xml:space="preserve"> 15.08.2005</w:t>
      </w:r>
    </w:p>
    <w:p w14:paraId="54591286" w14:textId="77777777" w:rsidR="00AA09F1" w:rsidRPr="00AA09F1" w:rsidRDefault="00AA09F1" w:rsidP="00AA09F1">
      <w:pPr>
        <w:rPr>
          <w:b/>
          <w:i/>
        </w:rPr>
      </w:pPr>
      <w:r w:rsidRPr="00AA09F1">
        <w:t xml:space="preserve">Основание введения наименования: </w:t>
      </w:r>
      <w:r w:rsidRPr="00AA09F1">
        <w:rPr>
          <w:b/>
          <w:i/>
        </w:rPr>
        <w:t xml:space="preserve">Решение акционера открытого акционерного общества «РОСТИК РЕСТОРАНТС» № 4 от 20.07.2005. </w:t>
      </w:r>
    </w:p>
    <w:p w14:paraId="5F185BA8" w14:textId="77777777" w:rsidR="00E779A3" w:rsidRDefault="00E779A3">
      <w:pPr>
        <w:pStyle w:val="2"/>
      </w:pPr>
      <w:bookmarkStart w:id="45" w:name="_Toc40465602"/>
      <w:r>
        <w:t>3.1.2. Сведения о государственной регистрации эмитента</w:t>
      </w:r>
      <w:bookmarkEnd w:id="44"/>
      <w:bookmarkEnd w:id="45"/>
    </w:p>
    <w:p w14:paraId="44812ADA" w14:textId="77777777" w:rsidR="001322DD" w:rsidRPr="001322DD" w:rsidRDefault="001322DD" w:rsidP="001322DD">
      <w:r w:rsidRPr="001322DD">
        <w:t>Основной государственный регистрационный номер юридического лица:</w:t>
      </w:r>
      <w:r w:rsidRPr="001322DD">
        <w:rPr>
          <w:b/>
          <w:bCs/>
          <w:i/>
          <w:iCs/>
        </w:rPr>
        <w:t xml:space="preserve"> 1047796362305</w:t>
      </w:r>
    </w:p>
    <w:p w14:paraId="2A55B979" w14:textId="77777777" w:rsidR="001322DD" w:rsidRPr="001322DD" w:rsidRDefault="001322DD" w:rsidP="001322DD">
      <w:r w:rsidRPr="001322DD">
        <w:t>Дата государственной регистрации:</w:t>
      </w:r>
      <w:r w:rsidRPr="001322DD">
        <w:rPr>
          <w:b/>
          <w:bCs/>
          <w:i/>
          <w:iCs/>
        </w:rPr>
        <w:t xml:space="preserve"> 24.05.2004</w:t>
      </w:r>
    </w:p>
    <w:p w14:paraId="35B92D5A" w14:textId="77777777" w:rsidR="001322DD" w:rsidRPr="001322DD" w:rsidRDefault="001322DD" w:rsidP="001322DD">
      <w:r w:rsidRPr="001322DD">
        <w:t>Наименование регистрирующего органа:</w:t>
      </w:r>
      <w:r w:rsidRPr="001322DD">
        <w:rPr>
          <w:b/>
          <w:bCs/>
          <w:i/>
          <w:iCs/>
        </w:rPr>
        <w:t xml:space="preserve"> Межрайонная инспекция МНС России № 46 по г. Москве</w:t>
      </w:r>
    </w:p>
    <w:p w14:paraId="1C0D99BC" w14:textId="77777777" w:rsidR="00E779A3" w:rsidRDefault="00E779A3">
      <w:pPr>
        <w:pStyle w:val="2"/>
      </w:pPr>
      <w:bookmarkStart w:id="46" w:name="_Toc482629174"/>
      <w:bookmarkStart w:id="47" w:name="_Toc40465603"/>
      <w:r w:rsidRPr="000D6215">
        <w:t>3.1.3. Сведения о создании и развитии эмитента</w:t>
      </w:r>
      <w:bookmarkEnd w:id="46"/>
      <w:bookmarkEnd w:id="47"/>
    </w:p>
    <w:p w14:paraId="2842D481" w14:textId="77777777" w:rsidR="00BF7BFB" w:rsidRPr="00F831CE" w:rsidRDefault="00BF7BFB" w:rsidP="00BF7BFB">
      <w:r w:rsidRPr="00F831CE">
        <w:t>Эмитент создан на неопределенный срок.</w:t>
      </w:r>
    </w:p>
    <w:p w14:paraId="46FCB783" w14:textId="77777777" w:rsidR="000D6215" w:rsidRDefault="00BF7BFB" w:rsidP="000D6215">
      <w:pPr>
        <w:jc w:val="both"/>
        <w:rPr>
          <w:b/>
          <w:bCs/>
          <w:i/>
          <w:iCs/>
        </w:rPr>
      </w:pPr>
      <w:r w:rsidRPr="00F831CE">
        <w:t>Краткое описание истории создания и развития эмитента. 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r w:rsidRPr="00F831CE">
        <w:br/>
      </w:r>
      <w:r w:rsidR="000D6215" w:rsidRPr="00F831CE">
        <w:rPr>
          <w:b/>
          <w:bCs/>
          <w:i/>
          <w:iCs/>
        </w:rPr>
        <w:t>ПАО «</w:t>
      </w:r>
      <w:proofErr w:type="spellStart"/>
      <w:r w:rsidR="000D6215" w:rsidRPr="00F831CE">
        <w:rPr>
          <w:b/>
          <w:bCs/>
          <w:i/>
          <w:iCs/>
        </w:rPr>
        <w:t>Росинтер</w:t>
      </w:r>
      <w:proofErr w:type="spellEnd"/>
      <w:r w:rsidR="000D6215" w:rsidRPr="00F831CE">
        <w:rPr>
          <w:b/>
          <w:bCs/>
          <w:i/>
          <w:iCs/>
        </w:rPr>
        <w:t xml:space="preserve"> </w:t>
      </w:r>
      <w:proofErr w:type="spellStart"/>
      <w:r w:rsidR="000D6215" w:rsidRPr="00F831CE">
        <w:rPr>
          <w:b/>
          <w:bCs/>
          <w:i/>
          <w:iCs/>
        </w:rPr>
        <w:t>Ресторантс</w:t>
      </w:r>
      <w:proofErr w:type="spellEnd"/>
      <w:r w:rsidR="000D6215" w:rsidRPr="00F831CE">
        <w:rPr>
          <w:b/>
          <w:bCs/>
          <w:i/>
          <w:iCs/>
        </w:rPr>
        <w:t xml:space="preserve"> Холдинг» – один из крупнейших операторов в сегменте семейных ресторанов (</w:t>
      </w:r>
      <w:proofErr w:type="spellStart"/>
      <w:r w:rsidR="000D6215" w:rsidRPr="00F831CE">
        <w:rPr>
          <w:b/>
          <w:bCs/>
          <w:i/>
          <w:iCs/>
        </w:rPr>
        <w:t>casual</w:t>
      </w:r>
      <w:proofErr w:type="spellEnd"/>
      <w:r w:rsidR="000D6215" w:rsidRPr="00F831CE">
        <w:rPr>
          <w:b/>
          <w:bCs/>
          <w:i/>
          <w:iCs/>
        </w:rPr>
        <w:t xml:space="preserve"> </w:t>
      </w:r>
      <w:proofErr w:type="spellStart"/>
      <w:r w:rsidR="000D6215" w:rsidRPr="00F831CE">
        <w:rPr>
          <w:b/>
          <w:bCs/>
          <w:i/>
          <w:iCs/>
        </w:rPr>
        <w:t>dining</w:t>
      </w:r>
      <w:proofErr w:type="spellEnd"/>
      <w:r w:rsidR="000D6215" w:rsidRPr="00F831CE">
        <w:rPr>
          <w:b/>
          <w:bCs/>
          <w:i/>
          <w:iCs/>
        </w:rPr>
        <w:t xml:space="preserve"> </w:t>
      </w:r>
      <w:proofErr w:type="spellStart"/>
      <w:r w:rsidR="000D6215" w:rsidRPr="00F831CE">
        <w:rPr>
          <w:b/>
          <w:bCs/>
          <w:i/>
          <w:iCs/>
        </w:rPr>
        <w:t>restaurants</w:t>
      </w:r>
      <w:proofErr w:type="spellEnd"/>
      <w:r w:rsidR="000D6215" w:rsidRPr="00F831CE">
        <w:rPr>
          <w:b/>
          <w:bCs/>
          <w:i/>
          <w:iCs/>
        </w:rPr>
        <w:t>), ведущий свою деятельность в России, странах СНГ, Европы, включая страны Балтии, который управляет</w:t>
      </w:r>
      <w:r w:rsidR="000D6215" w:rsidRPr="00F831CE">
        <w:t xml:space="preserve"> </w:t>
      </w:r>
      <w:r w:rsidR="000D6215" w:rsidRPr="00F831CE">
        <w:rPr>
          <w:b/>
          <w:bCs/>
          <w:i/>
          <w:iCs/>
        </w:rPr>
        <w:t>25</w:t>
      </w:r>
      <w:r w:rsidR="000D6215">
        <w:rPr>
          <w:b/>
          <w:bCs/>
          <w:i/>
          <w:iCs/>
        </w:rPr>
        <w:t>3</w:t>
      </w:r>
      <w:r w:rsidR="000D6215" w:rsidRPr="00F831CE">
        <w:rPr>
          <w:b/>
          <w:bCs/>
          <w:i/>
          <w:iCs/>
        </w:rPr>
        <w:t xml:space="preserve"> предприятиями в </w:t>
      </w:r>
      <w:r w:rsidR="000D6215">
        <w:rPr>
          <w:b/>
          <w:bCs/>
          <w:i/>
          <w:iCs/>
        </w:rPr>
        <w:t>30</w:t>
      </w:r>
      <w:r w:rsidR="000D6215" w:rsidRPr="00F831CE">
        <w:rPr>
          <w:b/>
          <w:bCs/>
          <w:i/>
          <w:iCs/>
        </w:rPr>
        <w:t xml:space="preserve"> городах России, СНГ и Европы. В состав сети входит 14</w:t>
      </w:r>
      <w:r w:rsidR="000D6215">
        <w:rPr>
          <w:b/>
          <w:bCs/>
          <w:i/>
          <w:iCs/>
        </w:rPr>
        <w:t>7</w:t>
      </w:r>
      <w:r w:rsidR="000D6215" w:rsidRPr="00F831CE">
        <w:rPr>
          <w:b/>
          <w:bCs/>
          <w:i/>
          <w:iCs/>
        </w:rPr>
        <w:t xml:space="preserve"> корпоративных ресторана, 10</w:t>
      </w:r>
      <w:r w:rsidR="000D6215">
        <w:rPr>
          <w:b/>
          <w:bCs/>
          <w:i/>
          <w:iCs/>
        </w:rPr>
        <w:t>6</w:t>
      </w:r>
      <w:r w:rsidR="000D6215" w:rsidRPr="00F831CE">
        <w:rPr>
          <w:b/>
          <w:bCs/>
          <w:i/>
          <w:iCs/>
        </w:rPr>
        <w:t xml:space="preserve"> ресторанов работает на основе договоров франчайзинга.</w:t>
      </w:r>
    </w:p>
    <w:p w14:paraId="6818E485" w14:textId="77777777" w:rsidR="000D6215" w:rsidRPr="00F831CE" w:rsidRDefault="000D6215" w:rsidP="000D6215">
      <w:pPr>
        <w:jc w:val="both"/>
      </w:pPr>
      <w:r w:rsidRPr="00F831CE">
        <w:rPr>
          <w:b/>
          <w:bCs/>
          <w:i/>
          <w:iCs/>
        </w:rPr>
        <w:t xml:space="preserve"> Компания развивает собственные торговые марки «IL Патио», «</w:t>
      </w:r>
      <w:proofErr w:type="spellStart"/>
      <w:r w:rsidRPr="00F831CE">
        <w:rPr>
          <w:b/>
          <w:bCs/>
          <w:i/>
          <w:iCs/>
        </w:rPr>
        <w:t>Шикари</w:t>
      </w:r>
      <w:proofErr w:type="spellEnd"/>
      <w:r w:rsidRPr="00F831CE">
        <w:rPr>
          <w:b/>
          <w:bCs/>
          <w:i/>
          <w:iCs/>
        </w:rPr>
        <w:t>», «Планета Суши», «Американский Бар и Гриль», «Мама Раша», а также управляет по системе франчайзинга сетью американских ресторанов под товарным знаком TGI FRIDAYS и сетью британских кофеен Costa Coffee. С марта 2012 год</w:t>
      </w:r>
      <w:proofErr w:type="gramStart"/>
      <w:r w:rsidRPr="00F831CE">
        <w:rPr>
          <w:b/>
          <w:bCs/>
          <w:i/>
          <w:iCs/>
        </w:rPr>
        <w:t>а ООО</w:t>
      </w:r>
      <w:proofErr w:type="gramEnd"/>
      <w:r w:rsidRPr="00F831CE">
        <w:rPr>
          <w:b/>
          <w:bCs/>
          <w:i/>
          <w:iCs/>
        </w:rPr>
        <w:t xml:space="preserve"> «Развитие РОСТ» (дочернее предприятие Холдинга) получило право на развитие сети предприятий быстрого обслуживания «Макдоналдс» по франчайзингу на железнодорожных вокзалах и в аэропортах Москвы и Санкт-Петербурга. </w:t>
      </w:r>
    </w:p>
    <w:p w14:paraId="36EDE8F0" w14:textId="77777777" w:rsidR="00BF7BFB" w:rsidRPr="00F831CE" w:rsidRDefault="00BF7BFB" w:rsidP="00BF7BFB">
      <w:pPr>
        <w:widowControl/>
        <w:adjustRightInd/>
        <w:jc w:val="both"/>
        <w:rPr>
          <w:rFonts w:eastAsia="Calibri"/>
          <w:b/>
          <w:bCs/>
          <w:i/>
          <w:iCs/>
        </w:rPr>
      </w:pPr>
      <w:r w:rsidRPr="00F831CE">
        <w:rPr>
          <w:rFonts w:eastAsia="Calibri"/>
          <w:b/>
          <w:bCs/>
          <w:i/>
          <w:iCs/>
        </w:rPr>
        <w:t xml:space="preserve">Сайт компании: </w:t>
      </w:r>
      <w:hyperlink r:id="rId9" w:history="1">
        <w:r w:rsidRPr="00F831CE">
          <w:rPr>
            <w:rFonts w:eastAsia="Calibri"/>
            <w:b/>
            <w:bCs/>
            <w:i/>
            <w:iCs/>
            <w:color w:val="0000FF"/>
            <w:u w:val="single"/>
          </w:rPr>
          <w:t>www.rosinter.ru</w:t>
        </w:r>
      </w:hyperlink>
      <w:r w:rsidRPr="00F831CE">
        <w:rPr>
          <w:rFonts w:eastAsia="Calibri"/>
          <w:b/>
          <w:bCs/>
          <w:i/>
          <w:iCs/>
        </w:rPr>
        <w:t xml:space="preserve"> </w:t>
      </w:r>
    </w:p>
    <w:p w14:paraId="600E040C" w14:textId="77777777" w:rsidR="00BF7BFB" w:rsidRPr="00F831CE" w:rsidRDefault="00BF7BFB" w:rsidP="00BF7BFB">
      <w:pPr>
        <w:widowControl/>
        <w:adjustRightInd/>
        <w:jc w:val="both"/>
        <w:rPr>
          <w:rFonts w:eastAsia="Calibri"/>
          <w:b/>
          <w:bCs/>
          <w:i/>
          <w:iCs/>
        </w:rPr>
      </w:pPr>
      <w:proofErr w:type="gramStart"/>
      <w:r w:rsidRPr="00F831CE">
        <w:rPr>
          <w:rFonts w:eastAsia="Calibri"/>
          <w:b/>
          <w:bCs/>
          <w:i/>
          <w:iCs/>
        </w:rPr>
        <w:t>«</w:t>
      </w:r>
      <w:proofErr w:type="spellStart"/>
      <w:r w:rsidRPr="00F831CE">
        <w:rPr>
          <w:rFonts w:eastAsia="Calibri"/>
          <w:b/>
          <w:bCs/>
          <w:i/>
          <w:iCs/>
        </w:rPr>
        <w:t>Росинтер</w:t>
      </w:r>
      <w:proofErr w:type="spellEnd"/>
      <w:r w:rsidRPr="00F831CE">
        <w:rPr>
          <w:rFonts w:eastAsia="Calibri"/>
          <w:b/>
          <w:bCs/>
          <w:i/>
          <w:iCs/>
        </w:rPr>
        <w:t>» развивает программу лояльности «Почетный Гость» (</w:t>
      </w:r>
      <w:hyperlink r:id="rId10" w:history="1">
        <w:r w:rsidRPr="00F831CE">
          <w:rPr>
            <w:rFonts w:eastAsia="Calibri"/>
            <w:b/>
            <w:bCs/>
            <w:i/>
            <w:iCs/>
            <w:color w:val="0000FF"/>
            <w:u w:val="single"/>
          </w:rPr>
          <w:t>www.hgclub.ru</w:t>
        </w:r>
      </w:hyperlink>
      <w:r w:rsidRPr="00F831CE">
        <w:rPr>
          <w:rFonts w:eastAsia="Calibri"/>
          <w:b/>
          <w:bCs/>
          <w:i/>
          <w:iCs/>
          <w:color w:val="1F497D"/>
        </w:rPr>
        <w:t xml:space="preserve">, </w:t>
      </w:r>
      <w:r w:rsidRPr="00F831CE">
        <w:rPr>
          <w:rFonts w:eastAsia="Calibri"/>
          <w:b/>
          <w:bCs/>
          <w:i/>
          <w:iCs/>
        </w:rPr>
        <w:t>количество зарегистрированных участников которой превышает 1,5 млн. человек.</w:t>
      </w:r>
      <w:proofErr w:type="gramEnd"/>
      <w:r w:rsidRPr="00F831CE">
        <w:rPr>
          <w:rFonts w:eastAsia="Calibri"/>
          <w:b/>
          <w:bCs/>
          <w:i/>
          <w:iCs/>
        </w:rPr>
        <w:t xml:space="preserve"> Скачать «Почетный гость» можно в </w:t>
      </w:r>
      <w:proofErr w:type="spellStart"/>
      <w:r w:rsidRPr="00F831CE">
        <w:rPr>
          <w:rFonts w:eastAsia="Calibri"/>
          <w:b/>
          <w:bCs/>
          <w:i/>
          <w:iCs/>
        </w:rPr>
        <w:t>App</w:t>
      </w:r>
      <w:proofErr w:type="spellEnd"/>
      <w:r w:rsidRPr="00F831CE">
        <w:rPr>
          <w:rFonts w:eastAsia="Calibri"/>
          <w:b/>
          <w:bCs/>
          <w:i/>
          <w:iCs/>
        </w:rPr>
        <w:t xml:space="preserve"> </w:t>
      </w:r>
      <w:proofErr w:type="spellStart"/>
      <w:r w:rsidRPr="00F831CE">
        <w:rPr>
          <w:rFonts w:eastAsia="Calibri"/>
          <w:b/>
          <w:bCs/>
          <w:i/>
          <w:iCs/>
        </w:rPr>
        <w:t>Store</w:t>
      </w:r>
      <w:proofErr w:type="spellEnd"/>
      <w:r w:rsidRPr="00F831CE">
        <w:rPr>
          <w:rFonts w:eastAsia="Calibri"/>
          <w:b/>
          <w:bCs/>
          <w:i/>
          <w:iCs/>
        </w:rPr>
        <w:t xml:space="preserve"> и </w:t>
      </w:r>
      <w:proofErr w:type="spellStart"/>
      <w:r w:rsidRPr="00F831CE">
        <w:rPr>
          <w:rFonts w:eastAsia="Calibri"/>
          <w:b/>
          <w:bCs/>
          <w:i/>
          <w:iCs/>
        </w:rPr>
        <w:t>Google</w:t>
      </w:r>
      <w:proofErr w:type="spellEnd"/>
      <w:r w:rsidRPr="00F831CE">
        <w:rPr>
          <w:rFonts w:eastAsia="Calibri"/>
          <w:b/>
          <w:bCs/>
          <w:i/>
          <w:iCs/>
        </w:rPr>
        <w:t xml:space="preserve"> </w:t>
      </w:r>
      <w:proofErr w:type="spellStart"/>
      <w:r w:rsidRPr="00F831CE">
        <w:rPr>
          <w:rFonts w:eastAsia="Calibri"/>
          <w:b/>
          <w:bCs/>
          <w:i/>
          <w:iCs/>
        </w:rPr>
        <w:t>Play</w:t>
      </w:r>
      <w:proofErr w:type="spellEnd"/>
      <w:r w:rsidRPr="00F831CE">
        <w:rPr>
          <w:rFonts w:eastAsia="Calibri"/>
          <w:b/>
          <w:bCs/>
          <w:i/>
          <w:iCs/>
        </w:rPr>
        <w:t xml:space="preserve">. </w:t>
      </w:r>
    </w:p>
    <w:p w14:paraId="14BE176E" w14:textId="77777777" w:rsidR="00BF7BFB" w:rsidRPr="00F831CE" w:rsidRDefault="00BF7BFB" w:rsidP="00BF7BFB">
      <w:pPr>
        <w:widowControl/>
        <w:adjustRightInd/>
        <w:jc w:val="both"/>
        <w:rPr>
          <w:rFonts w:eastAsia="Calibri"/>
          <w:b/>
          <w:bCs/>
          <w:i/>
          <w:iCs/>
        </w:rPr>
      </w:pPr>
      <w:r w:rsidRPr="00F831CE">
        <w:rPr>
          <w:rFonts w:eastAsia="Calibri"/>
          <w:b/>
          <w:bCs/>
          <w:i/>
          <w:iCs/>
        </w:rPr>
        <w:t xml:space="preserve">МИССИЯ ОБЩЕСТВА: Мы предоставляем нашим гостям отличные блюда и напитки, а также прекрасную возможность для общения! </w:t>
      </w:r>
    </w:p>
    <w:p w14:paraId="5B958CFC" w14:textId="77777777" w:rsidR="00BF7BFB" w:rsidRPr="00F831CE" w:rsidRDefault="00BF7BFB" w:rsidP="00BF7BFB">
      <w:pPr>
        <w:widowControl/>
        <w:adjustRightInd/>
        <w:jc w:val="both"/>
        <w:rPr>
          <w:rFonts w:eastAsia="Calibri"/>
          <w:b/>
          <w:bCs/>
          <w:i/>
          <w:iCs/>
        </w:rPr>
      </w:pPr>
      <w:r w:rsidRPr="00F831CE">
        <w:rPr>
          <w:rFonts w:eastAsia="Calibri"/>
          <w:b/>
          <w:bCs/>
          <w:i/>
          <w:iCs/>
        </w:rPr>
        <w:t xml:space="preserve">ЦЕННОСТИ ОБЩЕСТВА: нам важно: </w:t>
      </w:r>
    </w:p>
    <w:p w14:paraId="134E77F7" w14:textId="77777777" w:rsidR="00BF7BFB" w:rsidRPr="00F831CE" w:rsidRDefault="00BF7BFB" w:rsidP="00BF7BFB">
      <w:pPr>
        <w:widowControl/>
        <w:adjustRightInd/>
        <w:jc w:val="both"/>
        <w:rPr>
          <w:rFonts w:eastAsia="Calibri"/>
          <w:b/>
          <w:bCs/>
          <w:i/>
          <w:iCs/>
        </w:rPr>
      </w:pPr>
      <w:r w:rsidRPr="00F831CE">
        <w:rPr>
          <w:rFonts w:eastAsia="Calibri"/>
          <w:b/>
          <w:bCs/>
          <w:i/>
          <w:iCs/>
        </w:rPr>
        <w:t>- ДВИГАТЬСЯ ВПЕРЕД,</w:t>
      </w:r>
    </w:p>
    <w:p w14:paraId="445CFF18" w14:textId="77777777" w:rsidR="00BF7BFB" w:rsidRPr="00F831CE" w:rsidRDefault="00BF7BFB" w:rsidP="00BF7BFB">
      <w:pPr>
        <w:widowControl/>
        <w:adjustRightInd/>
        <w:jc w:val="both"/>
        <w:rPr>
          <w:rFonts w:eastAsia="Calibri"/>
          <w:b/>
          <w:bCs/>
          <w:i/>
          <w:iCs/>
        </w:rPr>
      </w:pPr>
      <w:r w:rsidRPr="00F831CE">
        <w:rPr>
          <w:rFonts w:eastAsia="Calibri"/>
          <w:b/>
          <w:bCs/>
          <w:i/>
          <w:iCs/>
        </w:rPr>
        <w:t>- ДОБИВАТЬСЯ РЕЗУЛЬТАТА,</w:t>
      </w:r>
    </w:p>
    <w:p w14:paraId="3EB316AF" w14:textId="77777777" w:rsidR="00BF7BFB" w:rsidRPr="00F831CE" w:rsidRDefault="00BF7BFB" w:rsidP="00BF7BFB">
      <w:pPr>
        <w:widowControl/>
        <w:adjustRightInd/>
        <w:jc w:val="both"/>
        <w:rPr>
          <w:rFonts w:eastAsia="Calibri"/>
          <w:b/>
          <w:bCs/>
          <w:i/>
          <w:iCs/>
        </w:rPr>
      </w:pPr>
      <w:r w:rsidRPr="00F831CE">
        <w:rPr>
          <w:rFonts w:eastAsia="Calibri"/>
          <w:b/>
          <w:bCs/>
          <w:i/>
          <w:iCs/>
        </w:rPr>
        <w:t>- РАБОТАТЬ В КОМАНДЕ.</w:t>
      </w:r>
    </w:p>
    <w:p w14:paraId="7779FEAE" w14:textId="77777777" w:rsidR="00BF7BFB" w:rsidRPr="00F831CE" w:rsidRDefault="00BF7BFB" w:rsidP="00BF7BFB">
      <w:pPr>
        <w:widowControl/>
        <w:adjustRightInd/>
        <w:jc w:val="both"/>
        <w:rPr>
          <w:rFonts w:eastAsia="Calibri"/>
          <w:b/>
          <w:bCs/>
          <w:i/>
          <w:iCs/>
        </w:rPr>
      </w:pPr>
      <w:r w:rsidRPr="00F831CE">
        <w:rPr>
          <w:rFonts w:eastAsia="Calibri"/>
          <w:b/>
          <w:bCs/>
          <w:i/>
          <w:iCs/>
        </w:rPr>
        <w:t xml:space="preserve">ВИДЕНИЕ ОБЩЕСТВА: Быть лидером среди сетевых семейных ресторанов за счет сильных брендов и ресторанов, расположенных в лучших местах, и которые безупречно управляются нашей компанией и </w:t>
      </w:r>
      <w:proofErr w:type="spellStart"/>
      <w:r w:rsidRPr="00F831CE">
        <w:rPr>
          <w:rFonts w:eastAsia="Calibri"/>
          <w:b/>
          <w:bCs/>
          <w:i/>
          <w:iCs/>
        </w:rPr>
        <w:t>франчайзинговыми</w:t>
      </w:r>
      <w:proofErr w:type="spellEnd"/>
      <w:r w:rsidRPr="00F831CE">
        <w:rPr>
          <w:rFonts w:eastAsia="Calibri"/>
          <w:b/>
          <w:bCs/>
          <w:i/>
          <w:iCs/>
        </w:rPr>
        <w:t xml:space="preserve"> партнёрами.</w:t>
      </w:r>
    </w:p>
    <w:p w14:paraId="1E2C4183" w14:textId="77777777" w:rsidR="00BF7BFB" w:rsidRPr="00F831CE" w:rsidRDefault="00BF7BFB" w:rsidP="00BF7BFB">
      <w:pPr>
        <w:widowControl/>
        <w:autoSpaceDE/>
        <w:adjustRightInd/>
        <w:spacing w:before="0" w:after="0"/>
        <w:rPr>
          <w:rFonts w:eastAsia="Calibri"/>
          <w:b/>
          <w:bCs/>
          <w:i/>
          <w:iCs/>
        </w:rPr>
      </w:pPr>
      <w:r w:rsidRPr="00F831CE">
        <w:rPr>
          <w:rFonts w:eastAsia="Calibri"/>
          <w:b/>
          <w:bCs/>
          <w:i/>
          <w:iCs/>
        </w:rPr>
        <w:t>Цель создания Общества:</w:t>
      </w:r>
    </w:p>
    <w:p w14:paraId="22DA1270" w14:textId="77777777" w:rsidR="00BF7BFB" w:rsidRPr="00F831CE" w:rsidRDefault="00BF7BFB" w:rsidP="00BF7BFB">
      <w:pPr>
        <w:widowControl/>
        <w:autoSpaceDE/>
        <w:adjustRightInd/>
        <w:spacing w:before="0" w:after="0"/>
        <w:rPr>
          <w:rFonts w:eastAsia="Calibri"/>
          <w:b/>
          <w:bCs/>
          <w:i/>
          <w:iCs/>
        </w:rPr>
      </w:pPr>
      <w:r w:rsidRPr="00F831CE">
        <w:rPr>
          <w:rFonts w:eastAsia="Calibri"/>
          <w:b/>
          <w:bCs/>
          <w:i/>
          <w:iCs/>
        </w:rPr>
        <w:t xml:space="preserve">- формирование (структурирование) группы компаний на базе существующих </w:t>
      </w:r>
      <w:proofErr w:type="gramStart"/>
      <w:r w:rsidRPr="00F831CE">
        <w:rPr>
          <w:rFonts w:eastAsia="Calibri"/>
          <w:b/>
          <w:bCs/>
          <w:i/>
          <w:iCs/>
        </w:rPr>
        <w:t>бизнес-групп</w:t>
      </w:r>
      <w:proofErr w:type="gramEnd"/>
      <w:r w:rsidRPr="00F831CE">
        <w:rPr>
          <w:rFonts w:eastAsia="Calibri"/>
          <w:b/>
          <w:bCs/>
          <w:i/>
          <w:iCs/>
        </w:rPr>
        <w:t xml:space="preserve"> ПАО «РОСИНТЕР РЕСТОРАНТС ХОЛДИНГ» (Москва) и региональных предприятий, оказывающих услуги общественного питания;</w:t>
      </w:r>
    </w:p>
    <w:p w14:paraId="23020FFB" w14:textId="77777777" w:rsidR="00BF7BFB" w:rsidRPr="00F831CE" w:rsidRDefault="00BF7BFB" w:rsidP="00BF7BFB">
      <w:pPr>
        <w:widowControl/>
        <w:autoSpaceDE/>
        <w:adjustRightInd/>
        <w:spacing w:before="0" w:after="0"/>
        <w:rPr>
          <w:rFonts w:eastAsia="Calibri"/>
          <w:b/>
          <w:bCs/>
          <w:i/>
          <w:iCs/>
        </w:rPr>
      </w:pPr>
      <w:r w:rsidRPr="00F831CE">
        <w:rPr>
          <w:rFonts w:eastAsia="Calibri"/>
          <w:b/>
          <w:bCs/>
          <w:i/>
          <w:iCs/>
        </w:rPr>
        <w:t xml:space="preserve">- </w:t>
      </w:r>
      <w:proofErr w:type="gramStart"/>
      <w:r w:rsidRPr="00F831CE">
        <w:rPr>
          <w:rFonts w:eastAsia="Calibri"/>
          <w:b/>
          <w:bCs/>
          <w:i/>
          <w:iCs/>
        </w:rPr>
        <w:t>единое</w:t>
      </w:r>
      <w:proofErr w:type="gramEnd"/>
      <w:r w:rsidRPr="00F831CE">
        <w:rPr>
          <w:rFonts w:eastAsia="Calibri"/>
          <w:b/>
          <w:bCs/>
          <w:i/>
          <w:iCs/>
        </w:rPr>
        <w:t xml:space="preserve"> управление компаниями группы;</w:t>
      </w:r>
    </w:p>
    <w:p w14:paraId="212BD9FD" w14:textId="77777777" w:rsidR="00BF7BFB" w:rsidRPr="00F831CE" w:rsidRDefault="00BF7BFB" w:rsidP="00BF7BFB">
      <w:pPr>
        <w:widowControl/>
        <w:autoSpaceDE/>
        <w:adjustRightInd/>
        <w:spacing w:before="0" w:after="0"/>
        <w:rPr>
          <w:rFonts w:eastAsia="Calibri"/>
          <w:b/>
          <w:bCs/>
          <w:i/>
          <w:iCs/>
        </w:rPr>
      </w:pPr>
      <w:r w:rsidRPr="00F831CE">
        <w:rPr>
          <w:rFonts w:eastAsia="Calibri"/>
          <w:b/>
          <w:bCs/>
          <w:i/>
          <w:iCs/>
        </w:rPr>
        <w:t>- получение прибыли за счет основной деятельности и реализация на этой основе экономических и социальных интересов акционеров Общества.</w:t>
      </w:r>
    </w:p>
    <w:p w14:paraId="2A569587" w14:textId="77777777" w:rsidR="00BF7BFB" w:rsidRPr="00F831CE" w:rsidRDefault="00BF7BFB" w:rsidP="00BF7BFB">
      <w:pPr>
        <w:widowControl/>
        <w:autoSpaceDE/>
        <w:adjustRightInd/>
        <w:spacing w:before="0" w:after="0"/>
        <w:rPr>
          <w:rFonts w:eastAsia="Calibri"/>
          <w:b/>
          <w:bCs/>
          <w:i/>
          <w:iCs/>
        </w:rPr>
      </w:pPr>
      <w:r w:rsidRPr="00F831CE">
        <w:rPr>
          <w:rFonts w:eastAsia="Calibri"/>
          <w:b/>
          <w:bCs/>
          <w:i/>
          <w:iCs/>
        </w:rPr>
        <w:t>Основными видами деятельности Группы ПАО «РОСИНТЕР РЕСТОРАНТС ХОЛДИНГ» являются:</w:t>
      </w:r>
    </w:p>
    <w:p w14:paraId="56B334FB" w14:textId="77777777" w:rsidR="00BF7BFB" w:rsidRPr="00F831CE" w:rsidRDefault="00BF7BFB" w:rsidP="00BF7BFB">
      <w:pPr>
        <w:widowControl/>
        <w:autoSpaceDE/>
        <w:adjustRightInd/>
        <w:spacing w:before="0" w:after="0"/>
        <w:rPr>
          <w:rFonts w:eastAsia="Calibri"/>
          <w:b/>
          <w:bCs/>
          <w:i/>
          <w:iCs/>
        </w:rPr>
      </w:pPr>
      <w:r w:rsidRPr="00F831CE">
        <w:rPr>
          <w:rFonts w:eastAsia="Calibri"/>
          <w:b/>
          <w:bCs/>
          <w:i/>
          <w:iCs/>
        </w:rPr>
        <w:t>- управление предприятиями общественного питания, стратегическое планирование и маркетинговые исследования в сфере оказания услуг общественного питания, развитие существующих и новых форматов, концепций в сфере общественного питания, в том числе с  использованием опыта передовых иностранных предприятий и организаций в указанной сфере;</w:t>
      </w:r>
    </w:p>
    <w:p w14:paraId="34047254" w14:textId="77777777" w:rsidR="00BF7BFB" w:rsidRPr="00F831CE" w:rsidRDefault="00BF7BFB" w:rsidP="00BF7BFB">
      <w:pPr>
        <w:widowControl/>
        <w:autoSpaceDE/>
        <w:adjustRightInd/>
        <w:spacing w:before="0" w:after="0"/>
        <w:rPr>
          <w:rFonts w:eastAsia="Calibri"/>
          <w:b/>
          <w:bCs/>
          <w:i/>
          <w:iCs/>
        </w:rPr>
      </w:pPr>
      <w:r w:rsidRPr="00F831CE">
        <w:rPr>
          <w:rFonts w:eastAsia="Calibri"/>
          <w:b/>
          <w:bCs/>
          <w:i/>
          <w:iCs/>
        </w:rPr>
        <w:t>- производство продукции общественного питания;</w:t>
      </w:r>
    </w:p>
    <w:p w14:paraId="29A2BEA2" w14:textId="77777777" w:rsidR="00BF7BFB" w:rsidRPr="00F831CE" w:rsidRDefault="00BF7BFB" w:rsidP="00BF7BFB">
      <w:pPr>
        <w:widowControl/>
        <w:autoSpaceDE/>
        <w:adjustRightInd/>
        <w:spacing w:before="0" w:after="0"/>
        <w:rPr>
          <w:rFonts w:eastAsia="Calibri"/>
          <w:b/>
          <w:bCs/>
          <w:i/>
          <w:iCs/>
        </w:rPr>
      </w:pPr>
      <w:r w:rsidRPr="00F831CE">
        <w:rPr>
          <w:rFonts w:eastAsia="Calibri"/>
          <w:b/>
          <w:bCs/>
          <w:i/>
          <w:iCs/>
        </w:rPr>
        <w:t>- поставка продукции общественного питания.</w:t>
      </w:r>
    </w:p>
    <w:p w14:paraId="63781694"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lastRenderedPageBreak/>
        <w:t>Группа ПАО «РОСИНТЕР РЕСТОРАНТС ХОЛДИНГ» и ее товарные знаки отмечены многими профессиональными и общественными наградами за достижения в различных областях:</w:t>
      </w:r>
    </w:p>
    <w:p w14:paraId="110721C8" w14:textId="77777777" w:rsidR="00BF7BFB" w:rsidRPr="00F831CE" w:rsidRDefault="00BF7BFB" w:rsidP="00BF7BFB">
      <w:pPr>
        <w:widowControl/>
        <w:autoSpaceDE/>
        <w:adjustRightInd/>
        <w:spacing w:before="0" w:after="0"/>
        <w:jc w:val="both"/>
        <w:rPr>
          <w:rFonts w:eastAsia="Calibri"/>
          <w:b/>
          <w:bCs/>
          <w:i/>
          <w:iCs/>
          <w:lang w:val="en-US"/>
        </w:rPr>
      </w:pPr>
      <w:r w:rsidRPr="00F831CE">
        <w:rPr>
          <w:rFonts w:eastAsia="Calibri"/>
          <w:b/>
          <w:bCs/>
          <w:i/>
          <w:iCs/>
          <w:lang w:val="en-US"/>
        </w:rPr>
        <w:t>- Costa Coffee (</w:t>
      </w:r>
      <w:r w:rsidRPr="00F831CE">
        <w:rPr>
          <w:rFonts w:eastAsia="Calibri"/>
          <w:b/>
          <w:bCs/>
          <w:i/>
          <w:iCs/>
        </w:rPr>
        <w:t>ТЦ</w:t>
      </w:r>
      <w:r w:rsidRPr="00F831CE">
        <w:rPr>
          <w:rFonts w:eastAsia="Calibri"/>
          <w:b/>
          <w:bCs/>
          <w:i/>
          <w:iCs/>
          <w:lang w:val="en-US"/>
        </w:rPr>
        <w:t xml:space="preserve"> </w:t>
      </w:r>
      <w:r w:rsidRPr="00F831CE">
        <w:rPr>
          <w:rFonts w:eastAsia="Calibri"/>
          <w:b/>
          <w:bCs/>
          <w:i/>
          <w:iCs/>
        </w:rPr>
        <w:t>Авиапарк</w:t>
      </w:r>
      <w:r w:rsidRPr="00F831CE">
        <w:rPr>
          <w:rFonts w:eastAsia="Calibri"/>
          <w:b/>
          <w:bCs/>
          <w:i/>
          <w:iCs/>
          <w:lang w:val="en-US"/>
        </w:rPr>
        <w:t xml:space="preserve">, </w:t>
      </w:r>
      <w:r w:rsidRPr="00F831CE">
        <w:rPr>
          <w:rFonts w:eastAsia="Calibri"/>
          <w:b/>
          <w:bCs/>
          <w:i/>
          <w:iCs/>
        </w:rPr>
        <w:t>Москва</w:t>
      </w:r>
      <w:r w:rsidRPr="00F831CE">
        <w:rPr>
          <w:rFonts w:eastAsia="Calibri"/>
          <w:b/>
          <w:bCs/>
          <w:i/>
          <w:iCs/>
          <w:lang w:val="en-US"/>
        </w:rPr>
        <w:t>) -</w:t>
      </w:r>
      <w:proofErr w:type="gramStart"/>
      <w:r w:rsidRPr="00F831CE">
        <w:rPr>
          <w:rFonts w:eastAsia="Calibri"/>
          <w:b/>
          <w:bCs/>
          <w:i/>
          <w:iCs/>
          <w:lang w:val="en-US"/>
        </w:rPr>
        <w:t>  Outstanding</w:t>
      </w:r>
      <w:proofErr w:type="gramEnd"/>
      <w:r w:rsidRPr="00F831CE">
        <w:rPr>
          <w:rFonts w:eastAsia="Calibri"/>
          <w:b/>
          <w:bCs/>
          <w:i/>
          <w:iCs/>
          <w:lang w:val="en-US"/>
        </w:rPr>
        <w:t xml:space="preserve"> Store Environment (2015</w:t>
      </w:r>
      <w:r w:rsidRPr="00F831CE">
        <w:rPr>
          <w:rFonts w:eastAsia="Calibri"/>
          <w:b/>
          <w:bCs/>
          <w:i/>
          <w:iCs/>
        </w:rPr>
        <w:t>г</w:t>
      </w:r>
      <w:r w:rsidRPr="00F831CE">
        <w:rPr>
          <w:rFonts w:eastAsia="Calibri"/>
          <w:b/>
          <w:bCs/>
          <w:i/>
          <w:iCs/>
          <w:lang w:val="en-US"/>
        </w:rPr>
        <w:t xml:space="preserve">.) </w:t>
      </w:r>
    </w:p>
    <w:p w14:paraId="59A7AC5A"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-Права потребителей и качество обслуживания (2013):</w:t>
      </w:r>
    </w:p>
    <w:p w14:paraId="108BE977"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ПАО «РОСИНТЕР РЕСТОРАНТС ХОЛДИНГ» лауреат IV Ежегодной Премии «Права потребителей и качество обслуживания» в номинации «Розничные услуги» – категория «Общественное питание». </w:t>
      </w:r>
    </w:p>
    <w:p w14:paraId="62883BDE"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Сеть ресторанов «Планета Суши» стала лауреатом в специальной номинации «За вклад в повышение потребительской грамотности о безопасности и качестве еды в ресторанах».  </w:t>
      </w:r>
    </w:p>
    <w:p w14:paraId="1F6D91FC"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«Планета Суши» лауреат премии «Здоровое питание» (2013):</w:t>
      </w:r>
    </w:p>
    <w:p w14:paraId="49863E52"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-«Золотой бренд». Партнер Группы победил в номинации «</w:t>
      </w:r>
      <w:proofErr w:type="spellStart"/>
      <w:r w:rsidRPr="00F831CE">
        <w:rPr>
          <w:rFonts w:eastAsia="Calibri"/>
          <w:b/>
          <w:bCs/>
          <w:i/>
          <w:iCs/>
        </w:rPr>
        <w:t>Франчайзи</w:t>
      </w:r>
      <w:proofErr w:type="spellEnd"/>
      <w:r w:rsidRPr="00F831CE">
        <w:rPr>
          <w:rFonts w:eastAsia="Calibri"/>
          <w:b/>
          <w:bCs/>
          <w:i/>
          <w:iCs/>
        </w:rPr>
        <w:t xml:space="preserve"> года» (2011);</w:t>
      </w:r>
    </w:p>
    <w:p w14:paraId="3E11BE75" w14:textId="77777777" w:rsidR="00BF7BFB" w:rsidRPr="00F831CE" w:rsidRDefault="00BF7BFB" w:rsidP="00BF7BFB">
      <w:pPr>
        <w:widowControl/>
        <w:autoSpaceDE/>
        <w:adjustRightInd/>
        <w:spacing w:before="0" w:after="0"/>
        <w:jc w:val="both"/>
        <w:rPr>
          <w:rFonts w:eastAsia="Calibri"/>
          <w:b/>
          <w:bCs/>
          <w:i/>
          <w:iCs/>
        </w:rPr>
      </w:pPr>
      <w:proofErr w:type="gramStart"/>
      <w:r w:rsidRPr="00F831CE">
        <w:rPr>
          <w:rFonts w:eastAsia="Calibri"/>
          <w:b/>
          <w:bCs/>
          <w:i/>
          <w:iCs/>
        </w:rPr>
        <w:t>- ПАО «РОСИНТЕР РЕСТОРАНТС ХОЛДИНГ» – номинация «Золотая франшиза» за бренды «IL Патио» и «Планета Суши» (2010); «IL Патио» – номинация «</w:t>
      </w:r>
      <w:proofErr w:type="spellStart"/>
      <w:r w:rsidRPr="00F831CE">
        <w:rPr>
          <w:rFonts w:eastAsia="Calibri"/>
          <w:b/>
          <w:bCs/>
          <w:i/>
          <w:iCs/>
        </w:rPr>
        <w:t>Франчайзер</w:t>
      </w:r>
      <w:proofErr w:type="spellEnd"/>
      <w:r w:rsidRPr="00F831CE">
        <w:rPr>
          <w:rFonts w:eastAsia="Calibri"/>
          <w:b/>
          <w:bCs/>
          <w:i/>
          <w:iCs/>
        </w:rPr>
        <w:t xml:space="preserve"> года» (2009);</w:t>
      </w:r>
      <w:proofErr w:type="gramEnd"/>
    </w:p>
    <w:p w14:paraId="49C47335"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«Планета Суши» – номинация «Самый инновационный брэнд» (2008).</w:t>
      </w:r>
    </w:p>
    <w:p w14:paraId="108496E4"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Лучшие пиццерии 2011. Сеть ресторанов «IL Патио» победила в номинации «Пицца с историей» в рамках премии, организованной порталом Magazan.ru и журналом «Компания» (2011).</w:t>
      </w:r>
    </w:p>
    <w:p w14:paraId="499D6C1D"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Лучшая кофейня 2011. Сеть кофеен Costa Coffee стала победителем в номинации «Европейский стандарт» премии «Лучшие кофейни Москвы и Санкт-Петербурга», организованной интернет-порталом Magazan.ru при поддержке журнала «ТВ</w:t>
      </w:r>
      <w:proofErr w:type="gramStart"/>
      <w:r w:rsidRPr="00F831CE">
        <w:rPr>
          <w:rFonts w:eastAsia="Calibri"/>
          <w:b/>
          <w:bCs/>
          <w:i/>
          <w:iCs/>
        </w:rPr>
        <w:t>7</w:t>
      </w:r>
      <w:proofErr w:type="gramEnd"/>
      <w:r w:rsidRPr="00F831CE">
        <w:rPr>
          <w:rFonts w:eastAsia="Calibri"/>
          <w:b/>
          <w:bCs/>
          <w:i/>
          <w:iCs/>
        </w:rPr>
        <w:t>» (2011).</w:t>
      </w:r>
    </w:p>
    <w:p w14:paraId="374972B9"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Брэнд года/EFFIE. Сети «Планета Суши» и «IL Патио» завоевывают награды в категории «Услуги и сервис» (2010/2009/2007); «IL Патио» – в области маркетинга и рекламы в категории «Рестораны» (2005).</w:t>
      </w:r>
    </w:p>
    <w:p w14:paraId="17C2E30C"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«Народная Марка». Торговая марка «Планета Суши» собрала наибольшее количество голосов в категории «Сеть ресторанов японской кухни» (2010).</w:t>
      </w:r>
    </w:p>
    <w:p w14:paraId="2A8D13E9"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Золотые сети. «Планета Суши», «IL Патио» и T.G.I. </w:t>
      </w:r>
      <w:proofErr w:type="spellStart"/>
      <w:r w:rsidRPr="00F831CE">
        <w:rPr>
          <w:rFonts w:eastAsia="Calibri"/>
          <w:b/>
          <w:bCs/>
          <w:i/>
          <w:iCs/>
        </w:rPr>
        <w:t>Friday's</w:t>
      </w:r>
      <w:proofErr w:type="spellEnd"/>
      <w:r w:rsidRPr="00F831CE">
        <w:rPr>
          <w:rFonts w:eastAsia="Calibri"/>
          <w:b/>
          <w:bCs/>
          <w:i/>
          <w:iCs/>
        </w:rPr>
        <w:t xml:space="preserve"> получают награды в номинациях: «Рестораны», «Самый широкий ассортимент», «Лучшая рекламная кампания» и «Лучшая ресторанная сеть» (2010/2009/2007/2006/2004).</w:t>
      </w:r>
    </w:p>
    <w:p w14:paraId="01418F3D"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Лучшее предприятие для работающих мам. Компания ООО «РОСИНТЕР РЕСТОРАНТС» отмечена среди лучших компаний Москвы в конкурсе, инициированном Правительством Москвы для поощрения организаций, создающих благоприятные условия для работающих женщин с детьми, и которые продемонстрировали инновационные подходы к реализации корпоративных политик в отношении таких сотрудников (2010).</w:t>
      </w:r>
    </w:p>
    <w:p w14:paraId="4B20D679"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w:t>
      </w:r>
      <w:proofErr w:type="spellStart"/>
      <w:r w:rsidRPr="00F831CE">
        <w:rPr>
          <w:rFonts w:eastAsia="Calibri"/>
          <w:b/>
          <w:bCs/>
          <w:i/>
          <w:iCs/>
        </w:rPr>
        <w:t>East</w:t>
      </w:r>
      <w:proofErr w:type="spellEnd"/>
      <w:r w:rsidRPr="00F831CE">
        <w:rPr>
          <w:rFonts w:eastAsia="Calibri"/>
          <w:b/>
          <w:bCs/>
          <w:i/>
          <w:iCs/>
        </w:rPr>
        <w:t xml:space="preserve"> </w:t>
      </w:r>
      <w:proofErr w:type="spellStart"/>
      <w:r w:rsidRPr="00F831CE">
        <w:rPr>
          <w:rFonts w:eastAsia="Calibri"/>
          <w:b/>
          <w:bCs/>
          <w:i/>
          <w:iCs/>
        </w:rPr>
        <w:t>Capital</w:t>
      </w:r>
      <w:proofErr w:type="spellEnd"/>
      <w:r w:rsidRPr="00F831CE">
        <w:rPr>
          <w:rFonts w:eastAsia="Calibri"/>
          <w:b/>
          <w:bCs/>
          <w:i/>
          <w:iCs/>
        </w:rPr>
        <w:t xml:space="preserve"> </w:t>
      </w:r>
      <w:proofErr w:type="spellStart"/>
      <w:r w:rsidRPr="00F831CE">
        <w:rPr>
          <w:rFonts w:eastAsia="Calibri"/>
          <w:b/>
          <w:bCs/>
          <w:i/>
          <w:iCs/>
        </w:rPr>
        <w:t>Award</w:t>
      </w:r>
      <w:proofErr w:type="spellEnd"/>
      <w:r w:rsidRPr="00F831CE">
        <w:rPr>
          <w:rFonts w:eastAsia="Calibri"/>
          <w:b/>
          <w:bCs/>
          <w:i/>
          <w:iCs/>
        </w:rPr>
        <w:t xml:space="preserve">. ПАО «РОСИНТЕР РЕСТОРАНТС ХОЛДИНГ» удостоен премии </w:t>
      </w:r>
      <w:proofErr w:type="spellStart"/>
      <w:r w:rsidRPr="00F831CE">
        <w:rPr>
          <w:rFonts w:eastAsia="Calibri"/>
          <w:b/>
          <w:bCs/>
          <w:i/>
          <w:iCs/>
        </w:rPr>
        <w:t>Best</w:t>
      </w:r>
      <w:proofErr w:type="spellEnd"/>
      <w:r w:rsidRPr="00F831CE">
        <w:rPr>
          <w:rFonts w:eastAsia="Calibri"/>
          <w:b/>
          <w:bCs/>
          <w:i/>
          <w:iCs/>
        </w:rPr>
        <w:t xml:space="preserve"> </w:t>
      </w:r>
      <w:proofErr w:type="spellStart"/>
      <w:r w:rsidRPr="00F831CE">
        <w:rPr>
          <w:rFonts w:eastAsia="Calibri"/>
          <w:b/>
          <w:bCs/>
          <w:i/>
          <w:iCs/>
        </w:rPr>
        <w:t>Growth</w:t>
      </w:r>
      <w:proofErr w:type="spellEnd"/>
      <w:r w:rsidRPr="00F831CE">
        <w:rPr>
          <w:rFonts w:eastAsia="Calibri"/>
          <w:b/>
          <w:bCs/>
          <w:i/>
          <w:iCs/>
        </w:rPr>
        <w:t xml:space="preserve"> («Лучший рост») как компания, продемонстрировавшая лучший рост продаж, активов и прибыли в 2009–2010 годах (2010).</w:t>
      </w:r>
    </w:p>
    <w:p w14:paraId="45D0CC74"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Лучшие юридические департаменты России. Юридический департамент ПАО «РОСИНТЕР РЕСТОРАНТС ХОЛДИНГ» стал победителем ежегодного конкурса в номинации «Массовая розничная торговля» (2010/2009).</w:t>
      </w:r>
    </w:p>
    <w:p w14:paraId="7640640A" w14:textId="77777777" w:rsidR="00BF7BFB" w:rsidRPr="00F831CE" w:rsidRDefault="00BF7BFB" w:rsidP="00BF7BFB">
      <w:pPr>
        <w:widowControl/>
        <w:autoSpaceDE/>
        <w:adjustRightInd/>
        <w:spacing w:before="0" w:after="0"/>
        <w:jc w:val="both"/>
        <w:rPr>
          <w:rFonts w:eastAsia="Calibri"/>
          <w:b/>
          <w:bCs/>
          <w:i/>
          <w:iCs/>
        </w:rPr>
      </w:pPr>
      <w:proofErr w:type="gramStart"/>
      <w:r w:rsidRPr="00F831CE">
        <w:rPr>
          <w:rFonts w:eastAsia="Calibri"/>
          <w:b/>
          <w:bCs/>
          <w:i/>
          <w:iCs/>
        </w:rPr>
        <w:t xml:space="preserve">- Награды от </w:t>
      </w:r>
      <w:proofErr w:type="spellStart"/>
      <w:r w:rsidRPr="00F831CE">
        <w:rPr>
          <w:rFonts w:eastAsia="Calibri"/>
          <w:b/>
          <w:bCs/>
          <w:i/>
          <w:iCs/>
        </w:rPr>
        <w:t>Carlson</w:t>
      </w:r>
      <w:proofErr w:type="spellEnd"/>
      <w:r w:rsidRPr="00F831CE">
        <w:rPr>
          <w:rFonts w:eastAsia="Calibri"/>
          <w:b/>
          <w:bCs/>
          <w:i/>
          <w:iCs/>
        </w:rPr>
        <w:t xml:space="preserve"> </w:t>
      </w:r>
      <w:proofErr w:type="spellStart"/>
      <w:r w:rsidRPr="00F831CE">
        <w:rPr>
          <w:rFonts w:eastAsia="Calibri"/>
          <w:b/>
          <w:bCs/>
          <w:i/>
          <w:iCs/>
        </w:rPr>
        <w:t>Restaurants</w:t>
      </w:r>
      <w:proofErr w:type="spellEnd"/>
      <w:r w:rsidRPr="00F831CE">
        <w:rPr>
          <w:rFonts w:eastAsia="Calibri"/>
          <w:b/>
          <w:bCs/>
          <w:i/>
          <w:iCs/>
        </w:rPr>
        <w:t xml:space="preserve"> </w:t>
      </w:r>
      <w:proofErr w:type="spellStart"/>
      <w:r w:rsidRPr="00F831CE">
        <w:rPr>
          <w:rFonts w:eastAsia="Calibri"/>
          <w:b/>
          <w:bCs/>
          <w:i/>
          <w:iCs/>
        </w:rPr>
        <w:t>Worldwide</w:t>
      </w:r>
      <w:proofErr w:type="spellEnd"/>
      <w:r w:rsidRPr="00F831CE">
        <w:rPr>
          <w:rFonts w:eastAsia="Calibri"/>
          <w:b/>
          <w:bCs/>
          <w:i/>
          <w:iCs/>
        </w:rPr>
        <w:t xml:space="preserve"> (владелец торговой марки T.G.I.</w:t>
      </w:r>
      <w:proofErr w:type="gramEnd"/>
      <w:r w:rsidRPr="00F831CE">
        <w:rPr>
          <w:rFonts w:eastAsia="Calibri"/>
          <w:b/>
          <w:bCs/>
          <w:i/>
          <w:iCs/>
        </w:rPr>
        <w:t xml:space="preserve"> </w:t>
      </w:r>
      <w:proofErr w:type="spellStart"/>
      <w:proofErr w:type="gramStart"/>
      <w:r w:rsidRPr="00F831CE">
        <w:rPr>
          <w:rFonts w:eastAsia="Calibri"/>
          <w:b/>
          <w:bCs/>
          <w:i/>
          <w:iCs/>
        </w:rPr>
        <w:t>Friday’s</w:t>
      </w:r>
      <w:proofErr w:type="spellEnd"/>
      <w:r w:rsidRPr="00F831CE">
        <w:rPr>
          <w:rFonts w:eastAsia="Calibri"/>
          <w:b/>
          <w:bCs/>
          <w:i/>
          <w:iCs/>
        </w:rPr>
        <w:t>).</w:t>
      </w:r>
      <w:proofErr w:type="gramEnd"/>
      <w:r w:rsidRPr="00F831CE">
        <w:rPr>
          <w:rFonts w:eastAsia="Calibri"/>
          <w:b/>
          <w:bCs/>
          <w:i/>
          <w:iCs/>
        </w:rPr>
        <w:t xml:space="preserve"> Самый высокий показатель онлайновой оценки гостей (GEM) в Европе – ресторан Группы T.G.I. </w:t>
      </w:r>
      <w:proofErr w:type="spellStart"/>
      <w:r w:rsidRPr="00F831CE">
        <w:rPr>
          <w:rFonts w:eastAsia="Calibri"/>
          <w:b/>
          <w:bCs/>
          <w:i/>
          <w:iCs/>
        </w:rPr>
        <w:t>Friday’s</w:t>
      </w:r>
      <w:proofErr w:type="spellEnd"/>
      <w:r w:rsidRPr="00F831CE">
        <w:rPr>
          <w:rFonts w:eastAsia="Calibri"/>
          <w:b/>
          <w:bCs/>
          <w:i/>
          <w:iCs/>
        </w:rPr>
        <w:t xml:space="preserve"> в «Шереметьево 2» (2010).</w:t>
      </w:r>
    </w:p>
    <w:p w14:paraId="1F4AD509"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Лучшие рестораны в европейском регионе – московская группа ресторанов T.G.I. </w:t>
      </w:r>
      <w:proofErr w:type="spellStart"/>
      <w:r w:rsidRPr="00F831CE">
        <w:rPr>
          <w:rFonts w:eastAsia="Calibri"/>
          <w:b/>
          <w:bCs/>
          <w:i/>
          <w:iCs/>
        </w:rPr>
        <w:t>Friday’s</w:t>
      </w:r>
      <w:proofErr w:type="spellEnd"/>
      <w:r w:rsidRPr="00F831CE">
        <w:rPr>
          <w:rFonts w:eastAsia="Calibri"/>
          <w:b/>
          <w:bCs/>
          <w:i/>
          <w:iCs/>
        </w:rPr>
        <w:t xml:space="preserve"> (2009).</w:t>
      </w:r>
    </w:p>
    <w:p w14:paraId="14DB886C"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Лучший ресторан в Европе и Скандинавии. Лучший оператор. </w:t>
      </w:r>
      <w:proofErr w:type="spellStart"/>
      <w:r w:rsidRPr="00F831CE">
        <w:rPr>
          <w:rFonts w:eastAsia="Calibri"/>
          <w:b/>
          <w:bCs/>
          <w:i/>
          <w:iCs/>
        </w:rPr>
        <w:t>The</w:t>
      </w:r>
      <w:proofErr w:type="spellEnd"/>
      <w:r w:rsidRPr="00F831CE">
        <w:rPr>
          <w:rFonts w:eastAsia="Calibri"/>
          <w:b/>
          <w:bCs/>
          <w:i/>
          <w:iCs/>
        </w:rPr>
        <w:t xml:space="preserve"> </w:t>
      </w:r>
      <w:proofErr w:type="spellStart"/>
      <w:r w:rsidRPr="00F831CE">
        <w:rPr>
          <w:rFonts w:eastAsia="Calibri"/>
          <w:b/>
          <w:bCs/>
          <w:i/>
          <w:iCs/>
        </w:rPr>
        <w:t>Golden</w:t>
      </w:r>
      <w:proofErr w:type="spellEnd"/>
      <w:r w:rsidRPr="00F831CE">
        <w:rPr>
          <w:rFonts w:eastAsia="Calibri"/>
          <w:b/>
          <w:bCs/>
          <w:i/>
          <w:iCs/>
        </w:rPr>
        <w:t xml:space="preserve"> Star </w:t>
      </w:r>
      <w:proofErr w:type="spellStart"/>
      <w:r w:rsidRPr="00F831CE">
        <w:rPr>
          <w:rFonts w:eastAsia="Calibri"/>
          <w:b/>
          <w:bCs/>
          <w:i/>
          <w:iCs/>
        </w:rPr>
        <w:t>in</w:t>
      </w:r>
      <w:proofErr w:type="spellEnd"/>
      <w:r w:rsidRPr="00F831CE">
        <w:rPr>
          <w:rFonts w:eastAsia="Calibri"/>
          <w:b/>
          <w:bCs/>
          <w:i/>
          <w:iCs/>
        </w:rPr>
        <w:t xml:space="preserve"> </w:t>
      </w:r>
      <w:proofErr w:type="spellStart"/>
      <w:r w:rsidRPr="00F831CE">
        <w:rPr>
          <w:rFonts w:eastAsia="Calibri"/>
          <w:b/>
          <w:bCs/>
          <w:i/>
          <w:iCs/>
        </w:rPr>
        <w:t>Marketing</w:t>
      </w:r>
      <w:proofErr w:type="spellEnd"/>
      <w:r w:rsidRPr="00F831CE">
        <w:rPr>
          <w:rFonts w:eastAsia="Calibri"/>
          <w:b/>
          <w:bCs/>
          <w:i/>
          <w:iCs/>
        </w:rPr>
        <w:t xml:space="preserve"> – за развитие Группой сети T.G.I. </w:t>
      </w:r>
      <w:proofErr w:type="spellStart"/>
      <w:r w:rsidRPr="00F831CE">
        <w:rPr>
          <w:rFonts w:eastAsia="Calibri"/>
          <w:b/>
          <w:bCs/>
          <w:i/>
          <w:iCs/>
        </w:rPr>
        <w:t>Friday's</w:t>
      </w:r>
      <w:proofErr w:type="spellEnd"/>
      <w:r w:rsidRPr="00F831CE">
        <w:rPr>
          <w:rFonts w:eastAsia="Calibri"/>
          <w:b/>
          <w:bCs/>
          <w:i/>
          <w:iCs/>
        </w:rPr>
        <w:t xml:space="preserve"> на рынках России, СНГ и Восточной Европы (2006/2004).</w:t>
      </w:r>
    </w:p>
    <w:p w14:paraId="450D5C05"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Финансовый директор 2010. Компания стала лауреатом Национальной премии в номинации «С точностью до копейки. Лучшее казначейство и </w:t>
      </w:r>
      <w:proofErr w:type="spellStart"/>
      <w:r w:rsidRPr="00F831CE">
        <w:rPr>
          <w:rFonts w:eastAsia="Calibri"/>
          <w:b/>
          <w:bCs/>
          <w:i/>
          <w:iCs/>
        </w:rPr>
        <w:t>cash-management</w:t>
      </w:r>
      <w:proofErr w:type="spellEnd"/>
      <w:r w:rsidRPr="00F831CE">
        <w:rPr>
          <w:rFonts w:eastAsia="Calibri"/>
          <w:b/>
          <w:bCs/>
          <w:i/>
          <w:iCs/>
        </w:rPr>
        <w:t xml:space="preserve"> (2010).</w:t>
      </w:r>
    </w:p>
    <w:p w14:paraId="2C8FFBEB"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w:t>
      </w:r>
      <w:proofErr w:type="spellStart"/>
      <w:r w:rsidRPr="00F831CE">
        <w:rPr>
          <w:rFonts w:eastAsia="Calibri"/>
          <w:b/>
          <w:bCs/>
          <w:i/>
          <w:iCs/>
        </w:rPr>
        <w:t>Institutional</w:t>
      </w:r>
      <w:proofErr w:type="spellEnd"/>
      <w:r w:rsidRPr="00F831CE">
        <w:rPr>
          <w:rFonts w:eastAsia="Calibri"/>
          <w:b/>
          <w:bCs/>
          <w:i/>
          <w:iCs/>
        </w:rPr>
        <w:t xml:space="preserve"> </w:t>
      </w:r>
      <w:proofErr w:type="spellStart"/>
      <w:r w:rsidRPr="00F831CE">
        <w:rPr>
          <w:rFonts w:eastAsia="Calibri"/>
          <w:b/>
          <w:bCs/>
          <w:i/>
          <w:iCs/>
        </w:rPr>
        <w:t>Investor</w:t>
      </w:r>
      <w:proofErr w:type="spellEnd"/>
      <w:r w:rsidRPr="00F831CE">
        <w:rPr>
          <w:rFonts w:eastAsia="Calibri"/>
          <w:b/>
          <w:bCs/>
          <w:i/>
          <w:iCs/>
        </w:rPr>
        <w:t xml:space="preserve">. ПАО «РОСИНТЕР РЕСТОРАНТС ХОЛДИНГ» названо одной из лидирующих европейских компаний в номинации </w:t>
      </w:r>
      <w:proofErr w:type="spellStart"/>
      <w:r w:rsidRPr="00F831CE">
        <w:rPr>
          <w:rFonts w:eastAsia="Calibri"/>
          <w:b/>
          <w:bCs/>
          <w:i/>
          <w:iCs/>
        </w:rPr>
        <w:t>Best</w:t>
      </w:r>
      <w:proofErr w:type="spellEnd"/>
      <w:r w:rsidRPr="00F831CE">
        <w:rPr>
          <w:rFonts w:eastAsia="Calibri"/>
          <w:b/>
          <w:bCs/>
          <w:i/>
          <w:iCs/>
        </w:rPr>
        <w:t xml:space="preserve"> </w:t>
      </w:r>
      <w:proofErr w:type="spellStart"/>
      <w:r w:rsidRPr="00F831CE">
        <w:rPr>
          <w:rFonts w:eastAsia="Calibri"/>
          <w:b/>
          <w:bCs/>
          <w:i/>
          <w:iCs/>
        </w:rPr>
        <w:t>Investor</w:t>
      </w:r>
      <w:proofErr w:type="spellEnd"/>
      <w:r w:rsidRPr="00F831CE">
        <w:rPr>
          <w:rFonts w:eastAsia="Calibri"/>
          <w:b/>
          <w:bCs/>
          <w:i/>
          <w:iCs/>
        </w:rPr>
        <w:t xml:space="preserve"> </w:t>
      </w:r>
      <w:proofErr w:type="spellStart"/>
      <w:r w:rsidRPr="00F831CE">
        <w:rPr>
          <w:rFonts w:eastAsia="Calibri"/>
          <w:b/>
          <w:bCs/>
          <w:i/>
          <w:iCs/>
        </w:rPr>
        <w:t>Relations</w:t>
      </w:r>
      <w:proofErr w:type="spellEnd"/>
      <w:r w:rsidRPr="00F831CE">
        <w:rPr>
          <w:rFonts w:eastAsia="Calibri"/>
          <w:b/>
          <w:bCs/>
          <w:i/>
          <w:iCs/>
        </w:rPr>
        <w:t xml:space="preserve"> (2009).</w:t>
      </w:r>
    </w:p>
    <w:p w14:paraId="2AC02084"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Компания года по версии РБК. Группа становится лауреатом награды в номинации «Услуги. Торговая сеть» (2008/2001).</w:t>
      </w:r>
    </w:p>
    <w:p w14:paraId="27AC3FFF"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w:t>
      </w:r>
      <w:proofErr w:type="spellStart"/>
      <w:r w:rsidRPr="00F831CE">
        <w:rPr>
          <w:rFonts w:eastAsia="Calibri"/>
          <w:b/>
          <w:bCs/>
          <w:i/>
          <w:iCs/>
        </w:rPr>
        <w:t>Sales</w:t>
      </w:r>
      <w:proofErr w:type="spellEnd"/>
      <w:r w:rsidRPr="00F831CE">
        <w:rPr>
          <w:rFonts w:eastAsia="Calibri"/>
          <w:b/>
          <w:bCs/>
          <w:i/>
          <w:iCs/>
        </w:rPr>
        <w:t xml:space="preserve"> </w:t>
      </w:r>
      <w:proofErr w:type="spellStart"/>
      <w:r w:rsidRPr="00F831CE">
        <w:rPr>
          <w:rFonts w:eastAsia="Calibri"/>
          <w:b/>
          <w:bCs/>
          <w:i/>
          <w:iCs/>
        </w:rPr>
        <w:t>Business</w:t>
      </w:r>
      <w:proofErr w:type="spellEnd"/>
      <w:r w:rsidRPr="00F831CE">
        <w:rPr>
          <w:rFonts w:eastAsia="Calibri"/>
          <w:b/>
          <w:bCs/>
          <w:i/>
          <w:iCs/>
        </w:rPr>
        <w:t xml:space="preserve"> </w:t>
      </w:r>
      <w:proofErr w:type="spellStart"/>
      <w:r w:rsidRPr="00F831CE">
        <w:rPr>
          <w:rFonts w:eastAsia="Calibri"/>
          <w:b/>
          <w:bCs/>
          <w:i/>
          <w:iCs/>
        </w:rPr>
        <w:t>Awards</w:t>
      </w:r>
      <w:proofErr w:type="spellEnd"/>
      <w:r w:rsidRPr="00F831CE">
        <w:rPr>
          <w:rFonts w:eastAsia="Calibri"/>
          <w:b/>
          <w:bCs/>
          <w:i/>
          <w:iCs/>
        </w:rPr>
        <w:t>. «IL Патио» становится лауреатом независимой премии в области продаж, маркетинга и рекламы в номинации «Рестораны. Кафе» (2008).</w:t>
      </w:r>
    </w:p>
    <w:p w14:paraId="161FDD86"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w:t>
      </w:r>
      <w:proofErr w:type="spellStart"/>
      <w:r w:rsidRPr="00F831CE">
        <w:rPr>
          <w:rFonts w:eastAsia="Calibri"/>
          <w:b/>
          <w:bCs/>
          <w:i/>
          <w:iCs/>
        </w:rPr>
        <w:t>Master</w:t>
      </w:r>
      <w:proofErr w:type="spellEnd"/>
      <w:r w:rsidRPr="00F831CE">
        <w:rPr>
          <w:rFonts w:eastAsia="Calibri"/>
          <w:b/>
          <w:bCs/>
          <w:i/>
          <w:iCs/>
        </w:rPr>
        <w:t xml:space="preserve"> </w:t>
      </w:r>
      <w:proofErr w:type="spellStart"/>
      <w:r w:rsidRPr="00F831CE">
        <w:rPr>
          <w:rFonts w:eastAsia="Calibri"/>
          <w:b/>
          <w:bCs/>
          <w:i/>
          <w:iCs/>
        </w:rPr>
        <w:t>of</w:t>
      </w:r>
      <w:proofErr w:type="spellEnd"/>
      <w:r w:rsidRPr="00F831CE">
        <w:rPr>
          <w:rFonts w:eastAsia="Calibri"/>
          <w:b/>
          <w:bCs/>
          <w:i/>
          <w:iCs/>
        </w:rPr>
        <w:t xml:space="preserve"> </w:t>
      </w:r>
      <w:proofErr w:type="spellStart"/>
      <w:r w:rsidRPr="00F831CE">
        <w:rPr>
          <w:rFonts w:eastAsia="Calibri"/>
          <w:b/>
          <w:bCs/>
          <w:i/>
          <w:iCs/>
        </w:rPr>
        <w:t>Brandbuilding</w:t>
      </w:r>
      <w:proofErr w:type="spellEnd"/>
      <w:r w:rsidRPr="00F831CE">
        <w:rPr>
          <w:rFonts w:eastAsia="Calibri"/>
          <w:b/>
          <w:bCs/>
          <w:i/>
          <w:iCs/>
        </w:rPr>
        <w:t>. ПАО «РОСИНТЕР РЕСТОРАНТС ХОЛДИНГ» награжден за выдающиеся успехи в области создания и продвижения брендов (2007/2006).</w:t>
      </w:r>
    </w:p>
    <w:p w14:paraId="5F8226E2"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Серебряный Меркурий. Программа «Почетный Гость» получает премию в номинации «Лучшая программа лояльности» (2005).</w:t>
      </w:r>
    </w:p>
    <w:p w14:paraId="1F1A97B3"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Российский торговый Олимп. Компания Группы - ООО «РОСИНТЕР РЕСТОРАНТС» награждена за «значительный вклад в развитие ресторанного бизнеса» (2005).</w:t>
      </w:r>
    </w:p>
    <w:p w14:paraId="5A3A8192"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w:t>
      </w:r>
      <w:proofErr w:type="gramStart"/>
      <w:r w:rsidRPr="00F831CE">
        <w:rPr>
          <w:rFonts w:eastAsia="Calibri"/>
          <w:b/>
          <w:bCs/>
          <w:i/>
          <w:iCs/>
        </w:rPr>
        <w:t>Лучший</w:t>
      </w:r>
      <w:proofErr w:type="gramEnd"/>
      <w:r w:rsidRPr="00F831CE">
        <w:rPr>
          <w:rFonts w:eastAsia="Calibri"/>
          <w:b/>
          <w:bCs/>
          <w:i/>
          <w:iCs/>
        </w:rPr>
        <w:t xml:space="preserve"> в общественном питании. «IL Патио» одерживает победу в ежегодном городском конкурсе среди предприятий потребительского рынка Москвы (2005).</w:t>
      </w:r>
    </w:p>
    <w:p w14:paraId="1189AC30"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Компания года по версии Американской торговой палаты. ООО «РОСИНТЕР РЕСТОРАНТС» получает премию «за стремительный рост и исключительный успех на российском рынке и за соответствие самым высоким стандартам </w:t>
      </w:r>
      <w:proofErr w:type="gramStart"/>
      <w:r w:rsidRPr="00F831CE">
        <w:rPr>
          <w:rFonts w:eastAsia="Calibri"/>
          <w:b/>
          <w:bCs/>
          <w:i/>
          <w:iCs/>
        </w:rPr>
        <w:t>бизнес-этики</w:t>
      </w:r>
      <w:proofErr w:type="gramEnd"/>
      <w:r w:rsidRPr="00F831CE">
        <w:rPr>
          <w:rFonts w:eastAsia="Calibri"/>
          <w:b/>
          <w:bCs/>
          <w:i/>
          <w:iCs/>
        </w:rPr>
        <w:t>» (2004/1997).</w:t>
      </w:r>
    </w:p>
    <w:p w14:paraId="699F615C"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w:t>
      </w:r>
      <w:proofErr w:type="spellStart"/>
      <w:r w:rsidRPr="00F831CE">
        <w:rPr>
          <w:rFonts w:eastAsia="Calibri"/>
          <w:b/>
          <w:bCs/>
          <w:i/>
          <w:iCs/>
        </w:rPr>
        <w:t>Супербренд</w:t>
      </w:r>
      <w:proofErr w:type="spellEnd"/>
      <w:r w:rsidRPr="00F831CE">
        <w:rPr>
          <w:rFonts w:eastAsia="Calibri"/>
          <w:b/>
          <w:bCs/>
          <w:i/>
          <w:iCs/>
        </w:rPr>
        <w:t xml:space="preserve">. Британской организацией независимых экспертов в области управления репутацией </w:t>
      </w:r>
      <w:proofErr w:type="spellStart"/>
      <w:r w:rsidRPr="00F831CE">
        <w:rPr>
          <w:rFonts w:eastAsia="Calibri"/>
          <w:b/>
          <w:bCs/>
          <w:i/>
          <w:iCs/>
        </w:rPr>
        <w:t>Superbrands</w:t>
      </w:r>
      <w:proofErr w:type="spellEnd"/>
      <w:r w:rsidRPr="00F831CE">
        <w:rPr>
          <w:rFonts w:eastAsia="Calibri"/>
          <w:b/>
          <w:bCs/>
          <w:i/>
          <w:iCs/>
        </w:rPr>
        <w:t xml:space="preserve"> и независимым экспертным советом «</w:t>
      </w:r>
      <w:proofErr w:type="spellStart"/>
      <w:r w:rsidRPr="00F831CE">
        <w:rPr>
          <w:rFonts w:eastAsia="Calibri"/>
          <w:b/>
          <w:bCs/>
          <w:i/>
          <w:iCs/>
        </w:rPr>
        <w:t>Супербренд</w:t>
      </w:r>
      <w:proofErr w:type="spellEnd"/>
      <w:r w:rsidRPr="00F831CE">
        <w:rPr>
          <w:rFonts w:eastAsia="Calibri"/>
          <w:b/>
          <w:bCs/>
          <w:i/>
          <w:iCs/>
        </w:rPr>
        <w:t>» торговые марки «IL Патио» и «Планета Суши» признаны лучшими на российском рынке (2004).</w:t>
      </w:r>
    </w:p>
    <w:p w14:paraId="226701E8"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lastRenderedPageBreak/>
        <w:t>- Золотой журавль. ООО «РОСИНТЕР РЕСТОРАНТС» – лауреат высшей российской национальной премии в области ресторанного бизнеса в номинации «За выдающийся вклад в развитие ресторанного дела России» (2004/2001).</w:t>
      </w:r>
    </w:p>
    <w:p w14:paraId="64C0E1F1"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Молодежное признание. Компания ООО «РОСИНТЕР РЕСТОРАНТС» признана Российским союзом молодежи лучшей за использование в работе социально ориентированных технологий и поддержку молодежи (2004).</w:t>
      </w:r>
    </w:p>
    <w:p w14:paraId="56A8D163"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Привлекательный работодатель. По результатам работы с порталом superjob.ru компания ООО «РОСИНТЕР РЕСТОРАНТС» признана «Привлекательным работодателем» (2015).</w:t>
      </w:r>
    </w:p>
    <w:p w14:paraId="25759FF4"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Лучший работодатель города Москвы. Компания ООО «РОСИНТЕР РЕСТОРАНТС» заняла 3-е место в номинации «За развитие кадрового потенциала среди организаций непроизводственной сферы» (2016).</w:t>
      </w:r>
    </w:p>
    <w:p w14:paraId="2C861714"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Лучший работодатель для молодёжи. Компания ООО «РОСИНТЕР РЕСТОРАНТС» – победитель премии, организованной «Центром занятости молодежи», в номинации «Партнёр года» (2016).</w:t>
      </w:r>
    </w:p>
    <w:p w14:paraId="2F302006"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Лучший работодатель города Москвы. Компания ООО «</w:t>
      </w:r>
      <w:proofErr w:type="spellStart"/>
      <w:r w:rsidRPr="00F831CE">
        <w:rPr>
          <w:rFonts w:eastAsia="Calibri"/>
          <w:b/>
          <w:bCs/>
          <w:i/>
          <w:iCs/>
        </w:rPr>
        <w:t>Росинтер</w:t>
      </w:r>
      <w:proofErr w:type="spellEnd"/>
      <w:r w:rsidRPr="00F831CE">
        <w:rPr>
          <w:rFonts w:eastAsia="Calibri"/>
          <w:b/>
          <w:bCs/>
          <w:i/>
          <w:iCs/>
        </w:rPr>
        <w:t xml:space="preserve"> </w:t>
      </w:r>
      <w:proofErr w:type="spellStart"/>
      <w:r w:rsidRPr="00F831CE">
        <w:rPr>
          <w:rFonts w:eastAsia="Calibri"/>
          <w:b/>
          <w:bCs/>
          <w:i/>
          <w:iCs/>
        </w:rPr>
        <w:t>Ресторантс</w:t>
      </w:r>
      <w:proofErr w:type="spellEnd"/>
      <w:r w:rsidRPr="00F831CE">
        <w:rPr>
          <w:rFonts w:eastAsia="Calibri"/>
          <w:b/>
          <w:bCs/>
          <w:i/>
          <w:iCs/>
        </w:rPr>
        <w:t>» заняла 3 место в номинации федерального значения «За развитие кадрового потенциала» (2017).</w:t>
      </w:r>
    </w:p>
    <w:p w14:paraId="64496423"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Лучший работодатель г. Москвы. 1 место в номинации «За создание и развитие рабочих мест с гибкими формами занятости» (2017).</w:t>
      </w:r>
    </w:p>
    <w:p w14:paraId="6E938A5F"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Лучший работодатель года для молодежи в номинации «Партнер года» (2017). </w:t>
      </w:r>
    </w:p>
    <w:p w14:paraId="2D3061CA"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Бренд  «IL Патио» признан одной из самых выгодных франшиз России по итогам рейтинга журнала </w:t>
      </w:r>
      <w:proofErr w:type="spellStart"/>
      <w:r w:rsidRPr="00F831CE">
        <w:rPr>
          <w:rFonts w:eastAsia="Calibri"/>
          <w:b/>
          <w:bCs/>
          <w:i/>
          <w:iCs/>
        </w:rPr>
        <w:t>Forbes</w:t>
      </w:r>
      <w:proofErr w:type="spellEnd"/>
      <w:r w:rsidRPr="00F831CE">
        <w:rPr>
          <w:rFonts w:eastAsia="Calibri"/>
          <w:b/>
          <w:bCs/>
          <w:i/>
          <w:iCs/>
        </w:rPr>
        <w:t xml:space="preserve"> за 2017 год (3 место).</w:t>
      </w:r>
    </w:p>
    <w:p w14:paraId="34243EDA"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Лауреат ежегодной профессиональной премии в области лояльности и CRM «LOYALTY AWARDS RUSSIA 2018».</w:t>
      </w:r>
    </w:p>
    <w:p w14:paraId="6D8BFB12"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Благодарность Мэра Москв</w:t>
      </w:r>
      <w:proofErr w:type="gramStart"/>
      <w:r w:rsidRPr="00F831CE">
        <w:rPr>
          <w:rFonts w:eastAsia="Calibri"/>
          <w:b/>
          <w:bCs/>
          <w:i/>
          <w:iCs/>
        </w:rPr>
        <w:t>ы ООО</w:t>
      </w:r>
      <w:proofErr w:type="gramEnd"/>
      <w:r w:rsidRPr="00F831CE">
        <w:rPr>
          <w:rFonts w:eastAsia="Calibri"/>
          <w:b/>
          <w:bCs/>
          <w:i/>
          <w:iCs/>
        </w:rPr>
        <w:t xml:space="preserve"> «</w:t>
      </w:r>
      <w:proofErr w:type="spellStart"/>
      <w:r w:rsidRPr="00F831CE">
        <w:rPr>
          <w:rFonts w:eastAsia="Calibri"/>
          <w:b/>
          <w:bCs/>
          <w:i/>
          <w:iCs/>
        </w:rPr>
        <w:t>Росинтер</w:t>
      </w:r>
      <w:proofErr w:type="spellEnd"/>
      <w:r w:rsidRPr="00F831CE">
        <w:rPr>
          <w:rFonts w:eastAsia="Calibri"/>
          <w:b/>
          <w:bCs/>
          <w:i/>
          <w:iCs/>
        </w:rPr>
        <w:t xml:space="preserve"> </w:t>
      </w:r>
      <w:proofErr w:type="spellStart"/>
      <w:r w:rsidRPr="00F831CE">
        <w:rPr>
          <w:rFonts w:eastAsia="Calibri"/>
          <w:b/>
          <w:bCs/>
          <w:i/>
          <w:iCs/>
        </w:rPr>
        <w:t>Ресторантс</w:t>
      </w:r>
      <w:proofErr w:type="spellEnd"/>
      <w:r w:rsidRPr="00F831CE">
        <w:rPr>
          <w:rFonts w:eastAsia="Calibri"/>
          <w:b/>
          <w:bCs/>
          <w:i/>
          <w:iCs/>
        </w:rPr>
        <w:t>» за вклад в развитие сферы общественного питания в г. Москве и высокую культуру обслуживания населения (2018).</w:t>
      </w:r>
    </w:p>
    <w:p w14:paraId="2E2BE57D"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Лучший работодатель г. Москвы - 2018. 1 место в региональной номинации «За повышение профессионального уровня сотрудников в организациях города». </w:t>
      </w:r>
    </w:p>
    <w:p w14:paraId="650FC14D"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Лучший работодатель г. Москвы - 2018. 2 место в федеральной номинации «За развитие кадрового потенциала среди организаций непроизводственной сферы». </w:t>
      </w:r>
    </w:p>
    <w:p w14:paraId="353AB51C" w14:textId="1E03AA8B" w:rsidR="00BF7BFB" w:rsidRPr="00BF7BFB" w:rsidRDefault="00BF7BFB" w:rsidP="000D6215">
      <w:pPr>
        <w:widowControl/>
        <w:autoSpaceDE/>
        <w:autoSpaceDN/>
        <w:adjustRightInd/>
        <w:spacing w:before="0" w:after="0"/>
      </w:pPr>
      <w:r w:rsidRPr="00F831CE">
        <w:rPr>
          <w:rFonts w:eastAsia="Calibri"/>
          <w:b/>
          <w:bCs/>
          <w:i/>
          <w:iCs/>
        </w:rPr>
        <w:t xml:space="preserve">- Премия </w:t>
      </w:r>
      <w:proofErr w:type="spellStart"/>
      <w:r w:rsidRPr="00F831CE">
        <w:rPr>
          <w:rFonts w:eastAsia="Calibri"/>
          <w:b/>
          <w:bCs/>
          <w:i/>
          <w:iCs/>
        </w:rPr>
        <w:t>Tagline</w:t>
      </w:r>
      <w:proofErr w:type="spellEnd"/>
      <w:r w:rsidRPr="00F831CE">
        <w:rPr>
          <w:rFonts w:eastAsia="Calibri"/>
          <w:b/>
          <w:bCs/>
          <w:i/>
          <w:iCs/>
        </w:rPr>
        <w:t xml:space="preserve"> </w:t>
      </w:r>
      <w:proofErr w:type="spellStart"/>
      <w:r w:rsidRPr="00F831CE">
        <w:rPr>
          <w:rFonts w:eastAsia="Calibri"/>
          <w:b/>
          <w:bCs/>
          <w:i/>
          <w:iCs/>
        </w:rPr>
        <w:t>Awards</w:t>
      </w:r>
      <w:proofErr w:type="spellEnd"/>
      <w:r w:rsidRPr="00F831CE">
        <w:rPr>
          <w:rFonts w:eastAsia="Calibri"/>
          <w:b/>
          <w:bCs/>
          <w:i/>
          <w:iCs/>
        </w:rPr>
        <w:t xml:space="preserve"> в номинации «Лучшее использование </w:t>
      </w:r>
      <w:proofErr w:type="spellStart"/>
      <w:r w:rsidRPr="00F831CE">
        <w:rPr>
          <w:rFonts w:eastAsia="Calibri"/>
          <w:b/>
          <w:bCs/>
          <w:i/>
          <w:iCs/>
        </w:rPr>
        <w:t>eCRM</w:t>
      </w:r>
      <w:proofErr w:type="spellEnd"/>
      <w:r w:rsidRPr="00F831CE">
        <w:rPr>
          <w:rFonts w:eastAsia="Calibri"/>
          <w:b/>
          <w:bCs/>
          <w:i/>
          <w:iCs/>
        </w:rPr>
        <w:t>» за проект в области активации участников программы лояльности «Почетный гость».</w:t>
      </w:r>
      <w:r w:rsidRPr="00F831CE">
        <w:rPr>
          <w:rFonts w:eastAsia="Calibri"/>
          <w:sz w:val="24"/>
          <w:szCs w:val="24"/>
        </w:rPr>
        <w:t xml:space="preserve"> </w:t>
      </w:r>
    </w:p>
    <w:p w14:paraId="2D0DA0E0" w14:textId="77777777" w:rsidR="00E779A3" w:rsidRDefault="00E779A3">
      <w:pPr>
        <w:pStyle w:val="2"/>
      </w:pPr>
      <w:bookmarkStart w:id="48" w:name="_Toc482629175"/>
      <w:bookmarkStart w:id="49" w:name="_Toc40465604"/>
      <w:r w:rsidRPr="007941FA">
        <w:t>3.1.4. Контактная информация</w:t>
      </w:r>
      <w:bookmarkEnd w:id="48"/>
      <w:bookmarkEnd w:id="49"/>
    </w:p>
    <w:p w14:paraId="7EE1801F" w14:textId="77777777" w:rsidR="00E779A3" w:rsidRDefault="00E779A3">
      <w:pPr>
        <w:pStyle w:val="SubHeading"/>
      </w:pPr>
      <w:r>
        <w:t>Место нахождения эмитента</w:t>
      </w:r>
    </w:p>
    <w:p w14:paraId="2BFD21CB" w14:textId="77777777" w:rsidR="00E779A3" w:rsidRDefault="00E779A3">
      <w:pPr>
        <w:ind w:left="200"/>
      </w:pPr>
      <w:r>
        <w:rPr>
          <w:rStyle w:val="Subst"/>
          <w:bCs/>
          <w:iCs/>
        </w:rPr>
        <w:t>111024</w:t>
      </w:r>
      <w:r w:rsidR="001322DD">
        <w:rPr>
          <w:rStyle w:val="Subst"/>
          <w:bCs/>
          <w:iCs/>
        </w:rPr>
        <w:t xml:space="preserve">, </w:t>
      </w:r>
      <w:r>
        <w:rPr>
          <w:rStyle w:val="Subst"/>
          <w:bCs/>
          <w:iCs/>
        </w:rPr>
        <w:t xml:space="preserve"> Российская Федерация, Москва, </w:t>
      </w:r>
      <w:r w:rsidR="001322DD">
        <w:rPr>
          <w:rStyle w:val="Subst"/>
          <w:bCs/>
          <w:iCs/>
        </w:rPr>
        <w:t xml:space="preserve"> </w:t>
      </w:r>
      <w:proofErr w:type="spellStart"/>
      <w:r>
        <w:rPr>
          <w:rStyle w:val="Subst"/>
          <w:bCs/>
          <w:iCs/>
        </w:rPr>
        <w:t>Душинская</w:t>
      </w:r>
      <w:proofErr w:type="spellEnd"/>
      <w:r w:rsidR="001322DD">
        <w:rPr>
          <w:rStyle w:val="Subst"/>
          <w:bCs/>
          <w:iCs/>
        </w:rPr>
        <w:t>,</w:t>
      </w:r>
      <w:r>
        <w:rPr>
          <w:rStyle w:val="Subst"/>
          <w:bCs/>
          <w:iCs/>
        </w:rPr>
        <w:t xml:space="preserve"> </w:t>
      </w:r>
      <w:r w:rsidR="001322DD">
        <w:rPr>
          <w:rStyle w:val="Subst"/>
          <w:bCs/>
          <w:iCs/>
        </w:rPr>
        <w:t>д.</w:t>
      </w:r>
      <w:r>
        <w:rPr>
          <w:rStyle w:val="Subst"/>
          <w:bCs/>
          <w:iCs/>
        </w:rPr>
        <w:t>7</w:t>
      </w:r>
      <w:r w:rsidR="001322DD">
        <w:rPr>
          <w:rStyle w:val="Subst"/>
          <w:bCs/>
          <w:iCs/>
        </w:rPr>
        <w:t>,</w:t>
      </w:r>
      <w:r>
        <w:rPr>
          <w:rStyle w:val="Subst"/>
          <w:bCs/>
          <w:iCs/>
        </w:rPr>
        <w:t xml:space="preserve"> стр. 1</w:t>
      </w:r>
      <w:r w:rsidR="001322DD">
        <w:rPr>
          <w:rStyle w:val="Subst"/>
          <w:bCs/>
          <w:iCs/>
        </w:rPr>
        <w:t>.</w:t>
      </w:r>
    </w:p>
    <w:p w14:paraId="29063E3E" w14:textId="77777777" w:rsidR="00E779A3" w:rsidRDefault="00E779A3">
      <w:pPr>
        <w:pStyle w:val="SubHeading"/>
      </w:pPr>
      <w:r>
        <w:t>Адрес эмитента, указанный в едином государственном реестре юридических лиц</w:t>
      </w:r>
      <w:r w:rsidR="001322DD">
        <w:t>:</w:t>
      </w:r>
    </w:p>
    <w:p w14:paraId="6F8E8DAA" w14:textId="77777777" w:rsidR="00E779A3" w:rsidRDefault="00E779A3">
      <w:pPr>
        <w:ind w:left="200"/>
      </w:pPr>
      <w:r>
        <w:rPr>
          <w:rStyle w:val="Subst"/>
          <w:bCs/>
          <w:iCs/>
        </w:rPr>
        <w:t>111024</w:t>
      </w:r>
      <w:r w:rsidR="001322DD">
        <w:rPr>
          <w:rStyle w:val="Subst"/>
          <w:bCs/>
          <w:iCs/>
        </w:rPr>
        <w:t xml:space="preserve">, </w:t>
      </w:r>
      <w:r>
        <w:rPr>
          <w:rStyle w:val="Subst"/>
          <w:bCs/>
          <w:iCs/>
        </w:rPr>
        <w:t xml:space="preserve"> Российская Федерация, Москва, </w:t>
      </w:r>
      <w:proofErr w:type="spellStart"/>
      <w:r>
        <w:rPr>
          <w:rStyle w:val="Subst"/>
          <w:bCs/>
          <w:iCs/>
        </w:rPr>
        <w:t>Душинская</w:t>
      </w:r>
      <w:proofErr w:type="spellEnd"/>
      <w:r w:rsidR="001322DD">
        <w:rPr>
          <w:rStyle w:val="Subst"/>
          <w:bCs/>
          <w:iCs/>
        </w:rPr>
        <w:t>, д.</w:t>
      </w:r>
      <w:r>
        <w:rPr>
          <w:rStyle w:val="Subst"/>
          <w:bCs/>
          <w:iCs/>
        </w:rPr>
        <w:t xml:space="preserve"> 7</w:t>
      </w:r>
      <w:r w:rsidR="001322DD">
        <w:rPr>
          <w:rStyle w:val="Subst"/>
          <w:bCs/>
          <w:iCs/>
        </w:rPr>
        <w:t>,</w:t>
      </w:r>
      <w:r>
        <w:rPr>
          <w:rStyle w:val="Subst"/>
          <w:bCs/>
          <w:iCs/>
        </w:rPr>
        <w:t xml:space="preserve"> стр. 1</w:t>
      </w:r>
      <w:r w:rsidR="001322DD">
        <w:rPr>
          <w:rStyle w:val="Subst"/>
          <w:bCs/>
          <w:iCs/>
        </w:rPr>
        <w:t>.</w:t>
      </w:r>
    </w:p>
    <w:p w14:paraId="4ADD94FD" w14:textId="77777777" w:rsidR="00E779A3" w:rsidRDefault="00E779A3">
      <w:r>
        <w:t>Телефон:</w:t>
      </w:r>
      <w:r>
        <w:rPr>
          <w:rStyle w:val="Subst"/>
          <w:bCs/>
          <w:iCs/>
        </w:rPr>
        <w:t xml:space="preserve"> (495)788 44 88</w:t>
      </w:r>
    </w:p>
    <w:p w14:paraId="31A98CD8" w14:textId="77777777" w:rsidR="00E779A3" w:rsidRDefault="00E779A3">
      <w:r>
        <w:t>Факс:</w:t>
      </w:r>
      <w:r>
        <w:rPr>
          <w:rStyle w:val="Subst"/>
          <w:bCs/>
          <w:iCs/>
        </w:rPr>
        <w:t xml:space="preserve"> (495)956 47 04</w:t>
      </w:r>
    </w:p>
    <w:p w14:paraId="508D19A1" w14:textId="77777777" w:rsidR="00E779A3" w:rsidRDefault="00E779A3">
      <w:r>
        <w:t>Адрес электронной почты:</w:t>
      </w:r>
      <w:r>
        <w:rPr>
          <w:rStyle w:val="Subst"/>
          <w:bCs/>
          <w:iCs/>
        </w:rPr>
        <w:t xml:space="preserve"> info@rosinter.ru</w:t>
      </w:r>
    </w:p>
    <w:p w14:paraId="501D0330" w14:textId="77777777" w:rsidR="00E779A3" w:rsidRDefault="00E779A3" w:rsidP="00815A52">
      <w:pPr>
        <w:jc w:val="both"/>
      </w:pPr>
      <w:r>
        <w:t>Адрес страницы (страниц) в сети Интернет, на которой (на которых) доступна информация об эмитенте, выпущенных и/или выпускаемых им ценных бумагах:</w:t>
      </w:r>
      <w:r>
        <w:rPr>
          <w:rStyle w:val="Subst"/>
          <w:bCs/>
          <w:iCs/>
        </w:rPr>
        <w:t xml:space="preserve"> www.rosinter.ru; http://www.e-disclosure.ru/portal/company.aspx?id=9038</w:t>
      </w:r>
    </w:p>
    <w:p w14:paraId="04103024" w14:textId="77777777" w:rsidR="00E779A3" w:rsidRDefault="00E779A3">
      <w:pPr>
        <w:pStyle w:val="ThinDelim"/>
      </w:pPr>
    </w:p>
    <w:p w14:paraId="7C139789" w14:textId="77777777" w:rsidR="00E779A3" w:rsidRDefault="00E779A3">
      <w:r>
        <w:t>Наименование специального подразделения эмитента по работе с акционерами и инвесторами эмитента:</w:t>
      </w:r>
      <w:r>
        <w:rPr>
          <w:rStyle w:val="Subst"/>
          <w:bCs/>
          <w:iCs/>
        </w:rPr>
        <w:t xml:space="preserve"> Департамент по взаимоотношениям с инвесторами</w:t>
      </w:r>
      <w:r w:rsidR="001322DD">
        <w:rPr>
          <w:rStyle w:val="Subst"/>
          <w:bCs/>
          <w:iCs/>
        </w:rPr>
        <w:t>.</w:t>
      </w:r>
    </w:p>
    <w:p w14:paraId="16A96765" w14:textId="77777777" w:rsidR="00E779A3" w:rsidRDefault="00E779A3">
      <w:r>
        <w:t>Адрес нахождения подразделения:</w:t>
      </w:r>
      <w:r>
        <w:rPr>
          <w:rStyle w:val="Subst"/>
          <w:bCs/>
          <w:iCs/>
        </w:rPr>
        <w:t xml:space="preserve"> 111024, Москва, ул. </w:t>
      </w:r>
      <w:proofErr w:type="spellStart"/>
      <w:r>
        <w:rPr>
          <w:rStyle w:val="Subst"/>
          <w:bCs/>
          <w:iCs/>
        </w:rPr>
        <w:t>Душинская</w:t>
      </w:r>
      <w:proofErr w:type="spellEnd"/>
      <w:r>
        <w:rPr>
          <w:rStyle w:val="Subst"/>
          <w:bCs/>
          <w:iCs/>
        </w:rPr>
        <w:t>, д.7, стр.1</w:t>
      </w:r>
    </w:p>
    <w:p w14:paraId="7BF0547F" w14:textId="2935C410" w:rsidR="00E779A3" w:rsidRDefault="00E779A3">
      <w:r>
        <w:t>Телефон:</w:t>
      </w:r>
      <w:r>
        <w:rPr>
          <w:rStyle w:val="Subst"/>
          <w:bCs/>
          <w:iCs/>
        </w:rPr>
        <w:t xml:space="preserve"> (495) 788-44-88, доб. </w:t>
      </w:r>
      <w:r w:rsidR="007941FA">
        <w:rPr>
          <w:rStyle w:val="Subst"/>
          <w:bCs/>
          <w:iCs/>
        </w:rPr>
        <w:t>1560</w:t>
      </w:r>
    </w:p>
    <w:p w14:paraId="4DE67EED" w14:textId="77777777" w:rsidR="00E779A3" w:rsidRDefault="00E779A3">
      <w:r>
        <w:t>Факс:</w:t>
      </w:r>
      <w:r>
        <w:rPr>
          <w:rStyle w:val="Subst"/>
          <w:bCs/>
          <w:iCs/>
        </w:rPr>
        <w:t xml:space="preserve"> (495) 956-47-04</w:t>
      </w:r>
    </w:p>
    <w:p w14:paraId="1EA02E6E" w14:textId="77777777" w:rsidR="00E779A3" w:rsidRPr="007941FA" w:rsidRDefault="00E779A3">
      <w:r w:rsidRPr="007941FA">
        <w:t>Адрес электронной почты:</w:t>
      </w:r>
      <w:r w:rsidRPr="007941FA">
        <w:rPr>
          <w:rStyle w:val="Subst"/>
          <w:bCs/>
          <w:iCs/>
        </w:rPr>
        <w:t xml:space="preserve"> ir@rosinter.ru</w:t>
      </w:r>
    </w:p>
    <w:p w14:paraId="0221EDC2" w14:textId="77777777" w:rsidR="00E779A3" w:rsidRPr="007941FA" w:rsidRDefault="00E779A3">
      <w:r w:rsidRPr="007941FA">
        <w:t>Адрес страницы в сети Интернет:</w:t>
      </w:r>
      <w:r w:rsidRPr="007941FA">
        <w:rPr>
          <w:rStyle w:val="Subst"/>
          <w:bCs/>
          <w:iCs/>
        </w:rPr>
        <w:t xml:space="preserve"> www.rosinter.ru</w:t>
      </w:r>
    </w:p>
    <w:p w14:paraId="6AAADD00" w14:textId="77777777" w:rsidR="00E779A3" w:rsidRDefault="00E779A3">
      <w:pPr>
        <w:pStyle w:val="2"/>
      </w:pPr>
      <w:bookmarkStart w:id="50" w:name="_Toc482629176"/>
      <w:bookmarkStart w:id="51" w:name="_Toc40465605"/>
      <w:r>
        <w:t>3.1.5. Идентификационный номер налогоплательщика</w:t>
      </w:r>
      <w:bookmarkEnd w:id="50"/>
      <w:bookmarkEnd w:id="51"/>
    </w:p>
    <w:p w14:paraId="37ED4BAE" w14:textId="77777777" w:rsidR="00E779A3" w:rsidRDefault="00E779A3">
      <w:pPr>
        <w:ind w:left="200"/>
      </w:pPr>
      <w:r>
        <w:rPr>
          <w:rStyle w:val="Subst"/>
          <w:bCs/>
          <w:iCs/>
        </w:rPr>
        <w:t>7722514880</w:t>
      </w:r>
    </w:p>
    <w:p w14:paraId="257D144D" w14:textId="77777777" w:rsidR="00E779A3" w:rsidRDefault="00E779A3">
      <w:pPr>
        <w:pStyle w:val="2"/>
      </w:pPr>
      <w:bookmarkStart w:id="52" w:name="_Toc482629177"/>
      <w:bookmarkStart w:id="53" w:name="_Toc40465606"/>
      <w:r>
        <w:t>3.1.6. Филиалы и представительства эмитента</w:t>
      </w:r>
      <w:bookmarkEnd w:id="52"/>
      <w:bookmarkEnd w:id="53"/>
    </w:p>
    <w:p w14:paraId="4A808964" w14:textId="77777777" w:rsidR="00E779A3" w:rsidRPr="004D1580" w:rsidRDefault="00E779A3">
      <w:pPr>
        <w:ind w:left="200"/>
        <w:rPr>
          <w:b/>
          <w:i/>
        </w:rPr>
      </w:pPr>
      <w:r w:rsidRPr="004D1580">
        <w:rPr>
          <w:rStyle w:val="Subst"/>
          <w:b w:val="0"/>
          <w:bCs/>
          <w:i w:val="0"/>
          <w:iCs/>
        </w:rPr>
        <w:t>Эмитент не имеет филиалов и представительств</w:t>
      </w:r>
    </w:p>
    <w:p w14:paraId="40239CBE" w14:textId="77777777" w:rsidR="00E779A3" w:rsidRPr="004E3C73" w:rsidRDefault="00E779A3">
      <w:pPr>
        <w:pStyle w:val="2"/>
      </w:pPr>
      <w:bookmarkStart w:id="54" w:name="_Toc482629178"/>
      <w:bookmarkStart w:id="55" w:name="_Toc40465607"/>
      <w:r w:rsidRPr="004E3C73">
        <w:t>3.2. Основная хозяйственная деятельность эмитента</w:t>
      </w:r>
      <w:bookmarkEnd w:id="54"/>
      <w:bookmarkEnd w:id="55"/>
    </w:p>
    <w:p w14:paraId="3140EF94" w14:textId="77777777" w:rsidR="00E779A3" w:rsidRPr="004E3C73" w:rsidRDefault="00E779A3">
      <w:pPr>
        <w:pStyle w:val="2"/>
      </w:pPr>
      <w:bookmarkStart w:id="56" w:name="_Toc482629179"/>
      <w:bookmarkStart w:id="57" w:name="_Toc40465608"/>
      <w:r w:rsidRPr="004E3C73">
        <w:lastRenderedPageBreak/>
        <w:t>3.2.1. Основные виды экономической деятельности эмитента</w:t>
      </w:r>
      <w:bookmarkEnd w:id="56"/>
      <w:bookmarkEnd w:id="57"/>
    </w:p>
    <w:p w14:paraId="2333D057" w14:textId="77777777" w:rsidR="003050FB" w:rsidRPr="004E3C73" w:rsidRDefault="003050FB" w:rsidP="003050FB">
      <w:r w:rsidRPr="004E3C73">
        <w:t>Код (коды) вида (видов) экономической деятельности, которая является для эмитента основной, согласно ОКВЭД:</w:t>
      </w:r>
      <w:r w:rsidRPr="004E3C73">
        <w:rPr>
          <w:b/>
          <w:bCs/>
          <w:i/>
          <w:iCs/>
        </w:rPr>
        <w:t xml:space="preserve"> </w:t>
      </w:r>
      <w:r w:rsidR="00F63D76" w:rsidRPr="004E3C73">
        <w:rPr>
          <w:b/>
          <w:bCs/>
          <w:i/>
          <w:iCs/>
        </w:rPr>
        <w:t>82.99</w:t>
      </w:r>
    </w:p>
    <w:p w14:paraId="15CC6FB3" w14:textId="77777777" w:rsidR="003050FB" w:rsidRPr="004E3C73" w:rsidRDefault="003050FB" w:rsidP="003050FB">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3852"/>
      </w:tblGrid>
      <w:tr w:rsidR="003050FB" w:rsidRPr="004737E3" w14:paraId="36E3ACD9" w14:textId="77777777" w:rsidTr="00724370">
        <w:tc>
          <w:tcPr>
            <w:tcW w:w="3852" w:type="dxa"/>
            <w:tcBorders>
              <w:top w:val="double" w:sz="6" w:space="0" w:color="auto"/>
              <w:left w:val="double" w:sz="6" w:space="0" w:color="auto"/>
              <w:bottom w:val="single" w:sz="6" w:space="0" w:color="auto"/>
              <w:right w:val="double" w:sz="6" w:space="0" w:color="auto"/>
            </w:tcBorders>
          </w:tcPr>
          <w:p w14:paraId="5EE5F48D" w14:textId="77777777" w:rsidR="003050FB" w:rsidRPr="004737E3" w:rsidRDefault="003050FB" w:rsidP="003050FB">
            <w:pPr>
              <w:jc w:val="center"/>
            </w:pPr>
            <w:r w:rsidRPr="004E3C73">
              <w:t>Коды ОКВЭД</w:t>
            </w:r>
          </w:p>
        </w:tc>
      </w:tr>
      <w:tr w:rsidR="003050FB" w:rsidRPr="004737E3" w14:paraId="3A875C52" w14:textId="77777777" w:rsidTr="00724370">
        <w:tc>
          <w:tcPr>
            <w:tcW w:w="3852" w:type="dxa"/>
            <w:tcBorders>
              <w:top w:val="single" w:sz="6" w:space="0" w:color="auto"/>
              <w:left w:val="double" w:sz="6" w:space="0" w:color="auto"/>
              <w:bottom w:val="single" w:sz="6" w:space="0" w:color="auto"/>
              <w:right w:val="double" w:sz="6" w:space="0" w:color="auto"/>
            </w:tcBorders>
          </w:tcPr>
          <w:p w14:paraId="576AE2B0" w14:textId="77777777" w:rsidR="003050FB" w:rsidRPr="004737E3" w:rsidRDefault="0020282A" w:rsidP="001A31C7">
            <w:pPr>
              <w:tabs>
                <w:tab w:val="left" w:pos="2474"/>
              </w:tabs>
            </w:pPr>
            <w:r w:rsidRPr="004737E3">
              <w:t>10.89</w:t>
            </w:r>
          </w:p>
        </w:tc>
      </w:tr>
      <w:tr w:rsidR="003050FB" w:rsidRPr="004737E3" w14:paraId="32C366A8" w14:textId="77777777" w:rsidTr="00724370">
        <w:tc>
          <w:tcPr>
            <w:tcW w:w="3852" w:type="dxa"/>
            <w:tcBorders>
              <w:top w:val="single" w:sz="6" w:space="0" w:color="auto"/>
              <w:left w:val="double" w:sz="6" w:space="0" w:color="auto"/>
              <w:bottom w:val="single" w:sz="6" w:space="0" w:color="auto"/>
              <w:right w:val="double" w:sz="6" w:space="0" w:color="auto"/>
            </w:tcBorders>
          </w:tcPr>
          <w:p w14:paraId="75ED7C38" w14:textId="77777777" w:rsidR="003050FB" w:rsidRPr="004737E3" w:rsidRDefault="0020282A" w:rsidP="003050FB">
            <w:r w:rsidRPr="004737E3">
              <w:t>10.89.1</w:t>
            </w:r>
          </w:p>
        </w:tc>
      </w:tr>
      <w:tr w:rsidR="003050FB" w:rsidRPr="004737E3" w14:paraId="53878D19" w14:textId="77777777" w:rsidTr="00724370">
        <w:tc>
          <w:tcPr>
            <w:tcW w:w="3852" w:type="dxa"/>
            <w:tcBorders>
              <w:top w:val="single" w:sz="6" w:space="0" w:color="auto"/>
              <w:left w:val="double" w:sz="6" w:space="0" w:color="auto"/>
              <w:bottom w:val="single" w:sz="6" w:space="0" w:color="auto"/>
              <w:right w:val="double" w:sz="6" w:space="0" w:color="auto"/>
            </w:tcBorders>
          </w:tcPr>
          <w:p w14:paraId="0D460DAE" w14:textId="77777777" w:rsidR="003050FB" w:rsidRPr="004737E3" w:rsidRDefault="0020282A" w:rsidP="003050FB">
            <w:r w:rsidRPr="004737E3">
              <w:t>10.89.5</w:t>
            </w:r>
          </w:p>
        </w:tc>
      </w:tr>
      <w:tr w:rsidR="0020282A" w:rsidRPr="004737E3" w14:paraId="4408C87D" w14:textId="77777777" w:rsidTr="00724370">
        <w:tc>
          <w:tcPr>
            <w:tcW w:w="3852" w:type="dxa"/>
            <w:tcBorders>
              <w:top w:val="single" w:sz="6" w:space="0" w:color="auto"/>
              <w:left w:val="double" w:sz="6" w:space="0" w:color="auto"/>
              <w:bottom w:val="single" w:sz="6" w:space="0" w:color="auto"/>
              <w:right w:val="double" w:sz="6" w:space="0" w:color="auto"/>
            </w:tcBorders>
          </w:tcPr>
          <w:p w14:paraId="123CDD77" w14:textId="77777777" w:rsidR="0020282A" w:rsidRPr="004737E3" w:rsidRDefault="0020282A" w:rsidP="003050FB">
            <w:r w:rsidRPr="004737E3">
              <w:t>10.89.6</w:t>
            </w:r>
          </w:p>
        </w:tc>
      </w:tr>
      <w:tr w:rsidR="0020282A" w:rsidRPr="004737E3" w14:paraId="46C9F46F" w14:textId="77777777" w:rsidTr="00724370">
        <w:tc>
          <w:tcPr>
            <w:tcW w:w="3852" w:type="dxa"/>
            <w:tcBorders>
              <w:top w:val="single" w:sz="6" w:space="0" w:color="auto"/>
              <w:left w:val="double" w:sz="6" w:space="0" w:color="auto"/>
              <w:bottom w:val="single" w:sz="6" w:space="0" w:color="auto"/>
              <w:right w:val="double" w:sz="6" w:space="0" w:color="auto"/>
            </w:tcBorders>
          </w:tcPr>
          <w:p w14:paraId="20004E56" w14:textId="77777777" w:rsidR="0020282A" w:rsidRPr="004737E3" w:rsidRDefault="0020282A" w:rsidP="003050FB">
            <w:r w:rsidRPr="004737E3">
              <w:t>10.89.7</w:t>
            </w:r>
          </w:p>
        </w:tc>
      </w:tr>
      <w:tr w:rsidR="0020282A" w:rsidRPr="004737E3" w14:paraId="11BFDC16" w14:textId="77777777" w:rsidTr="00724370">
        <w:tc>
          <w:tcPr>
            <w:tcW w:w="3852" w:type="dxa"/>
            <w:tcBorders>
              <w:top w:val="single" w:sz="6" w:space="0" w:color="auto"/>
              <w:left w:val="double" w:sz="6" w:space="0" w:color="auto"/>
              <w:bottom w:val="single" w:sz="6" w:space="0" w:color="auto"/>
              <w:right w:val="double" w:sz="6" w:space="0" w:color="auto"/>
            </w:tcBorders>
          </w:tcPr>
          <w:p w14:paraId="4CB33332" w14:textId="77777777" w:rsidR="0020282A" w:rsidRPr="004737E3" w:rsidRDefault="0020282A" w:rsidP="003050FB">
            <w:r w:rsidRPr="004737E3">
              <w:t>10.89.8</w:t>
            </w:r>
          </w:p>
        </w:tc>
      </w:tr>
      <w:tr w:rsidR="0020282A" w:rsidRPr="004737E3" w14:paraId="07233FED" w14:textId="77777777" w:rsidTr="00724370">
        <w:tc>
          <w:tcPr>
            <w:tcW w:w="3852" w:type="dxa"/>
            <w:tcBorders>
              <w:top w:val="single" w:sz="6" w:space="0" w:color="auto"/>
              <w:left w:val="double" w:sz="6" w:space="0" w:color="auto"/>
              <w:bottom w:val="single" w:sz="6" w:space="0" w:color="auto"/>
              <w:right w:val="double" w:sz="6" w:space="0" w:color="auto"/>
            </w:tcBorders>
          </w:tcPr>
          <w:p w14:paraId="086AE015" w14:textId="77777777" w:rsidR="0020282A" w:rsidRPr="004737E3" w:rsidRDefault="0020282A" w:rsidP="003050FB">
            <w:r w:rsidRPr="004737E3">
              <w:t>10.89.9</w:t>
            </w:r>
          </w:p>
        </w:tc>
      </w:tr>
      <w:tr w:rsidR="0020282A" w:rsidRPr="004737E3" w14:paraId="46D1F620" w14:textId="77777777" w:rsidTr="00724370">
        <w:tc>
          <w:tcPr>
            <w:tcW w:w="3852" w:type="dxa"/>
            <w:tcBorders>
              <w:top w:val="single" w:sz="6" w:space="0" w:color="auto"/>
              <w:left w:val="double" w:sz="6" w:space="0" w:color="auto"/>
              <w:bottom w:val="single" w:sz="6" w:space="0" w:color="auto"/>
              <w:right w:val="double" w:sz="6" w:space="0" w:color="auto"/>
            </w:tcBorders>
          </w:tcPr>
          <w:p w14:paraId="6E5826B6" w14:textId="77777777" w:rsidR="0020282A" w:rsidRPr="004737E3" w:rsidRDefault="0020282A" w:rsidP="003050FB">
            <w:r w:rsidRPr="004737E3">
              <w:t>46.90</w:t>
            </w:r>
          </w:p>
        </w:tc>
      </w:tr>
      <w:tr w:rsidR="0020282A" w:rsidRPr="004737E3" w14:paraId="341C5952" w14:textId="77777777" w:rsidTr="00724370">
        <w:tc>
          <w:tcPr>
            <w:tcW w:w="3852" w:type="dxa"/>
            <w:tcBorders>
              <w:top w:val="single" w:sz="6" w:space="0" w:color="auto"/>
              <w:left w:val="double" w:sz="6" w:space="0" w:color="auto"/>
              <w:bottom w:val="single" w:sz="6" w:space="0" w:color="auto"/>
              <w:right w:val="double" w:sz="6" w:space="0" w:color="auto"/>
            </w:tcBorders>
          </w:tcPr>
          <w:p w14:paraId="7FDBF393" w14:textId="77777777" w:rsidR="0020282A" w:rsidRPr="004737E3" w:rsidRDefault="0020282A" w:rsidP="003050FB">
            <w:r w:rsidRPr="004737E3">
              <w:t>56.10.1</w:t>
            </w:r>
          </w:p>
        </w:tc>
      </w:tr>
      <w:tr w:rsidR="0020282A" w:rsidRPr="004737E3" w14:paraId="6C10D9EF" w14:textId="77777777" w:rsidTr="00724370">
        <w:tc>
          <w:tcPr>
            <w:tcW w:w="3852" w:type="dxa"/>
            <w:tcBorders>
              <w:top w:val="single" w:sz="6" w:space="0" w:color="auto"/>
              <w:left w:val="double" w:sz="6" w:space="0" w:color="auto"/>
              <w:bottom w:val="single" w:sz="6" w:space="0" w:color="auto"/>
              <w:right w:val="double" w:sz="6" w:space="0" w:color="auto"/>
            </w:tcBorders>
          </w:tcPr>
          <w:p w14:paraId="3E9B6F7D" w14:textId="77777777" w:rsidR="0020282A" w:rsidRPr="004737E3" w:rsidRDefault="0020282A" w:rsidP="003050FB">
            <w:r w:rsidRPr="004737E3">
              <w:t>56.10.3</w:t>
            </w:r>
          </w:p>
        </w:tc>
      </w:tr>
      <w:tr w:rsidR="0020282A" w:rsidRPr="004737E3" w14:paraId="6BC92614" w14:textId="77777777" w:rsidTr="003C025A">
        <w:tc>
          <w:tcPr>
            <w:tcW w:w="3852" w:type="dxa"/>
            <w:tcBorders>
              <w:top w:val="single" w:sz="6" w:space="0" w:color="auto"/>
              <w:left w:val="double" w:sz="6" w:space="0" w:color="auto"/>
              <w:bottom w:val="single" w:sz="6" w:space="0" w:color="auto"/>
              <w:right w:val="double" w:sz="6" w:space="0" w:color="auto"/>
            </w:tcBorders>
          </w:tcPr>
          <w:p w14:paraId="5D85A99F" w14:textId="77777777" w:rsidR="0020282A" w:rsidRPr="004737E3" w:rsidRDefault="0020282A" w:rsidP="003050FB">
            <w:r w:rsidRPr="004737E3">
              <w:t>56.29</w:t>
            </w:r>
          </w:p>
        </w:tc>
      </w:tr>
      <w:tr w:rsidR="0020282A" w:rsidRPr="004737E3" w14:paraId="4BD9655C" w14:textId="77777777" w:rsidTr="001A31C7">
        <w:trPr>
          <w:trHeight w:val="198"/>
        </w:trPr>
        <w:tc>
          <w:tcPr>
            <w:tcW w:w="3852" w:type="dxa"/>
            <w:tcBorders>
              <w:top w:val="single" w:sz="6" w:space="0" w:color="auto"/>
              <w:left w:val="double" w:sz="6" w:space="0" w:color="auto"/>
              <w:bottom w:val="single" w:sz="6" w:space="0" w:color="auto"/>
              <w:right w:val="double" w:sz="6" w:space="0" w:color="auto"/>
            </w:tcBorders>
          </w:tcPr>
          <w:p w14:paraId="1EC6CDFF" w14:textId="77777777" w:rsidR="0020282A" w:rsidRPr="004737E3" w:rsidRDefault="0020282A" w:rsidP="003050FB">
            <w:r w:rsidRPr="004737E3">
              <w:t>56.30</w:t>
            </w:r>
          </w:p>
        </w:tc>
      </w:tr>
      <w:tr w:rsidR="0020282A" w:rsidRPr="004737E3" w14:paraId="5193305D" w14:textId="77777777" w:rsidTr="003C025A">
        <w:tc>
          <w:tcPr>
            <w:tcW w:w="3852" w:type="dxa"/>
            <w:tcBorders>
              <w:top w:val="single" w:sz="6" w:space="0" w:color="auto"/>
              <w:left w:val="double" w:sz="6" w:space="0" w:color="auto"/>
              <w:bottom w:val="single" w:sz="6" w:space="0" w:color="auto"/>
              <w:right w:val="double" w:sz="6" w:space="0" w:color="auto"/>
            </w:tcBorders>
          </w:tcPr>
          <w:p w14:paraId="6E125D53" w14:textId="77777777" w:rsidR="0020282A" w:rsidRPr="004737E3" w:rsidRDefault="0020282A" w:rsidP="003050FB">
            <w:r w:rsidRPr="004737E3">
              <w:t>62.09</w:t>
            </w:r>
          </w:p>
        </w:tc>
      </w:tr>
      <w:tr w:rsidR="0020282A" w:rsidRPr="004737E3" w14:paraId="74AB0150" w14:textId="77777777" w:rsidTr="003C025A">
        <w:tc>
          <w:tcPr>
            <w:tcW w:w="3852" w:type="dxa"/>
            <w:tcBorders>
              <w:top w:val="single" w:sz="6" w:space="0" w:color="auto"/>
              <w:left w:val="double" w:sz="6" w:space="0" w:color="auto"/>
              <w:bottom w:val="single" w:sz="6" w:space="0" w:color="auto"/>
              <w:right w:val="double" w:sz="6" w:space="0" w:color="auto"/>
            </w:tcBorders>
          </w:tcPr>
          <w:p w14:paraId="16B33954" w14:textId="77777777" w:rsidR="0020282A" w:rsidRPr="004737E3" w:rsidRDefault="0020282A" w:rsidP="003050FB">
            <w:r w:rsidRPr="004737E3">
              <w:t>69.20</w:t>
            </w:r>
          </w:p>
        </w:tc>
      </w:tr>
      <w:tr w:rsidR="0020282A" w:rsidRPr="00B51523" w14:paraId="3E611AFD" w14:textId="77777777" w:rsidTr="003C025A">
        <w:tc>
          <w:tcPr>
            <w:tcW w:w="3852" w:type="dxa"/>
            <w:tcBorders>
              <w:top w:val="single" w:sz="6" w:space="0" w:color="auto"/>
              <w:left w:val="double" w:sz="6" w:space="0" w:color="auto"/>
              <w:bottom w:val="single" w:sz="6" w:space="0" w:color="auto"/>
              <w:right w:val="double" w:sz="6" w:space="0" w:color="auto"/>
            </w:tcBorders>
          </w:tcPr>
          <w:p w14:paraId="5F5E43EF" w14:textId="77777777" w:rsidR="0020282A" w:rsidRPr="00B51523" w:rsidRDefault="0020282A" w:rsidP="003050FB">
            <w:r w:rsidRPr="004737E3">
              <w:t>70.22</w:t>
            </w:r>
          </w:p>
        </w:tc>
      </w:tr>
    </w:tbl>
    <w:p w14:paraId="2E553CB8" w14:textId="77777777" w:rsidR="00E779A3" w:rsidRDefault="00E779A3">
      <w:pPr>
        <w:pStyle w:val="2"/>
      </w:pPr>
      <w:bookmarkStart w:id="58" w:name="_Toc482629180"/>
      <w:bookmarkStart w:id="59" w:name="_Toc40465609"/>
      <w:r w:rsidRPr="0072770F">
        <w:t>3.2.2. Основная хозяйственная деятельность эмитента</w:t>
      </w:r>
      <w:bookmarkEnd w:id="58"/>
      <w:bookmarkEnd w:id="59"/>
    </w:p>
    <w:p w14:paraId="32AF07F8" w14:textId="77777777" w:rsidR="00E779A3" w:rsidRPr="00276940" w:rsidRDefault="00E779A3">
      <w:pPr>
        <w:pStyle w:val="SubHeading"/>
        <w:ind w:left="200"/>
      </w:pPr>
      <w:r w:rsidRPr="00276940">
        <w:t>Виды хозяйственной деятельности (виды деятельности, виды продукции (работ, услуг)), обеспечившие не менее чем 10 процентов выручки (доходов) эмитента за отчетный период</w:t>
      </w:r>
    </w:p>
    <w:p w14:paraId="6D6F1F5B" w14:textId="77777777" w:rsidR="00CD62C3" w:rsidRDefault="00E779A3">
      <w:pPr>
        <w:ind w:left="400"/>
        <w:rPr>
          <w:rStyle w:val="Subst"/>
          <w:bCs/>
          <w:iCs/>
        </w:rPr>
      </w:pPr>
      <w:r w:rsidRPr="00276940">
        <w:t>Единица измерения:</w:t>
      </w:r>
      <w:r w:rsidRPr="00276940">
        <w:rPr>
          <w:rStyle w:val="Subst"/>
          <w:bCs/>
          <w:iCs/>
        </w:rPr>
        <w:t xml:space="preserve"> тыс. руб.</w:t>
      </w:r>
      <w:r w:rsidR="00AA09F1">
        <w:rPr>
          <w:rStyle w:val="Subst"/>
          <w:bCs/>
          <w:iCs/>
        </w:rPr>
        <w:t xml:space="preserve"> </w:t>
      </w:r>
    </w:p>
    <w:p w14:paraId="6A3C836D" w14:textId="5B74CD4E" w:rsidR="00E779A3" w:rsidRDefault="00CD62C3">
      <w:pPr>
        <w:ind w:left="400"/>
        <w:rPr>
          <w:rStyle w:val="Subst"/>
          <w:bCs/>
          <w:iCs/>
        </w:rPr>
      </w:pPr>
      <w:r w:rsidRPr="00CD62C3">
        <w:t xml:space="preserve">Вид </w:t>
      </w:r>
      <w:r w:rsidR="00E779A3" w:rsidRPr="00276940">
        <w:t>хозяйственной деятельности:</w:t>
      </w:r>
      <w:r w:rsidR="00E779A3" w:rsidRPr="00276940">
        <w:rPr>
          <w:rStyle w:val="Subst"/>
          <w:bCs/>
          <w:iCs/>
        </w:rPr>
        <w:t xml:space="preserve"> </w:t>
      </w:r>
      <w:r w:rsidR="00F830E0">
        <w:rPr>
          <w:rStyle w:val="Subst"/>
          <w:bCs/>
          <w:iCs/>
        </w:rPr>
        <w:t>82.99</w:t>
      </w:r>
    </w:p>
    <w:p w14:paraId="2E8AE875" w14:textId="77777777" w:rsidR="00F830E0" w:rsidRPr="00276940" w:rsidRDefault="00F830E0">
      <w:pPr>
        <w:ind w:left="400"/>
      </w:pPr>
    </w:p>
    <w:p w14:paraId="22048DA6" w14:textId="77777777" w:rsidR="00E779A3" w:rsidRPr="00276940"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E779A3" w:rsidRPr="00CC1CCF" w14:paraId="130A9238" w14:textId="77777777">
        <w:tc>
          <w:tcPr>
            <w:tcW w:w="5572" w:type="dxa"/>
            <w:tcBorders>
              <w:top w:val="double" w:sz="6" w:space="0" w:color="auto"/>
              <w:left w:val="double" w:sz="6" w:space="0" w:color="auto"/>
              <w:bottom w:val="single" w:sz="6" w:space="0" w:color="auto"/>
              <w:right w:val="single" w:sz="6" w:space="0" w:color="auto"/>
            </w:tcBorders>
          </w:tcPr>
          <w:p w14:paraId="23BAD52D" w14:textId="77777777" w:rsidR="00E779A3" w:rsidRPr="00CC1CCF" w:rsidRDefault="00E779A3">
            <w:pPr>
              <w:jc w:val="center"/>
            </w:pPr>
            <w:r w:rsidRPr="00CC1CCF">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5190D7D8" w14:textId="1A9D6A8D" w:rsidR="00E779A3" w:rsidRPr="00CC1CCF" w:rsidRDefault="00554471" w:rsidP="00BF7BFB">
            <w:pPr>
              <w:jc w:val="center"/>
            </w:pPr>
            <w:r w:rsidRPr="00CC1CCF">
              <w:t>201</w:t>
            </w:r>
            <w:r w:rsidR="00BF7BFB">
              <w:t>8</w:t>
            </w:r>
          </w:p>
        </w:tc>
        <w:tc>
          <w:tcPr>
            <w:tcW w:w="1860" w:type="dxa"/>
            <w:tcBorders>
              <w:top w:val="double" w:sz="6" w:space="0" w:color="auto"/>
              <w:left w:val="single" w:sz="6" w:space="0" w:color="auto"/>
              <w:bottom w:val="single" w:sz="6" w:space="0" w:color="auto"/>
              <w:right w:val="double" w:sz="6" w:space="0" w:color="auto"/>
            </w:tcBorders>
          </w:tcPr>
          <w:p w14:paraId="3CB551A9" w14:textId="3175C3AA" w:rsidR="00E779A3" w:rsidRPr="00CC1CCF" w:rsidRDefault="00E779A3" w:rsidP="00BF7BFB">
            <w:pPr>
              <w:jc w:val="center"/>
            </w:pPr>
            <w:r w:rsidRPr="003D7B56">
              <w:t>201</w:t>
            </w:r>
            <w:r w:rsidR="00BF7BFB">
              <w:t>9</w:t>
            </w:r>
          </w:p>
        </w:tc>
      </w:tr>
      <w:tr w:rsidR="0072770F" w:rsidRPr="00CC1CCF" w14:paraId="30505933" w14:textId="77777777">
        <w:tc>
          <w:tcPr>
            <w:tcW w:w="5572" w:type="dxa"/>
            <w:tcBorders>
              <w:top w:val="single" w:sz="6" w:space="0" w:color="auto"/>
              <w:left w:val="double" w:sz="6" w:space="0" w:color="auto"/>
              <w:bottom w:val="single" w:sz="6" w:space="0" w:color="auto"/>
              <w:right w:val="single" w:sz="6" w:space="0" w:color="auto"/>
            </w:tcBorders>
          </w:tcPr>
          <w:p w14:paraId="17982F4F" w14:textId="77777777" w:rsidR="0072770F" w:rsidRPr="00CC1CCF" w:rsidRDefault="0072770F">
            <w:r w:rsidRPr="00CC1CCF">
              <w:t>Объем выручки от продаж (объем продаж) по данному виду хозяйственной деятельности, тыс. руб.</w:t>
            </w:r>
          </w:p>
        </w:tc>
        <w:tc>
          <w:tcPr>
            <w:tcW w:w="1820" w:type="dxa"/>
            <w:tcBorders>
              <w:top w:val="single" w:sz="6" w:space="0" w:color="auto"/>
              <w:left w:val="single" w:sz="6" w:space="0" w:color="auto"/>
              <w:bottom w:val="single" w:sz="6" w:space="0" w:color="auto"/>
              <w:right w:val="single" w:sz="6" w:space="0" w:color="auto"/>
            </w:tcBorders>
          </w:tcPr>
          <w:p w14:paraId="445BAFAF" w14:textId="5CA7996A" w:rsidR="0072770F" w:rsidRPr="00CC1CCF" w:rsidRDefault="0072770F" w:rsidP="00D4597E">
            <w:pPr>
              <w:jc w:val="center"/>
            </w:pPr>
            <w:r>
              <w:t>16 271</w:t>
            </w:r>
          </w:p>
        </w:tc>
        <w:tc>
          <w:tcPr>
            <w:tcW w:w="1860" w:type="dxa"/>
            <w:tcBorders>
              <w:top w:val="single" w:sz="6" w:space="0" w:color="auto"/>
              <w:left w:val="single" w:sz="6" w:space="0" w:color="auto"/>
              <w:bottom w:val="single" w:sz="6" w:space="0" w:color="auto"/>
              <w:right w:val="double" w:sz="6" w:space="0" w:color="auto"/>
            </w:tcBorders>
          </w:tcPr>
          <w:p w14:paraId="0C6F9914" w14:textId="57648CF7" w:rsidR="0072770F" w:rsidRPr="00CC1CCF" w:rsidRDefault="0072770F" w:rsidP="00527DFF">
            <w:pPr>
              <w:jc w:val="center"/>
            </w:pPr>
            <w:r>
              <w:t>12 735</w:t>
            </w:r>
          </w:p>
        </w:tc>
      </w:tr>
      <w:tr w:rsidR="0072770F" w:rsidRPr="00CC1CCF" w14:paraId="0DE057CB" w14:textId="77777777">
        <w:tc>
          <w:tcPr>
            <w:tcW w:w="5572" w:type="dxa"/>
            <w:tcBorders>
              <w:top w:val="single" w:sz="6" w:space="0" w:color="auto"/>
              <w:left w:val="double" w:sz="6" w:space="0" w:color="auto"/>
              <w:bottom w:val="double" w:sz="6" w:space="0" w:color="auto"/>
              <w:right w:val="single" w:sz="6" w:space="0" w:color="auto"/>
            </w:tcBorders>
          </w:tcPr>
          <w:p w14:paraId="157AD791" w14:textId="77777777" w:rsidR="0072770F" w:rsidRPr="00CC1CCF" w:rsidRDefault="0072770F">
            <w:r w:rsidRPr="00CC1CCF">
              <w:t>Доля выручки от продаж (объёма продаж) по данному виду хозяйственной деятельности в общем объеме выручки от продаж (объеме продаж) эмитента, %</w:t>
            </w:r>
          </w:p>
        </w:tc>
        <w:tc>
          <w:tcPr>
            <w:tcW w:w="1820" w:type="dxa"/>
            <w:tcBorders>
              <w:top w:val="single" w:sz="6" w:space="0" w:color="auto"/>
              <w:left w:val="single" w:sz="6" w:space="0" w:color="auto"/>
              <w:bottom w:val="double" w:sz="6" w:space="0" w:color="auto"/>
              <w:right w:val="single" w:sz="6" w:space="0" w:color="auto"/>
            </w:tcBorders>
          </w:tcPr>
          <w:p w14:paraId="24AC8794" w14:textId="5B661059" w:rsidR="0072770F" w:rsidRPr="00CC1CCF" w:rsidRDefault="0072770F" w:rsidP="00D4597E">
            <w:pPr>
              <w:jc w:val="center"/>
            </w:pPr>
            <w:r>
              <w:t>100</w:t>
            </w:r>
          </w:p>
        </w:tc>
        <w:tc>
          <w:tcPr>
            <w:tcW w:w="1860" w:type="dxa"/>
            <w:tcBorders>
              <w:top w:val="single" w:sz="6" w:space="0" w:color="auto"/>
              <w:left w:val="single" w:sz="6" w:space="0" w:color="auto"/>
              <w:bottom w:val="double" w:sz="6" w:space="0" w:color="auto"/>
              <w:right w:val="double" w:sz="6" w:space="0" w:color="auto"/>
            </w:tcBorders>
          </w:tcPr>
          <w:p w14:paraId="09DA118F" w14:textId="4780BC44" w:rsidR="0072770F" w:rsidRPr="00CC1CCF" w:rsidRDefault="0072770F" w:rsidP="00527DFF">
            <w:pPr>
              <w:jc w:val="center"/>
            </w:pPr>
            <w:r>
              <w:t>100</w:t>
            </w:r>
          </w:p>
        </w:tc>
      </w:tr>
    </w:tbl>
    <w:p w14:paraId="7294CD1A" w14:textId="77777777" w:rsidR="00E779A3" w:rsidRDefault="00E779A3">
      <w:pPr>
        <w:pStyle w:val="ThinDelim"/>
      </w:pPr>
    </w:p>
    <w:p w14:paraId="518D4DCA" w14:textId="5D3C9450" w:rsidR="00F25022" w:rsidRPr="00F25022" w:rsidRDefault="00F25022" w:rsidP="00AA09F1">
      <w:pPr>
        <w:pStyle w:val="ThinDelim"/>
        <w:jc w:val="both"/>
        <w:rPr>
          <w:sz w:val="20"/>
          <w:szCs w:val="20"/>
        </w:rPr>
      </w:pPr>
      <w:r w:rsidRPr="00F25022">
        <w:rPr>
          <w:sz w:val="20"/>
          <w:szCs w:val="20"/>
        </w:rPr>
        <w:t xml:space="preserve">Изменения размера выручки от продаж (объема продаж) эмитента от основной хозяйственной деятельности на 10 и более процентов по сравнению с аналогичным отчетным периодом предшествующего года и причины таких изменений: </w:t>
      </w:r>
      <w:r w:rsidRPr="00F25022">
        <w:rPr>
          <w:b/>
          <w:bCs/>
          <w:i/>
          <w:iCs/>
          <w:sz w:val="20"/>
          <w:szCs w:val="20"/>
        </w:rPr>
        <w:t xml:space="preserve">При расчетах показателей основной хозяйственной деятельности, Эмитент учитывает в качестве выручки доходы от участия в других организациях, поскольку основным видом хозяйственной деятельности является участие в уставных капиталах дочерних и зависимых обществ. Основным регионом деятельности Группы является Российская Федерация, доходы от </w:t>
      </w:r>
      <w:proofErr w:type="gramStart"/>
      <w:r w:rsidRPr="00F25022">
        <w:rPr>
          <w:b/>
          <w:bCs/>
          <w:i/>
          <w:iCs/>
          <w:sz w:val="20"/>
          <w:szCs w:val="20"/>
        </w:rPr>
        <w:t>операций</w:t>
      </w:r>
      <w:proofErr w:type="gramEnd"/>
      <w:r w:rsidRPr="00F25022">
        <w:rPr>
          <w:b/>
          <w:bCs/>
          <w:i/>
          <w:iCs/>
          <w:sz w:val="20"/>
          <w:szCs w:val="20"/>
        </w:rPr>
        <w:t xml:space="preserve"> на территории которой составляют более 90% от общих доходов. </w:t>
      </w:r>
      <w:r w:rsidR="003D7B56">
        <w:rPr>
          <w:b/>
          <w:bCs/>
          <w:i/>
          <w:iCs/>
          <w:sz w:val="20"/>
          <w:szCs w:val="20"/>
        </w:rPr>
        <w:t xml:space="preserve">Снижение </w:t>
      </w:r>
      <w:r w:rsidRPr="00F25022">
        <w:rPr>
          <w:b/>
          <w:bCs/>
          <w:i/>
          <w:iCs/>
          <w:sz w:val="20"/>
          <w:szCs w:val="20"/>
        </w:rPr>
        <w:t xml:space="preserve">показателя вызвано </w:t>
      </w:r>
      <w:r w:rsidR="003D7B56">
        <w:rPr>
          <w:b/>
          <w:bCs/>
          <w:i/>
          <w:iCs/>
          <w:sz w:val="20"/>
          <w:szCs w:val="20"/>
        </w:rPr>
        <w:t>уменьшением</w:t>
      </w:r>
      <w:r w:rsidR="00CD62C3">
        <w:rPr>
          <w:b/>
          <w:bCs/>
          <w:i/>
          <w:iCs/>
          <w:sz w:val="20"/>
          <w:szCs w:val="20"/>
        </w:rPr>
        <w:t xml:space="preserve"> </w:t>
      </w:r>
      <w:r w:rsidRPr="00F25022">
        <w:rPr>
          <w:b/>
          <w:bCs/>
          <w:i/>
          <w:iCs/>
          <w:sz w:val="20"/>
          <w:szCs w:val="20"/>
        </w:rPr>
        <w:t>поступлений от распределения дивидендов от участия в дочерних компаниях общества, которые носят периодический характер.</w:t>
      </w:r>
      <w:r w:rsidRPr="00F25022">
        <w:rPr>
          <w:b/>
          <w:bCs/>
          <w:i/>
          <w:iCs/>
          <w:sz w:val="20"/>
          <w:szCs w:val="20"/>
        </w:rPr>
        <w:br/>
      </w: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E779A3" w:rsidRPr="00CC1CCF" w14:paraId="7A361432" w14:textId="77777777">
        <w:tc>
          <w:tcPr>
            <w:tcW w:w="5572" w:type="dxa"/>
            <w:tcBorders>
              <w:top w:val="double" w:sz="6" w:space="0" w:color="auto"/>
              <w:left w:val="double" w:sz="6" w:space="0" w:color="auto"/>
              <w:bottom w:val="single" w:sz="6" w:space="0" w:color="auto"/>
              <w:right w:val="single" w:sz="6" w:space="0" w:color="auto"/>
            </w:tcBorders>
          </w:tcPr>
          <w:p w14:paraId="34EE1513" w14:textId="77777777" w:rsidR="00E779A3" w:rsidRPr="00CC1CCF" w:rsidRDefault="00E779A3">
            <w:pPr>
              <w:jc w:val="center"/>
            </w:pPr>
            <w:r w:rsidRPr="00CC1CCF">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2CAB59D0" w14:textId="7649A78F" w:rsidR="00E779A3" w:rsidRPr="00CC1CCF" w:rsidRDefault="00E779A3" w:rsidP="00BF7BFB">
            <w:pPr>
              <w:jc w:val="center"/>
            </w:pPr>
            <w:r w:rsidRPr="00CC1CCF">
              <w:t>201</w:t>
            </w:r>
            <w:r w:rsidR="00BF7BFB">
              <w:t>9</w:t>
            </w:r>
            <w:r w:rsidRPr="00CC1CCF">
              <w:t>, 3 мес.</w:t>
            </w:r>
          </w:p>
        </w:tc>
        <w:tc>
          <w:tcPr>
            <w:tcW w:w="1860" w:type="dxa"/>
            <w:tcBorders>
              <w:top w:val="double" w:sz="6" w:space="0" w:color="auto"/>
              <w:left w:val="single" w:sz="6" w:space="0" w:color="auto"/>
              <w:bottom w:val="single" w:sz="6" w:space="0" w:color="auto"/>
              <w:right w:val="double" w:sz="6" w:space="0" w:color="auto"/>
            </w:tcBorders>
          </w:tcPr>
          <w:p w14:paraId="44A14738" w14:textId="4B428F62" w:rsidR="00E779A3" w:rsidRPr="00A0645D" w:rsidRDefault="00E779A3" w:rsidP="00BF7BFB">
            <w:pPr>
              <w:jc w:val="center"/>
            </w:pPr>
            <w:r w:rsidRPr="00A0645D">
              <w:t>20</w:t>
            </w:r>
            <w:r w:rsidR="00BF7BFB">
              <w:t>20</w:t>
            </w:r>
            <w:r w:rsidRPr="00A0645D">
              <w:t>, 3 мес.</w:t>
            </w:r>
          </w:p>
        </w:tc>
      </w:tr>
      <w:tr w:rsidR="0072770F" w:rsidRPr="00CC1CCF" w14:paraId="0625CC35" w14:textId="77777777">
        <w:tc>
          <w:tcPr>
            <w:tcW w:w="5572" w:type="dxa"/>
            <w:tcBorders>
              <w:top w:val="single" w:sz="6" w:space="0" w:color="auto"/>
              <w:left w:val="double" w:sz="6" w:space="0" w:color="auto"/>
              <w:bottom w:val="single" w:sz="6" w:space="0" w:color="auto"/>
              <w:right w:val="single" w:sz="6" w:space="0" w:color="auto"/>
            </w:tcBorders>
          </w:tcPr>
          <w:p w14:paraId="07B1AEBD" w14:textId="77777777" w:rsidR="0072770F" w:rsidRPr="00CC1CCF" w:rsidRDefault="0072770F">
            <w:r w:rsidRPr="00CC1CCF">
              <w:t>Объем выручки от продаж (объем продаж) по данному виду хозяйственной деятельности, тыс. руб.</w:t>
            </w:r>
          </w:p>
        </w:tc>
        <w:tc>
          <w:tcPr>
            <w:tcW w:w="1820" w:type="dxa"/>
            <w:tcBorders>
              <w:top w:val="single" w:sz="6" w:space="0" w:color="auto"/>
              <w:left w:val="single" w:sz="6" w:space="0" w:color="auto"/>
              <w:bottom w:val="single" w:sz="6" w:space="0" w:color="auto"/>
              <w:right w:val="single" w:sz="6" w:space="0" w:color="auto"/>
            </w:tcBorders>
          </w:tcPr>
          <w:p w14:paraId="468943C7" w14:textId="2D9C98E3" w:rsidR="0072770F" w:rsidRPr="00CC1CCF" w:rsidRDefault="0072770F" w:rsidP="00D4597E">
            <w:pPr>
              <w:jc w:val="center"/>
            </w:pPr>
            <w:r>
              <w:t>0</w:t>
            </w:r>
          </w:p>
        </w:tc>
        <w:tc>
          <w:tcPr>
            <w:tcW w:w="1860" w:type="dxa"/>
            <w:tcBorders>
              <w:top w:val="single" w:sz="6" w:space="0" w:color="auto"/>
              <w:left w:val="single" w:sz="6" w:space="0" w:color="auto"/>
              <w:bottom w:val="single" w:sz="6" w:space="0" w:color="auto"/>
              <w:right w:val="double" w:sz="6" w:space="0" w:color="auto"/>
            </w:tcBorders>
          </w:tcPr>
          <w:p w14:paraId="1AFA0F33" w14:textId="37AFD503" w:rsidR="0072770F" w:rsidRPr="00A0645D" w:rsidRDefault="0072770F" w:rsidP="004F5CB0">
            <w:pPr>
              <w:jc w:val="center"/>
            </w:pPr>
            <w:r w:rsidRPr="003C0840">
              <w:t>3 600</w:t>
            </w:r>
          </w:p>
        </w:tc>
      </w:tr>
      <w:tr w:rsidR="0072770F" w:rsidRPr="00CC1CCF" w14:paraId="3C8CC75D" w14:textId="77777777">
        <w:tc>
          <w:tcPr>
            <w:tcW w:w="5572" w:type="dxa"/>
            <w:tcBorders>
              <w:top w:val="single" w:sz="6" w:space="0" w:color="auto"/>
              <w:left w:val="double" w:sz="6" w:space="0" w:color="auto"/>
              <w:bottom w:val="double" w:sz="6" w:space="0" w:color="auto"/>
              <w:right w:val="single" w:sz="6" w:space="0" w:color="auto"/>
            </w:tcBorders>
          </w:tcPr>
          <w:p w14:paraId="7317B4F7" w14:textId="77777777" w:rsidR="0072770F" w:rsidRPr="00CC1CCF" w:rsidRDefault="0072770F">
            <w:r w:rsidRPr="00CC1CCF">
              <w:t>Доля выручки от продаж (объёма продаж) по данному виду хозяйственной деятельности в общем объеме выручки от продаж (объеме продаж) эмитента, %</w:t>
            </w:r>
          </w:p>
        </w:tc>
        <w:tc>
          <w:tcPr>
            <w:tcW w:w="1820" w:type="dxa"/>
            <w:tcBorders>
              <w:top w:val="single" w:sz="6" w:space="0" w:color="auto"/>
              <w:left w:val="single" w:sz="6" w:space="0" w:color="auto"/>
              <w:bottom w:val="double" w:sz="6" w:space="0" w:color="auto"/>
              <w:right w:val="single" w:sz="6" w:space="0" w:color="auto"/>
            </w:tcBorders>
          </w:tcPr>
          <w:p w14:paraId="6F864BE8" w14:textId="3F7E96B7" w:rsidR="0072770F" w:rsidRPr="00CC1CCF" w:rsidRDefault="0072770F" w:rsidP="00D4597E">
            <w:pPr>
              <w:jc w:val="center"/>
            </w:pPr>
            <w:r>
              <w:t>-</w:t>
            </w:r>
          </w:p>
        </w:tc>
        <w:tc>
          <w:tcPr>
            <w:tcW w:w="1860" w:type="dxa"/>
            <w:tcBorders>
              <w:top w:val="single" w:sz="6" w:space="0" w:color="auto"/>
              <w:left w:val="single" w:sz="6" w:space="0" w:color="auto"/>
              <w:bottom w:val="double" w:sz="6" w:space="0" w:color="auto"/>
              <w:right w:val="double" w:sz="6" w:space="0" w:color="auto"/>
            </w:tcBorders>
          </w:tcPr>
          <w:p w14:paraId="0E1AFDF1" w14:textId="6F8B9A5F" w:rsidR="0072770F" w:rsidRPr="00A0645D" w:rsidRDefault="0072770F" w:rsidP="004F5CB0">
            <w:pPr>
              <w:jc w:val="center"/>
            </w:pPr>
            <w:r w:rsidRPr="003C0840">
              <w:t>100</w:t>
            </w:r>
          </w:p>
        </w:tc>
      </w:tr>
    </w:tbl>
    <w:p w14:paraId="7E265211" w14:textId="2E5ECB7C" w:rsidR="003D7B56" w:rsidRDefault="00E779A3" w:rsidP="003D7B56">
      <w:pPr>
        <w:pStyle w:val="SubHeading"/>
        <w:ind w:left="400"/>
        <w:jc w:val="both"/>
      </w:pPr>
      <w:r w:rsidRPr="00795B3E">
        <w:t xml:space="preserve">Изменения размера выручки от продаж (объема продаж) эмитента от основной хозяйственной деятельности на </w:t>
      </w:r>
      <w:r w:rsidRPr="00795B3E">
        <w:lastRenderedPageBreak/>
        <w:t>10 и более процентов по сравнению с аналогичным отчетным периодом предшествующего года и причины таких изменений</w:t>
      </w:r>
      <w:r w:rsidR="0095383D" w:rsidRPr="00795B3E">
        <w:t>:</w:t>
      </w:r>
      <w:r w:rsidR="00CB7629" w:rsidRPr="00795B3E">
        <w:t xml:space="preserve"> </w:t>
      </w:r>
      <w:r w:rsidR="00795B3E" w:rsidRPr="00795B3E">
        <w:rPr>
          <w:b/>
          <w:bCs/>
          <w:i/>
          <w:iCs/>
        </w:rPr>
        <w:t xml:space="preserve">При расчетах показателей основной хозяйственной деятельности, Эмитент учитывает в качестве выручки доходы от участия в других организациях, поскольку основным видом хозяйственной деятельности является участие в уставных капиталах дочерних и зависимых обществ. Основным регионом деятельности Группы является </w:t>
      </w:r>
      <w:r w:rsidR="00795B3E" w:rsidRPr="00121B6A">
        <w:rPr>
          <w:b/>
          <w:bCs/>
          <w:i/>
          <w:iCs/>
        </w:rPr>
        <w:t xml:space="preserve">Российская Федерация, доходы от </w:t>
      </w:r>
      <w:proofErr w:type="gramStart"/>
      <w:r w:rsidR="00795B3E" w:rsidRPr="00121B6A">
        <w:rPr>
          <w:b/>
          <w:bCs/>
          <w:i/>
          <w:iCs/>
        </w:rPr>
        <w:t>операций</w:t>
      </w:r>
      <w:proofErr w:type="gramEnd"/>
      <w:r w:rsidR="00795B3E" w:rsidRPr="00121B6A">
        <w:rPr>
          <w:b/>
          <w:bCs/>
          <w:i/>
          <w:iCs/>
        </w:rPr>
        <w:t xml:space="preserve"> на территории которой составляют более 90% от общих доходов. </w:t>
      </w:r>
      <w:r w:rsidR="004E3C73">
        <w:rPr>
          <w:b/>
          <w:bCs/>
          <w:i/>
          <w:iCs/>
        </w:rPr>
        <w:t>Увеличение</w:t>
      </w:r>
      <w:r w:rsidR="003D7B56">
        <w:rPr>
          <w:b/>
          <w:bCs/>
          <w:i/>
          <w:iCs/>
        </w:rPr>
        <w:t xml:space="preserve"> </w:t>
      </w:r>
      <w:r w:rsidR="00F25022" w:rsidRPr="00121B6A">
        <w:rPr>
          <w:b/>
          <w:bCs/>
          <w:i/>
          <w:iCs/>
        </w:rPr>
        <w:t>показателя вызвано</w:t>
      </w:r>
      <w:r w:rsidR="003D7B56">
        <w:rPr>
          <w:b/>
          <w:bCs/>
          <w:i/>
          <w:iCs/>
        </w:rPr>
        <w:t xml:space="preserve"> </w:t>
      </w:r>
      <w:r w:rsidR="00795B3E" w:rsidRPr="00121B6A">
        <w:rPr>
          <w:b/>
          <w:bCs/>
          <w:i/>
          <w:iCs/>
        </w:rPr>
        <w:t>поступлени</w:t>
      </w:r>
      <w:r w:rsidR="004E3C73">
        <w:rPr>
          <w:b/>
          <w:bCs/>
          <w:i/>
          <w:iCs/>
        </w:rPr>
        <w:t>ем</w:t>
      </w:r>
      <w:r w:rsidR="00795B3E" w:rsidRPr="00121B6A">
        <w:rPr>
          <w:b/>
          <w:bCs/>
          <w:i/>
          <w:iCs/>
        </w:rPr>
        <w:t xml:space="preserve"> дивидендов от участия в дочерних компаниях общества, которые носят периодический характер.</w:t>
      </w:r>
      <w:r w:rsidR="00795B3E" w:rsidRPr="00795B3E">
        <w:rPr>
          <w:b/>
          <w:bCs/>
          <w:i/>
          <w:iCs/>
        </w:rPr>
        <w:br/>
      </w:r>
    </w:p>
    <w:p w14:paraId="60D867E8" w14:textId="1F275A20" w:rsidR="00E779A3" w:rsidRPr="00276940" w:rsidRDefault="00E779A3" w:rsidP="003D7B56">
      <w:pPr>
        <w:pStyle w:val="SubHeading"/>
        <w:ind w:left="400"/>
        <w:jc w:val="both"/>
      </w:pPr>
      <w:r w:rsidRPr="00276940">
        <w:t>Общая структура себестоимости эмитента</w:t>
      </w:r>
      <w:r w:rsidR="00795B3E">
        <w:t>:</w:t>
      </w: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106B78" w:rsidRPr="00CC1CCF" w14:paraId="3E13CEA0" w14:textId="77777777">
        <w:tc>
          <w:tcPr>
            <w:tcW w:w="5572" w:type="dxa"/>
            <w:tcBorders>
              <w:top w:val="double" w:sz="6" w:space="0" w:color="auto"/>
              <w:left w:val="double" w:sz="6" w:space="0" w:color="auto"/>
              <w:bottom w:val="single" w:sz="6" w:space="0" w:color="auto"/>
              <w:right w:val="single" w:sz="6" w:space="0" w:color="auto"/>
            </w:tcBorders>
          </w:tcPr>
          <w:p w14:paraId="691719E7" w14:textId="77777777" w:rsidR="00106B78" w:rsidRPr="00CC1CCF" w:rsidRDefault="00106B78">
            <w:pPr>
              <w:jc w:val="center"/>
            </w:pPr>
            <w:r w:rsidRPr="00CC1CCF">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36499EF7" w14:textId="38C8E90F" w:rsidR="00106B78" w:rsidRPr="00CC1CCF" w:rsidRDefault="00106B78" w:rsidP="00BF7BFB">
            <w:pPr>
              <w:jc w:val="center"/>
            </w:pPr>
            <w:r w:rsidRPr="00CC1CCF">
              <w:t>201</w:t>
            </w:r>
            <w:r w:rsidR="00BF7BFB">
              <w:t>8</w:t>
            </w:r>
          </w:p>
        </w:tc>
        <w:tc>
          <w:tcPr>
            <w:tcW w:w="1860" w:type="dxa"/>
            <w:tcBorders>
              <w:top w:val="double" w:sz="6" w:space="0" w:color="auto"/>
              <w:left w:val="single" w:sz="6" w:space="0" w:color="auto"/>
              <w:bottom w:val="single" w:sz="6" w:space="0" w:color="auto"/>
              <w:right w:val="double" w:sz="6" w:space="0" w:color="auto"/>
            </w:tcBorders>
          </w:tcPr>
          <w:p w14:paraId="416440B9" w14:textId="6E55CB52" w:rsidR="00106B78" w:rsidRPr="00CC1CCF" w:rsidRDefault="00106B78" w:rsidP="00106B78">
            <w:pPr>
              <w:jc w:val="center"/>
            </w:pPr>
            <w:r w:rsidRPr="00CC1CCF">
              <w:t>201</w:t>
            </w:r>
            <w:r w:rsidR="00BF7BFB">
              <w:t>9</w:t>
            </w:r>
          </w:p>
        </w:tc>
      </w:tr>
      <w:tr w:rsidR="0072770F" w:rsidRPr="00CC1CCF" w14:paraId="48DBCCCC" w14:textId="77777777" w:rsidTr="00554471">
        <w:trPr>
          <w:trHeight w:val="57"/>
        </w:trPr>
        <w:tc>
          <w:tcPr>
            <w:tcW w:w="5572" w:type="dxa"/>
            <w:tcBorders>
              <w:top w:val="single" w:sz="6" w:space="0" w:color="auto"/>
              <w:left w:val="double" w:sz="6" w:space="0" w:color="auto"/>
              <w:bottom w:val="single" w:sz="6" w:space="0" w:color="auto"/>
              <w:right w:val="single" w:sz="6" w:space="0" w:color="auto"/>
            </w:tcBorders>
          </w:tcPr>
          <w:p w14:paraId="18EAACAA" w14:textId="77777777" w:rsidR="0072770F" w:rsidRPr="00CC1CCF" w:rsidRDefault="0072770F">
            <w:r w:rsidRPr="00CC1CCF">
              <w:t>Сырье и материалы, %</w:t>
            </w:r>
          </w:p>
        </w:tc>
        <w:tc>
          <w:tcPr>
            <w:tcW w:w="1820" w:type="dxa"/>
            <w:tcBorders>
              <w:top w:val="single" w:sz="6" w:space="0" w:color="auto"/>
              <w:left w:val="single" w:sz="6" w:space="0" w:color="auto"/>
              <w:bottom w:val="single" w:sz="6" w:space="0" w:color="auto"/>
              <w:right w:val="single" w:sz="6" w:space="0" w:color="auto"/>
            </w:tcBorders>
          </w:tcPr>
          <w:p w14:paraId="7DEEB5BE" w14:textId="717207D7" w:rsidR="0072770F" w:rsidRPr="00CC1CCF" w:rsidRDefault="0072770F"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49BF3EDF" w14:textId="786D7C88" w:rsidR="0072770F" w:rsidRPr="00CC1CCF" w:rsidRDefault="0072770F" w:rsidP="004F5CB0">
            <w:pPr>
              <w:jc w:val="right"/>
            </w:pPr>
            <w:r>
              <w:t>0</w:t>
            </w:r>
          </w:p>
        </w:tc>
      </w:tr>
      <w:tr w:rsidR="0072770F" w:rsidRPr="00CC1CCF" w14:paraId="6EF88044" w14:textId="77777777">
        <w:tc>
          <w:tcPr>
            <w:tcW w:w="5572" w:type="dxa"/>
            <w:tcBorders>
              <w:top w:val="single" w:sz="6" w:space="0" w:color="auto"/>
              <w:left w:val="double" w:sz="6" w:space="0" w:color="auto"/>
              <w:bottom w:val="single" w:sz="6" w:space="0" w:color="auto"/>
              <w:right w:val="single" w:sz="6" w:space="0" w:color="auto"/>
            </w:tcBorders>
          </w:tcPr>
          <w:p w14:paraId="334C9B81" w14:textId="77777777" w:rsidR="0072770F" w:rsidRPr="00CC1CCF" w:rsidRDefault="0072770F">
            <w:r w:rsidRPr="00CC1CCF">
              <w:t>Приобретенные комплектующие изделия, полуфабрикаты, %</w:t>
            </w:r>
          </w:p>
        </w:tc>
        <w:tc>
          <w:tcPr>
            <w:tcW w:w="1820" w:type="dxa"/>
            <w:tcBorders>
              <w:top w:val="single" w:sz="6" w:space="0" w:color="auto"/>
              <w:left w:val="single" w:sz="6" w:space="0" w:color="auto"/>
              <w:bottom w:val="single" w:sz="6" w:space="0" w:color="auto"/>
              <w:right w:val="single" w:sz="6" w:space="0" w:color="auto"/>
            </w:tcBorders>
          </w:tcPr>
          <w:p w14:paraId="1CF68533" w14:textId="27722E86" w:rsidR="0072770F" w:rsidRPr="00CC1CCF" w:rsidRDefault="0072770F"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3860A721" w14:textId="1B4F654B" w:rsidR="0072770F" w:rsidRPr="00CC1CCF" w:rsidRDefault="0072770F" w:rsidP="004F5CB0">
            <w:pPr>
              <w:jc w:val="right"/>
            </w:pPr>
            <w:r>
              <w:t>0</w:t>
            </w:r>
          </w:p>
        </w:tc>
      </w:tr>
      <w:tr w:rsidR="0072770F" w:rsidRPr="00CC1CCF" w14:paraId="18A69E46" w14:textId="77777777">
        <w:tc>
          <w:tcPr>
            <w:tcW w:w="5572" w:type="dxa"/>
            <w:tcBorders>
              <w:top w:val="single" w:sz="6" w:space="0" w:color="auto"/>
              <w:left w:val="double" w:sz="6" w:space="0" w:color="auto"/>
              <w:bottom w:val="single" w:sz="6" w:space="0" w:color="auto"/>
              <w:right w:val="single" w:sz="6" w:space="0" w:color="auto"/>
            </w:tcBorders>
          </w:tcPr>
          <w:p w14:paraId="4E5DA464" w14:textId="77777777" w:rsidR="0072770F" w:rsidRPr="00CC1CCF" w:rsidRDefault="0072770F">
            <w:r w:rsidRPr="00CC1CCF">
              <w:t>Работы и услуги производственного характера, выполненные сторонними организациями, %</w:t>
            </w:r>
          </w:p>
        </w:tc>
        <w:tc>
          <w:tcPr>
            <w:tcW w:w="1820" w:type="dxa"/>
            <w:tcBorders>
              <w:top w:val="single" w:sz="6" w:space="0" w:color="auto"/>
              <w:left w:val="single" w:sz="6" w:space="0" w:color="auto"/>
              <w:bottom w:val="single" w:sz="6" w:space="0" w:color="auto"/>
              <w:right w:val="single" w:sz="6" w:space="0" w:color="auto"/>
            </w:tcBorders>
          </w:tcPr>
          <w:p w14:paraId="79787B8C" w14:textId="6BD72439" w:rsidR="0072770F" w:rsidRPr="00CC1CCF" w:rsidRDefault="0072770F"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1E28A74B" w14:textId="4FEDB9B3" w:rsidR="0072770F" w:rsidRPr="00CC1CCF" w:rsidRDefault="0072770F" w:rsidP="004F5CB0">
            <w:pPr>
              <w:jc w:val="right"/>
            </w:pPr>
            <w:r>
              <w:t>0</w:t>
            </w:r>
          </w:p>
        </w:tc>
      </w:tr>
      <w:tr w:rsidR="0072770F" w:rsidRPr="00CC1CCF" w14:paraId="55FD7A47" w14:textId="77777777">
        <w:tc>
          <w:tcPr>
            <w:tcW w:w="5572" w:type="dxa"/>
            <w:tcBorders>
              <w:top w:val="single" w:sz="6" w:space="0" w:color="auto"/>
              <w:left w:val="double" w:sz="6" w:space="0" w:color="auto"/>
              <w:bottom w:val="single" w:sz="6" w:space="0" w:color="auto"/>
              <w:right w:val="single" w:sz="6" w:space="0" w:color="auto"/>
            </w:tcBorders>
          </w:tcPr>
          <w:p w14:paraId="4B12957B" w14:textId="77777777" w:rsidR="0072770F" w:rsidRPr="00CC1CCF" w:rsidRDefault="0072770F">
            <w:r w:rsidRPr="00CC1CCF">
              <w:t>Топливо, %</w:t>
            </w:r>
          </w:p>
        </w:tc>
        <w:tc>
          <w:tcPr>
            <w:tcW w:w="1820" w:type="dxa"/>
            <w:tcBorders>
              <w:top w:val="single" w:sz="6" w:space="0" w:color="auto"/>
              <w:left w:val="single" w:sz="6" w:space="0" w:color="auto"/>
              <w:bottom w:val="single" w:sz="6" w:space="0" w:color="auto"/>
              <w:right w:val="single" w:sz="6" w:space="0" w:color="auto"/>
            </w:tcBorders>
          </w:tcPr>
          <w:p w14:paraId="22FD766A" w14:textId="02517E92" w:rsidR="0072770F" w:rsidRPr="00CC1CCF" w:rsidRDefault="0072770F"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70B4751B" w14:textId="6DF9DE7E" w:rsidR="0072770F" w:rsidRPr="00CC1CCF" w:rsidRDefault="0072770F" w:rsidP="004F5CB0">
            <w:pPr>
              <w:jc w:val="right"/>
            </w:pPr>
            <w:r>
              <w:t>0</w:t>
            </w:r>
          </w:p>
        </w:tc>
      </w:tr>
      <w:tr w:rsidR="0072770F" w:rsidRPr="00CC1CCF" w14:paraId="4C2AA11A" w14:textId="77777777">
        <w:tc>
          <w:tcPr>
            <w:tcW w:w="5572" w:type="dxa"/>
            <w:tcBorders>
              <w:top w:val="single" w:sz="6" w:space="0" w:color="auto"/>
              <w:left w:val="double" w:sz="6" w:space="0" w:color="auto"/>
              <w:bottom w:val="single" w:sz="6" w:space="0" w:color="auto"/>
              <w:right w:val="single" w:sz="6" w:space="0" w:color="auto"/>
            </w:tcBorders>
          </w:tcPr>
          <w:p w14:paraId="7848DE2A" w14:textId="77777777" w:rsidR="0072770F" w:rsidRPr="00CC1CCF" w:rsidRDefault="0072770F">
            <w:r w:rsidRPr="00CC1CCF">
              <w:t>Энергия, %</w:t>
            </w:r>
          </w:p>
        </w:tc>
        <w:tc>
          <w:tcPr>
            <w:tcW w:w="1820" w:type="dxa"/>
            <w:tcBorders>
              <w:top w:val="single" w:sz="6" w:space="0" w:color="auto"/>
              <w:left w:val="single" w:sz="6" w:space="0" w:color="auto"/>
              <w:bottom w:val="single" w:sz="6" w:space="0" w:color="auto"/>
              <w:right w:val="single" w:sz="6" w:space="0" w:color="auto"/>
            </w:tcBorders>
          </w:tcPr>
          <w:p w14:paraId="1E7FF270" w14:textId="15EF7409" w:rsidR="0072770F" w:rsidRPr="00CC1CCF" w:rsidRDefault="0072770F"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2D846BDC" w14:textId="25D97924" w:rsidR="0072770F" w:rsidRPr="00CC1CCF" w:rsidRDefault="0072770F" w:rsidP="004F5CB0">
            <w:pPr>
              <w:jc w:val="right"/>
            </w:pPr>
            <w:r>
              <w:t>0</w:t>
            </w:r>
          </w:p>
        </w:tc>
      </w:tr>
      <w:tr w:rsidR="0072770F" w:rsidRPr="00CC1CCF" w14:paraId="54DD3EC7" w14:textId="77777777">
        <w:tc>
          <w:tcPr>
            <w:tcW w:w="5572" w:type="dxa"/>
            <w:tcBorders>
              <w:top w:val="single" w:sz="6" w:space="0" w:color="auto"/>
              <w:left w:val="double" w:sz="6" w:space="0" w:color="auto"/>
              <w:bottom w:val="single" w:sz="6" w:space="0" w:color="auto"/>
              <w:right w:val="single" w:sz="6" w:space="0" w:color="auto"/>
            </w:tcBorders>
          </w:tcPr>
          <w:p w14:paraId="1A73358B" w14:textId="77777777" w:rsidR="0072770F" w:rsidRPr="00CC1CCF" w:rsidRDefault="0072770F">
            <w:r w:rsidRPr="00CC1CCF">
              <w:t>Затраты на оплату труда, %</w:t>
            </w:r>
          </w:p>
        </w:tc>
        <w:tc>
          <w:tcPr>
            <w:tcW w:w="1820" w:type="dxa"/>
            <w:tcBorders>
              <w:top w:val="single" w:sz="6" w:space="0" w:color="auto"/>
              <w:left w:val="single" w:sz="6" w:space="0" w:color="auto"/>
              <w:bottom w:val="single" w:sz="6" w:space="0" w:color="auto"/>
              <w:right w:val="single" w:sz="6" w:space="0" w:color="auto"/>
            </w:tcBorders>
          </w:tcPr>
          <w:p w14:paraId="50D9D9D4" w14:textId="15F8DF53" w:rsidR="0072770F" w:rsidRPr="00CC1CCF" w:rsidRDefault="0072770F" w:rsidP="00D4597E">
            <w:pPr>
              <w:jc w:val="right"/>
            </w:pPr>
            <w:r>
              <w:t>43,38</w:t>
            </w:r>
          </w:p>
        </w:tc>
        <w:tc>
          <w:tcPr>
            <w:tcW w:w="1860" w:type="dxa"/>
            <w:tcBorders>
              <w:top w:val="single" w:sz="6" w:space="0" w:color="auto"/>
              <w:left w:val="single" w:sz="6" w:space="0" w:color="auto"/>
              <w:bottom w:val="single" w:sz="6" w:space="0" w:color="auto"/>
              <w:right w:val="double" w:sz="6" w:space="0" w:color="auto"/>
            </w:tcBorders>
          </w:tcPr>
          <w:p w14:paraId="50868D08" w14:textId="23092D2D" w:rsidR="0072770F" w:rsidRPr="00CC1CCF" w:rsidRDefault="0072770F" w:rsidP="004F5CB0">
            <w:pPr>
              <w:jc w:val="right"/>
            </w:pPr>
            <w:r>
              <w:t>56.58</w:t>
            </w:r>
          </w:p>
        </w:tc>
      </w:tr>
      <w:tr w:rsidR="0072770F" w:rsidRPr="00CC1CCF" w14:paraId="06FBDB52" w14:textId="77777777">
        <w:tc>
          <w:tcPr>
            <w:tcW w:w="5572" w:type="dxa"/>
            <w:tcBorders>
              <w:top w:val="single" w:sz="6" w:space="0" w:color="auto"/>
              <w:left w:val="double" w:sz="6" w:space="0" w:color="auto"/>
              <w:bottom w:val="single" w:sz="6" w:space="0" w:color="auto"/>
              <w:right w:val="single" w:sz="6" w:space="0" w:color="auto"/>
            </w:tcBorders>
          </w:tcPr>
          <w:p w14:paraId="46BE2E16" w14:textId="77777777" w:rsidR="0072770F" w:rsidRPr="00CC1CCF" w:rsidRDefault="0072770F">
            <w:r w:rsidRPr="00CC1CCF">
              <w:t>Проценты по кредитам, % %</w:t>
            </w:r>
          </w:p>
        </w:tc>
        <w:tc>
          <w:tcPr>
            <w:tcW w:w="1820" w:type="dxa"/>
            <w:tcBorders>
              <w:top w:val="single" w:sz="6" w:space="0" w:color="auto"/>
              <w:left w:val="single" w:sz="6" w:space="0" w:color="auto"/>
              <w:bottom w:val="single" w:sz="6" w:space="0" w:color="auto"/>
              <w:right w:val="single" w:sz="6" w:space="0" w:color="auto"/>
            </w:tcBorders>
          </w:tcPr>
          <w:p w14:paraId="08FADB03" w14:textId="0D6A25C1" w:rsidR="0072770F" w:rsidRPr="00CC1CCF" w:rsidRDefault="0072770F"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1AB0AD7A" w14:textId="3216DBAF" w:rsidR="0072770F" w:rsidRPr="00CC1CCF" w:rsidRDefault="0072770F" w:rsidP="004F5CB0">
            <w:pPr>
              <w:jc w:val="right"/>
            </w:pPr>
            <w:r>
              <w:t>0</w:t>
            </w:r>
          </w:p>
        </w:tc>
      </w:tr>
      <w:tr w:rsidR="0072770F" w:rsidRPr="00CC1CCF" w14:paraId="06B44E6D" w14:textId="77777777">
        <w:tc>
          <w:tcPr>
            <w:tcW w:w="5572" w:type="dxa"/>
            <w:tcBorders>
              <w:top w:val="single" w:sz="6" w:space="0" w:color="auto"/>
              <w:left w:val="double" w:sz="6" w:space="0" w:color="auto"/>
              <w:bottom w:val="single" w:sz="6" w:space="0" w:color="auto"/>
              <w:right w:val="single" w:sz="6" w:space="0" w:color="auto"/>
            </w:tcBorders>
          </w:tcPr>
          <w:p w14:paraId="07197C89" w14:textId="77777777" w:rsidR="0072770F" w:rsidRPr="00CC1CCF" w:rsidRDefault="0072770F">
            <w:r w:rsidRPr="00CC1CCF">
              <w:t>Арендная плата, % %</w:t>
            </w:r>
          </w:p>
        </w:tc>
        <w:tc>
          <w:tcPr>
            <w:tcW w:w="1820" w:type="dxa"/>
            <w:tcBorders>
              <w:top w:val="single" w:sz="6" w:space="0" w:color="auto"/>
              <w:left w:val="single" w:sz="6" w:space="0" w:color="auto"/>
              <w:bottom w:val="single" w:sz="6" w:space="0" w:color="auto"/>
              <w:right w:val="single" w:sz="6" w:space="0" w:color="auto"/>
            </w:tcBorders>
          </w:tcPr>
          <w:p w14:paraId="77CB3988" w14:textId="2699FD12" w:rsidR="0072770F" w:rsidRPr="00CC1CCF" w:rsidRDefault="0072770F" w:rsidP="00D4597E">
            <w:pPr>
              <w:jc w:val="right"/>
            </w:pPr>
            <w:r>
              <w:t>4,28</w:t>
            </w:r>
          </w:p>
        </w:tc>
        <w:tc>
          <w:tcPr>
            <w:tcW w:w="1860" w:type="dxa"/>
            <w:tcBorders>
              <w:top w:val="single" w:sz="6" w:space="0" w:color="auto"/>
              <w:left w:val="single" w:sz="6" w:space="0" w:color="auto"/>
              <w:bottom w:val="single" w:sz="6" w:space="0" w:color="auto"/>
              <w:right w:val="double" w:sz="6" w:space="0" w:color="auto"/>
            </w:tcBorders>
          </w:tcPr>
          <w:p w14:paraId="4A6B053A" w14:textId="31F6953A" w:rsidR="0072770F" w:rsidRPr="00CC1CCF" w:rsidRDefault="0072770F" w:rsidP="004F5CB0">
            <w:pPr>
              <w:jc w:val="right"/>
            </w:pPr>
            <w:r>
              <w:t>6,74</w:t>
            </w:r>
          </w:p>
        </w:tc>
      </w:tr>
      <w:tr w:rsidR="0072770F" w:rsidRPr="00CC1CCF" w14:paraId="4B16A880" w14:textId="77777777">
        <w:tc>
          <w:tcPr>
            <w:tcW w:w="5572" w:type="dxa"/>
            <w:tcBorders>
              <w:top w:val="single" w:sz="6" w:space="0" w:color="auto"/>
              <w:left w:val="double" w:sz="6" w:space="0" w:color="auto"/>
              <w:bottom w:val="single" w:sz="6" w:space="0" w:color="auto"/>
              <w:right w:val="single" w:sz="6" w:space="0" w:color="auto"/>
            </w:tcBorders>
          </w:tcPr>
          <w:p w14:paraId="4E316298" w14:textId="77777777" w:rsidR="0072770F" w:rsidRPr="00CC1CCF" w:rsidRDefault="0072770F">
            <w:r w:rsidRPr="00CC1CCF">
              <w:t>Отчисления на социальные нужды, %</w:t>
            </w:r>
          </w:p>
        </w:tc>
        <w:tc>
          <w:tcPr>
            <w:tcW w:w="1820" w:type="dxa"/>
            <w:tcBorders>
              <w:top w:val="single" w:sz="6" w:space="0" w:color="auto"/>
              <w:left w:val="single" w:sz="6" w:space="0" w:color="auto"/>
              <w:bottom w:val="single" w:sz="6" w:space="0" w:color="auto"/>
              <w:right w:val="single" w:sz="6" w:space="0" w:color="auto"/>
            </w:tcBorders>
          </w:tcPr>
          <w:p w14:paraId="57A0477F" w14:textId="7BE16DF5" w:rsidR="0072770F" w:rsidRPr="00CC1CCF" w:rsidRDefault="0072770F" w:rsidP="00D4597E">
            <w:pPr>
              <w:jc w:val="right"/>
            </w:pPr>
            <w:r>
              <w:t>13,01</w:t>
            </w:r>
          </w:p>
        </w:tc>
        <w:tc>
          <w:tcPr>
            <w:tcW w:w="1860" w:type="dxa"/>
            <w:tcBorders>
              <w:top w:val="single" w:sz="6" w:space="0" w:color="auto"/>
              <w:left w:val="single" w:sz="6" w:space="0" w:color="auto"/>
              <w:bottom w:val="single" w:sz="6" w:space="0" w:color="auto"/>
              <w:right w:val="double" w:sz="6" w:space="0" w:color="auto"/>
            </w:tcBorders>
          </w:tcPr>
          <w:p w14:paraId="3AE3AAA7" w14:textId="5BC7A4F1" w:rsidR="0072770F" w:rsidRPr="00CC1CCF" w:rsidRDefault="0072770F" w:rsidP="004F5CB0">
            <w:pPr>
              <w:jc w:val="right"/>
            </w:pPr>
            <w:r>
              <w:t>13,62</w:t>
            </w:r>
          </w:p>
        </w:tc>
      </w:tr>
      <w:tr w:rsidR="0072770F" w:rsidRPr="00CC1CCF" w14:paraId="5CB49659" w14:textId="77777777">
        <w:tc>
          <w:tcPr>
            <w:tcW w:w="5572" w:type="dxa"/>
            <w:tcBorders>
              <w:top w:val="single" w:sz="6" w:space="0" w:color="auto"/>
              <w:left w:val="double" w:sz="6" w:space="0" w:color="auto"/>
              <w:bottom w:val="single" w:sz="6" w:space="0" w:color="auto"/>
              <w:right w:val="single" w:sz="6" w:space="0" w:color="auto"/>
            </w:tcBorders>
          </w:tcPr>
          <w:p w14:paraId="3F4B1C8D" w14:textId="77777777" w:rsidR="0072770F" w:rsidRPr="00CC1CCF" w:rsidRDefault="0072770F">
            <w:r w:rsidRPr="00CC1CCF">
              <w:t>Амортизация основных средств, %</w:t>
            </w:r>
          </w:p>
        </w:tc>
        <w:tc>
          <w:tcPr>
            <w:tcW w:w="1820" w:type="dxa"/>
            <w:tcBorders>
              <w:top w:val="single" w:sz="6" w:space="0" w:color="auto"/>
              <w:left w:val="single" w:sz="6" w:space="0" w:color="auto"/>
              <w:bottom w:val="single" w:sz="6" w:space="0" w:color="auto"/>
              <w:right w:val="single" w:sz="6" w:space="0" w:color="auto"/>
            </w:tcBorders>
          </w:tcPr>
          <w:p w14:paraId="3F933633" w14:textId="5F41EFF8" w:rsidR="0072770F" w:rsidRPr="00CC1CCF" w:rsidRDefault="0072770F"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0D93085D" w14:textId="150F8759" w:rsidR="0072770F" w:rsidRPr="00CC1CCF" w:rsidRDefault="0072770F" w:rsidP="004F5CB0">
            <w:pPr>
              <w:jc w:val="right"/>
            </w:pPr>
            <w:r>
              <w:t>0</w:t>
            </w:r>
          </w:p>
        </w:tc>
      </w:tr>
      <w:tr w:rsidR="0072770F" w:rsidRPr="00CC1CCF" w14:paraId="1A9E7803" w14:textId="77777777">
        <w:tc>
          <w:tcPr>
            <w:tcW w:w="5572" w:type="dxa"/>
            <w:tcBorders>
              <w:top w:val="single" w:sz="6" w:space="0" w:color="auto"/>
              <w:left w:val="double" w:sz="6" w:space="0" w:color="auto"/>
              <w:bottom w:val="single" w:sz="6" w:space="0" w:color="auto"/>
              <w:right w:val="single" w:sz="6" w:space="0" w:color="auto"/>
            </w:tcBorders>
          </w:tcPr>
          <w:p w14:paraId="16F8C7E0" w14:textId="77777777" w:rsidR="0072770F" w:rsidRPr="00CC1CCF" w:rsidRDefault="0072770F">
            <w:r w:rsidRPr="00CC1CCF">
              <w:t>Налоги, включаемые в себестоимость продукции, %</w:t>
            </w:r>
          </w:p>
        </w:tc>
        <w:tc>
          <w:tcPr>
            <w:tcW w:w="1820" w:type="dxa"/>
            <w:tcBorders>
              <w:top w:val="single" w:sz="6" w:space="0" w:color="auto"/>
              <w:left w:val="single" w:sz="6" w:space="0" w:color="auto"/>
              <w:bottom w:val="single" w:sz="6" w:space="0" w:color="auto"/>
              <w:right w:val="single" w:sz="6" w:space="0" w:color="auto"/>
            </w:tcBorders>
          </w:tcPr>
          <w:p w14:paraId="6118934C" w14:textId="335B711B" w:rsidR="0072770F" w:rsidRPr="00CC1CCF" w:rsidRDefault="0072770F"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06D7A9EC" w14:textId="0FC813FD" w:rsidR="0072770F" w:rsidRPr="00CC1CCF" w:rsidRDefault="0072770F" w:rsidP="004F5CB0">
            <w:pPr>
              <w:jc w:val="right"/>
            </w:pPr>
            <w:r>
              <w:t>0</w:t>
            </w:r>
          </w:p>
        </w:tc>
      </w:tr>
      <w:tr w:rsidR="0072770F" w:rsidRPr="00CC1CCF" w14:paraId="2E16BBA4" w14:textId="77777777">
        <w:tc>
          <w:tcPr>
            <w:tcW w:w="5572" w:type="dxa"/>
            <w:tcBorders>
              <w:top w:val="single" w:sz="6" w:space="0" w:color="auto"/>
              <w:left w:val="double" w:sz="6" w:space="0" w:color="auto"/>
              <w:bottom w:val="single" w:sz="6" w:space="0" w:color="auto"/>
              <w:right w:val="single" w:sz="6" w:space="0" w:color="auto"/>
            </w:tcBorders>
          </w:tcPr>
          <w:p w14:paraId="4C6EC42F" w14:textId="77777777" w:rsidR="0072770F" w:rsidRPr="00CC1CCF" w:rsidRDefault="0072770F">
            <w:r w:rsidRPr="00CC1CCF">
              <w:t>Прочие затраты, %</w:t>
            </w:r>
          </w:p>
        </w:tc>
        <w:tc>
          <w:tcPr>
            <w:tcW w:w="1820" w:type="dxa"/>
            <w:tcBorders>
              <w:top w:val="single" w:sz="6" w:space="0" w:color="auto"/>
              <w:left w:val="single" w:sz="6" w:space="0" w:color="auto"/>
              <w:bottom w:val="single" w:sz="6" w:space="0" w:color="auto"/>
              <w:right w:val="single" w:sz="6" w:space="0" w:color="auto"/>
            </w:tcBorders>
          </w:tcPr>
          <w:p w14:paraId="506928A6" w14:textId="17B04E45" w:rsidR="0072770F" w:rsidRPr="00CC1CCF" w:rsidRDefault="0072770F"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6D493F85" w14:textId="09B37C4C" w:rsidR="0072770F" w:rsidRPr="00CC1CCF" w:rsidRDefault="0072770F" w:rsidP="004F5CB0">
            <w:pPr>
              <w:jc w:val="right"/>
            </w:pPr>
            <w:r>
              <w:t>0</w:t>
            </w:r>
          </w:p>
        </w:tc>
      </w:tr>
      <w:tr w:rsidR="0072770F" w:rsidRPr="00CC1CCF" w14:paraId="4E3887BD" w14:textId="77777777">
        <w:tc>
          <w:tcPr>
            <w:tcW w:w="5572" w:type="dxa"/>
            <w:tcBorders>
              <w:top w:val="single" w:sz="6" w:space="0" w:color="auto"/>
              <w:left w:val="double" w:sz="6" w:space="0" w:color="auto"/>
              <w:bottom w:val="single" w:sz="6" w:space="0" w:color="auto"/>
              <w:right w:val="single" w:sz="6" w:space="0" w:color="auto"/>
            </w:tcBorders>
          </w:tcPr>
          <w:p w14:paraId="392952D4" w14:textId="77777777" w:rsidR="0072770F" w:rsidRPr="00CC1CCF" w:rsidRDefault="0072770F">
            <w:r w:rsidRPr="00CC1CCF">
              <w:t xml:space="preserve">  амортизация по нематериальным активам, %</w:t>
            </w:r>
          </w:p>
        </w:tc>
        <w:tc>
          <w:tcPr>
            <w:tcW w:w="1820" w:type="dxa"/>
            <w:tcBorders>
              <w:top w:val="single" w:sz="6" w:space="0" w:color="auto"/>
              <w:left w:val="single" w:sz="6" w:space="0" w:color="auto"/>
              <w:bottom w:val="single" w:sz="6" w:space="0" w:color="auto"/>
              <w:right w:val="single" w:sz="6" w:space="0" w:color="auto"/>
            </w:tcBorders>
          </w:tcPr>
          <w:p w14:paraId="015B571A" w14:textId="5674DE56" w:rsidR="0072770F" w:rsidRPr="00CC1CCF" w:rsidRDefault="0072770F"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282929E2" w14:textId="45B4299B" w:rsidR="0072770F" w:rsidRPr="00CC1CCF" w:rsidRDefault="0072770F" w:rsidP="004F5CB0">
            <w:pPr>
              <w:jc w:val="right"/>
            </w:pPr>
            <w:r>
              <w:t>0</w:t>
            </w:r>
          </w:p>
        </w:tc>
      </w:tr>
      <w:tr w:rsidR="0072770F" w:rsidRPr="00CC1CCF" w14:paraId="0FE89D2D" w14:textId="77777777">
        <w:tc>
          <w:tcPr>
            <w:tcW w:w="5572" w:type="dxa"/>
            <w:tcBorders>
              <w:top w:val="single" w:sz="6" w:space="0" w:color="auto"/>
              <w:left w:val="double" w:sz="6" w:space="0" w:color="auto"/>
              <w:bottom w:val="single" w:sz="6" w:space="0" w:color="auto"/>
              <w:right w:val="single" w:sz="6" w:space="0" w:color="auto"/>
            </w:tcBorders>
          </w:tcPr>
          <w:p w14:paraId="69BC2B52" w14:textId="77777777" w:rsidR="0072770F" w:rsidRPr="00CC1CCF" w:rsidRDefault="0072770F">
            <w:r w:rsidRPr="00CC1CCF">
              <w:t xml:space="preserve">  вознаграждения за рационализаторские предложения, %</w:t>
            </w:r>
          </w:p>
        </w:tc>
        <w:tc>
          <w:tcPr>
            <w:tcW w:w="1820" w:type="dxa"/>
            <w:tcBorders>
              <w:top w:val="single" w:sz="6" w:space="0" w:color="auto"/>
              <w:left w:val="single" w:sz="6" w:space="0" w:color="auto"/>
              <w:bottom w:val="single" w:sz="6" w:space="0" w:color="auto"/>
              <w:right w:val="single" w:sz="6" w:space="0" w:color="auto"/>
            </w:tcBorders>
          </w:tcPr>
          <w:p w14:paraId="72D6E039" w14:textId="109034C5" w:rsidR="0072770F" w:rsidRPr="00CC1CCF" w:rsidRDefault="0072770F"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3864D914" w14:textId="2BACE96A" w:rsidR="0072770F" w:rsidRPr="00CC1CCF" w:rsidRDefault="0072770F" w:rsidP="004F5CB0">
            <w:pPr>
              <w:jc w:val="right"/>
            </w:pPr>
            <w:r>
              <w:t>0</w:t>
            </w:r>
          </w:p>
        </w:tc>
      </w:tr>
      <w:tr w:rsidR="0072770F" w:rsidRPr="00CC1CCF" w14:paraId="3A392E59" w14:textId="77777777">
        <w:tc>
          <w:tcPr>
            <w:tcW w:w="5572" w:type="dxa"/>
            <w:tcBorders>
              <w:top w:val="single" w:sz="6" w:space="0" w:color="auto"/>
              <w:left w:val="double" w:sz="6" w:space="0" w:color="auto"/>
              <w:bottom w:val="single" w:sz="6" w:space="0" w:color="auto"/>
              <w:right w:val="single" w:sz="6" w:space="0" w:color="auto"/>
            </w:tcBorders>
          </w:tcPr>
          <w:p w14:paraId="69E270B5" w14:textId="77777777" w:rsidR="0072770F" w:rsidRPr="00CC1CCF" w:rsidRDefault="0072770F">
            <w:r w:rsidRPr="00CC1CCF">
              <w:t xml:space="preserve">  обязательные страховые платежи, %</w:t>
            </w:r>
          </w:p>
        </w:tc>
        <w:tc>
          <w:tcPr>
            <w:tcW w:w="1820" w:type="dxa"/>
            <w:tcBorders>
              <w:top w:val="single" w:sz="6" w:space="0" w:color="auto"/>
              <w:left w:val="single" w:sz="6" w:space="0" w:color="auto"/>
              <w:bottom w:val="single" w:sz="6" w:space="0" w:color="auto"/>
              <w:right w:val="single" w:sz="6" w:space="0" w:color="auto"/>
            </w:tcBorders>
          </w:tcPr>
          <w:p w14:paraId="2F0AB3C9" w14:textId="0388E8E0" w:rsidR="0072770F" w:rsidRPr="00CC1CCF" w:rsidRDefault="0072770F"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489FEC4D" w14:textId="238353A3" w:rsidR="0072770F" w:rsidRPr="00CC1CCF" w:rsidRDefault="0072770F" w:rsidP="004F5CB0">
            <w:pPr>
              <w:jc w:val="right"/>
            </w:pPr>
            <w:r>
              <w:t>0</w:t>
            </w:r>
          </w:p>
        </w:tc>
      </w:tr>
      <w:tr w:rsidR="0072770F" w:rsidRPr="00CC1CCF" w14:paraId="0CA72D19" w14:textId="77777777">
        <w:tc>
          <w:tcPr>
            <w:tcW w:w="5572" w:type="dxa"/>
            <w:tcBorders>
              <w:top w:val="single" w:sz="6" w:space="0" w:color="auto"/>
              <w:left w:val="double" w:sz="6" w:space="0" w:color="auto"/>
              <w:bottom w:val="single" w:sz="6" w:space="0" w:color="auto"/>
              <w:right w:val="single" w:sz="6" w:space="0" w:color="auto"/>
            </w:tcBorders>
          </w:tcPr>
          <w:p w14:paraId="3EB3E725" w14:textId="77777777" w:rsidR="0072770F" w:rsidRPr="00CC1CCF" w:rsidRDefault="0072770F">
            <w:r w:rsidRPr="00CC1CCF">
              <w:t xml:space="preserve">  представительские расходы, %</w:t>
            </w:r>
          </w:p>
        </w:tc>
        <w:tc>
          <w:tcPr>
            <w:tcW w:w="1820" w:type="dxa"/>
            <w:tcBorders>
              <w:top w:val="single" w:sz="6" w:space="0" w:color="auto"/>
              <w:left w:val="single" w:sz="6" w:space="0" w:color="auto"/>
              <w:bottom w:val="single" w:sz="6" w:space="0" w:color="auto"/>
              <w:right w:val="single" w:sz="6" w:space="0" w:color="auto"/>
            </w:tcBorders>
          </w:tcPr>
          <w:p w14:paraId="16B755FA" w14:textId="4C220A20" w:rsidR="0072770F" w:rsidRPr="00CC1CCF" w:rsidRDefault="0072770F"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126A2201" w14:textId="002C5CAD" w:rsidR="0072770F" w:rsidRPr="00CC1CCF" w:rsidRDefault="0072770F" w:rsidP="004F5CB0">
            <w:pPr>
              <w:jc w:val="right"/>
            </w:pPr>
            <w:r>
              <w:t>0</w:t>
            </w:r>
          </w:p>
        </w:tc>
      </w:tr>
      <w:tr w:rsidR="0072770F" w:rsidRPr="00CC1CCF" w14:paraId="74856B03" w14:textId="77777777">
        <w:tc>
          <w:tcPr>
            <w:tcW w:w="5572" w:type="dxa"/>
            <w:tcBorders>
              <w:top w:val="single" w:sz="6" w:space="0" w:color="auto"/>
              <w:left w:val="double" w:sz="6" w:space="0" w:color="auto"/>
              <w:bottom w:val="single" w:sz="6" w:space="0" w:color="auto"/>
              <w:right w:val="single" w:sz="6" w:space="0" w:color="auto"/>
            </w:tcBorders>
          </w:tcPr>
          <w:p w14:paraId="0479DC6C" w14:textId="77777777" w:rsidR="0072770F" w:rsidRPr="00CC1CCF" w:rsidRDefault="0072770F">
            <w:r w:rsidRPr="00CC1CCF">
              <w:t xml:space="preserve">  иное (пояснить), %</w:t>
            </w:r>
          </w:p>
        </w:tc>
        <w:tc>
          <w:tcPr>
            <w:tcW w:w="1820" w:type="dxa"/>
            <w:tcBorders>
              <w:top w:val="single" w:sz="6" w:space="0" w:color="auto"/>
              <w:left w:val="single" w:sz="6" w:space="0" w:color="auto"/>
              <w:bottom w:val="single" w:sz="6" w:space="0" w:color="auto"/>
              <w:right w:val="single" w:sz="6" w:space="0" w:color="auto"/>
            </w:tcBorders>
          </w:tcPr>
          <w:p w14:paraId="5209C186" w14:textId="6BA602F9" w:rsidR="0072770F" w:rsidRPr="00CC1CCF" w:rsidRDefault="0072770F" w:rsidP="00D4597E">
            <w:pPr>
              <w:jc w:val="right"/>
            </w:pPr>
            <w:r>
              <w:t>39,33</w:t>
            </w:r>
          </w:p>
        </w:tc>
        <w:tc>
          <w:tcPr>
            <w:tcW w:w="1860" w:type="dxa"/>
            <w:tcBorders>
              <w:top w:val="single" w:sz="6" w:space="0" w:color="auto"/>
              <w:left w:val="single" w:sz="6" w:space="0" w:color="auto"/>
              <w:bottom w:val="single" w:sz="6" w:space="0" w:color="auto"/>
              <w:right w:val="double" w:sz="6" w:space="0" w:color="auto"/>
            </w:tcBorders>
          </w:tcPr>
          <w:p w14:paraId="5B52048D" w14:textId="40EBFEC3" w:rsidR="0072770F" w:rsidRPr="00CC1CCF" w:rsidRDefault="0072770F" w:rsidP="004F5CB0">
            <w:pPr>
              <w:jc w:val="right"/>
            </w:pPr>
            <w:r>
              <w:t>23,06</w:t>
            </w:r>
          </w:p>
        </w:tc>
      </w:tr>
      <w:tr w:rsidR="0072770F" w:rsidRPr="00CC1CCF" w14:paraId="7505FCD5" w14:textId="77777777">
        <w:tc>
          <w:tcPr>
            <w:tcW w:w="5572" w:type="dxa"/>
            <w:tcBorders>
              <w:top w:val="single" w:sz="6" w:space="0" w:color="auto"/>
              <w:left w:val="double" w:sz="6" w:space="0" w:color="auto"/>
              <w:bottom w:val="single" w:sz="6" w:space="0" w:color="auto"/>
              <w:right w:val="single" w:sz="6" w:space="0" w:color="auto"/>
            </w:tcBorders>
          </w:tcPr>
          <w:p w14:paraId="3D675178" w14:textId="77777777" w:rsidR="0072770F" w:rsidRPr="00CC1CCF" w:rsidRDefault="0072770F">
            <w:r w:rsidRPr="00CC1CCF">
              <w:t>Итого: затраты на  производство и продажу продукции (работ, услуг) (себестоимость), %</w:t>
            </w:r>
          </w:p>
        </w:tc>
        <w:tc>
          <w:tcPr>
            <w:tcW w:w="1820" w:type="dxa"/>
            <w:tcBorders>
              <w:top w:val="single" w:sz="6" w:space="0" w:color="auto"/>
              <w:left w:val="single" w:sz="6" w:space="0" w:color="auto"/>
              <w:bottom w:val="single" w:sz="6" w:space="0" w:color="auto"/>
              <w:right w:val="single" w:sz="6" w:space="0" w:color="auto"/>
            </w:tcBorders>
          </w:tcPr>
          <w:p w14:paraId="3FAD3A57" w14:textId="02563E3D" w:rsidR="0072770F" w:rsidRPr="00CC1CCF" w:rsidRDefault="0072770F" w:rsidP="00D4597E">
            <w:pPr>
              <w:jc w:val="right"/>
            </w:pPr>
            <w:r>
              <w:t>100</w:t>
            </w:r>
          </w:p>
        </w:tc>
        <w:tc>
          <w:tcPr>
            <w:tcW w:w="1860" w:type="dxa"/>
            <w:tcBorders>
              <w:top w:val="single" w:sz="6" w:space="0" w:color="auto"/>
              <w:left w:val="single" w:sz="6" w:space="0" w:color="auto"/>
              <w:bottom w:val="single" w:sz="6" w:space="0" w:color="auto"/>
              <w:right w:val="double" w:sz="6" w:space="0" w:color="auto"/>
            </w:tcBorders>
          </w:tcPr>
          <w:p w14:paraId="73A3FBF6" w14:textId="3899553C" w:rsidR="0072770F" w:rsidRPr="00CC1CCF" w:rsidRDefault="0072770F" w:rsidP="004F5CB0">
            <w:pPr>
              <w:jc w:val="right"/>
            </w:pPr>
            <w:r>
              <w:t>100</w:t>
            </w:r>
          </w:p>
        </w:tc>
      </w:tr>
      <w:tr w:rsidR="0072770F" w:rsidRPr="00CC1CCF" w14:paraId="2635756D" w14:textId="77777777">
        <w:tc>
          <w:tcPr>
            <w:tcW w:w="5572" w:type="dxa"/>
            <w:tcBorders>
              <w:top w:val="single" w:sz="6" w:space="0" w:color="auto"/>
              <w:left w:val="double" w:sz="6" w:space="0" w:color="auto"/>
              <w:bottom w:val="double" w:sz="6" w:space="0" w:color="auto"/>
              <w:right w:val="single" w:sz="6" w:space="0" w:color="auto"/>
            </w:tcBorders>
          </w:tcPr>
          <w:p w14:paraId="01C169F3" w14:textId="743BF06C" w:rsidR="0072770F" w:rsidRPr="00CC1CCF" w:rsidRDefault="0072770F" w:rsidP="003D7B56">
            <w:proofErr w:type="spellStart"/>
            <w:r>
              <w:t>Справочно</w:t>
            </w:r>
            <w:proofErr w:type="spellEnd"/>
            <w:r w:rsidRPr="00CC1CCF">
              <w:t>: Выручка  от  продажи  продукции (работ, услуг), % к себестоимости</w:t>
            </w:r>
          </w:p>
        </w:tc>
        <w:tc>
          <w:tcPr>
            <w:tcW w:w="1820" w:type="dxa"/>
            <w:tcBorders>
              <w:top w:val="single" w:sz="6" w:space="0" w:color="auto"/>
              <w:left w:val="single" w:sz="6" w:space="0" w:color="auto"/>
              <w:bottom w:val="double" w:sz="6" w:space="0" w:color="auto"/>
              <w:right w:val="single" w:sz="6" w:space="0" w:color="auto"/>
            </w:tcBorders>
          </w:tcPr>
          <w:p w14:paraId="740A3869" w14:textId="73166C6A" w:rsidR="0072770F" w:rsidRPr="00CC1CCF" w:rsidRDefault="0072770F" w:rsidP="00D4597E">
            <w:pPr>
              <w:jc w:val="right"/>
            </w:pPr>
            <w:r>
              <w:t>0,50</w:t>
            </w:r>
          </w:p>
        </w:tc>
        <w:tc>
          <w:tcPr>
            <w:tcW w:w="1860" w:type="dxa"/>
            <w:tcBorders>
              <w:top w:val="single" w:sz="6" w:space="0" w:color="auto"/>
              <w:left w:val="single" w:sz="6" w:space="0" w:color="auto"/>
              <w:bottom w:val="double" w:sz="6" w:space="0" w:color="auto"/>
              <w:right w:val="double" w:sz="6" w:space="0" w:color="auto"/>
            </w:tcBorders>
          </w:tcPr>
          <w:p w14:paraId="472309A2" w14:textId="6D67B137" w:rsidR="0072770F" w:rsidRPr="00CC1CCF" w:rsidRDefault="0072770F" w:rsidP="004F5CB0">
            <w:pPr>
              <w:jc w:val="right"/>
            </w:pPr>
            <w:r>
              <w:t>0,59</w:t>
            </w:r>
          </w:p>
        </w:tc>
      </w:tr>
    </w:tbl>
    <w:p w14:paraId="6BE6ADD0" w14:textId="77777777" w:rsidR="00E779A3" w:rsidRPr="00276940" w:rsidRDefault="00E779A3"/>
    <w:p w14:paraId="0BA6EEE4" w14:textId="77777777" w:rsidR="00E779A3" w:rsidRPr="00276940"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E779A3" w:rsidRPr="00CC1CCF" w14:paraId="24F0B72C" w14:textId="77777777" w:rsidTr="00554471">
        <w:trPr>
          <w:trHeight w:val="171"/>
        </w:trPr>
        <w:tc>
          <w:tcPr>
            <w:tcW w:w="5572" w:type="dxa"/>
            <w:tcBorders>
              <w:top w:val="double" w:sz="6" w:space="0" w:color="auto"/>
              <w:left w:val="double" w:sz="6" w:space="0" w:color="auto"/>
              <w:bottom w:val="single" w:sz="6" w:space="0" w:color="auto"/>
              <w:right w:val="single" w:sz="6" w:space="0" w:color="auto"/>
            </w:tcBorders>
          </w:tcPr>
          <w:p w14:paraId="1E274AB7" w14:textId="77777777" w:rsidR="00E779A3" w:rsidRPr="00CC1CCF" w:rsidRDefault="00E779A3">
            <w:pPr>
              <w:jc w:val="center"/>
            </w:pPr>
            <w:r w:rsidRPr="00CC1CCF">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646A168F" w14:textId="446F78D1" w:rsidR="00E779A3" w:rsidRPr="00CC1CCF" w:rsidRDefault="00E779A3" w:rsidP="00554471">
            <w:pPr>
              <w:jc w:val="center"/>
            </w:pPr>
            <w:r w:rsidRPr="00CC1CCF">
              <w:t>201</w:t>
            </w:r>
            <w:r w:rsidR="00BF7BFB">
              <w:t>9</w:t>
            </w:r>
            <w:r w:rsidRPr="00CC1CCF">
              <w:t>, 3 мес.</w:t>
            </w:r>
          </w:p>
        </w:tc>
        <w:tc>
          <w:tcPr>
            <w:tcW w:w="1860" w:type="dxa"/>
            <w:tcBorders>
              <w:top w:val="double" w:sz="6" w:space="0" w:color="auto"/>
              <w:left w:val="single" w:sz="6" w:space="0" w:color="auto"/>
              <w:bottom w:val="single" w:sz="6" w:space="0" w:color="auto"/>
              <w:right w:val="double" w:sz="6" w:space="0" w:color="auto"/>
            </w:tcBorders>
          </w:tcPr>
          <w:p w14:paraId="54F0621C" w14:textId="36C142B0" w:rsidR="00E779A3" w:rsidRPr="00CC1CCF" w:rsidRDefault="00AA09F1" w:rsidP="00BF7BFB">
            <w:pPr>
              <w:jc w:val="center"/>
            </w:pPr>
            <w:r>
              <w:t>20</w:t>
            </w:r>
            <w:r w:rsidR="00BF7BFB">
              <w:t>20</w:t>
            </w:r>
            <w:r w:rsidR="00E779A3" w:rsidRPr="00CC1CCF">
              <w:t>, 3 мес.</w:t>
            </w:r>
          </w:p>
        </w:tc>
      </w:tr>
      <w:tr w:rsidR="0072770F" w:rsidRPr="00CC1CCF" w14:paraId="1357B3A6" w14:textId="77777777">
        <w:tc>
          <w:tcPr>
            <w:tcW w:w="5572" w:type="dxa"/>
            <w:tcBorders>
              <w:top w:val="single" w:sz="6" w:space="0" w:color="auto"/>
              <w:left w:val="double" w:sz="6" w:space="0" w:color="auto"/>
              <w:bottom w:val="single" w:sz="6" w:space="0" w:color="auto"/>
              <w:right w:val="single" w:sz="6" w:space="0" w:color="auto"/>
            </w:tcBorders>
          </w:tcPr>
          <w:p w14:paraId="41AFD525" w14:textId="77777777" w:rsidR="0072770F" w:rsidRPr="00CC1CCF" w:rsidRDefault="0072770F">
            <w:r w:rsidRPr="00CC1CCF">
              <w:t>Сырье и материалы, %</w:t>
            </w:r>
          </w:p>
        </w:tc>
        <w:tc>
          <w:tcPr>
            <w:tcW w:w="1820" w:type="dxa"/>
            <w:tcBorders>
              <w:top w:val="single" w:sz="6" w:space="0" w:color="auto"/>
              <w:left w:val="single" w:sz="6" w:space="0" w:color="auto"/>
              <w:bottom w:val="single" w:sz="6" w:space="0" w:color="auto"/>
              <w:right w:val="single" w:sz="6" w:space="0" w:color="auto"/>
            </w:tcBorders>
          </w:tcPr>
          <w:p w14:paraId="1190D532" w14:textId="0959B906" w:rsidR="0072770F" w:rsidRPr="00CC1CCF" w:rsidRDefault="0072770F" w:rsidP="00AA09F1">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7C4F9017" w14:textId="1C8D65FD" w:rsidR="0072770F" w:rsidRPr="00CC1CCF" w:rsidRDefault="0072770F" w:rsidP="00AA09F1">
            <w:pPr>
              <w:jc w:val="right"/>
            </w:pPr>
            <w:r>
              <w:t>0</w:t>
            </w:r>
          </w:p>
        </w:tc>
      </w:tr>
      <w:tr w:rsidR="0072770F" w:rsidRPr="00CC1CCF" w14:paraId="149A4404" w14:textId="77777777">
        <w:tc>
          <w:tcPr>
            <w:tcW w:w="5572" w:type="dxa"/>
            <w:tcBorders>
              <w:top w:val="single" w:sz="6" w:space="0" w:color="auto"/>
              <w:left w:val="double" w:sz="6" w:space="0" w:color="auto"/>
              <w:bottom w:val="single" w:sz="6" w:space="0" w:color="auto"/>
              <w:right w:val="single" w:sz="6" w:space="0" w:color="auto"/>
            </w:tcBorders>
          </w:tcPr>
          <w:p w14:paraId="2693B35C" w14:textId="77777777" w:rsidR="0072770F" w:rsidRPr="00CC1CCF" w:rsidRDefault="0072770F">
            <w:r w:rsidRPr="00CC1CCF">
              <w:t>Приобретенные комплектующие изделия, полуфабрикаты, %</w:t>
            </w:r>
          </w:p>
        </w:tc>
        <w:tc>
          <w:tcPr>
            <w:tcW w:w="1820" w:type="dxa"/>
            <w:tcBorders>
              <w:top w:val="single" w:sz="6" w:space="0" w:color="auto"/>
              <w:left w:val="single" w:sz="6" w:space="0" w:color="auto"/>
              <w:bottom w:val="single" w:sz="6" w:space="0" w:color="auto"/>
              <w:right w:val="single" w:sz="6" w:space="0" w:color="auto"/>
            </w:tcBorders>
          </w:tcPr>
          <w:p w14:paraId="0B5491EA" w14:textId="12F2F0C1" w:rsidR="0072770F" w:rsidRPr="00CC1CCF" w:rsidRDefault="0072770F" w:rsidP="00D4597E">
            <w:pPr>
              <w:jc w:val="right"/>
            </w:pPr>
            <w:r>
              <w:rPr>
                <w:lang w:val="en-US"/>
              </w:rPr>
              <w:t>0</w:t>
            </w:r>
          </w:p>
        </w:tc>
        <w:tc>
          <w:tcPr>
            <w:tcW w:w="1860" w:type="dxa"/>
            <w:tcBorders>
              <w:top w:val="single" w:sz="6" w:space="0" w:color="auto"/>
              <w:left w:val="single" w:sz="6" w:space="0" w:color="auto"/>
              <w:bottom w:val="single" w:sz="6" w:space="0" w:color="auto"/>
              <w:right w:val="double" w:sz="6" w:space="0" w:color="auto"/>
            </w:tcBorders>
          </w:tcPr>
          <w:p w14:paraId="466E680B" w14:textId="778E611D" w:rsidR="0072770F" w:rsidRPr="00CC1CCF" w:rsidRDefault="0072770F" w:rsidP="004F5CB0">
            <w:pPr>
              <w:jc w:val="right"/>
            </w:pPr>
            <w:r>
              <w:t>0</w:t>
            </w:r>
          </w:p>
        </w:tc>
      </w:tr>
      <w:tr w:rsidR="0072770F" w:rsidRPr="00CC1CCF" w14:paraId="28E52697" w14:textId="77777777">
        <w:tc>
          <w:tcPr>
            <w:tcW w:w="5572" w:type="dxa"/>
            <w:tcBorders>
              <w:top w:val="single" w:sz="6" w:space="0" w:color="auto"/>
              <w:left w:val="double" w:sz="6" w:space="0" w:color="auto"/>
              <w:bottom w:val="single" w:sz="6" w:space="0" w:color="auto"/>
              <w:right w:val="single" w:sz="6" w:space="0" w:color="auto"/>
            </w:tcBorders>
          </w:tcPr>
          <w:p w14:paraId="7D301502" w14:textId="77777777" w:rsidR="0072770F" w:rsidRPr="00CC1CCF" w:rsidRDefault="0072770F">
            <w:r w:rsidRPr="00CC1CCF">
              <w:t>Работы и услуги производственного характера, выполненные сторонними организациями, %</w:t>
            </w:r>
          </w:p>
        </w:tc>
        <w:tc>
          <w:tcPr>
            <w:tcW w:w="1820" w:type="dxa"/>
            <w:tcBorders>
              <w:top w:val="single" w:sz="6" w:space="0" w:color="auto"/>
              <w:left w:val="single" w:sz="6" w:space="0" w:color="auto"/>
              <w:bottom w:val="single" w:sz="6" w:space="0" w:color="auto"/>
              <w:right w:val="single" w:sz="6" w:space="0" w:color="auto"/>
            </w:tcBorders>
          </w:tcPr>
          <w:p w14:paraId="38A2D979" w14:textId="73829D3F" w:rsidR="0072770F" w:rsidRPr="00CC1CCF" w:rsidRDefault="0072770F" w:rsidP="00D4597E">
            <w:pPr>
              <w:jc w:val="right"/>
            </w:pPr>
            <w:r>
              <w:rPr>
                <w:lang w:val="en-US"/>
              </w:rPr>
              <w:t>0</w:t>
            </w:r>
          </w:p>
        </w:tc>
        <w:tc>
          <w:tcPr>
            <w:tcW w:w="1860" w:type="dxa"/>
            <w:tcBorders>
              <w:top w:val="single" w:sz="6" w:space="0" w:color="auto"/>
              <w:left w:val="single" w:sz="6" w:space="0" w:color="auto"/>
              <w:bottom w:val="single" w:sz="6" w:space="0" w:color="auto"/>
              <w:right w:val="double" w:sz="6" w:space="0" w:color="auto"/>
            </w:tcBorders>
          </w:tcPr>
          <w:p w14:paraId="5A7DD870" w14:textId="2C309D4F" w:rsidR="0072770F" w:rsidRPr="00CC1CCF" w:rsidRDefault="0072770F" w:rsidP="004F5CB0">
            <w:pPr>
              <w:jc w:val="right"/>
            </w:pPr>
            <w:r>
              <w:t>0</w:t>
            </w:r>
          </w:p>
        </w:tc>
      </w:tr>
      <w:tr w:rsidR="0072770F" w:rsidRPr="00CC1CCF" w14:paraId="1892BA53" w14:textId="77777777">
        <w:tc>
          <w:tcPr>
            <w:tcW w:w="5572" w:type="dxa"/>
            <w:tcBorders>
              <w:top w:val="single" w:sz="6" w:space="0" w:color="auto"/>
              <w:left w:val="double" w:sz="6" w:space="0" w:color="auto"/>
              <w:bottom w:val="single" w:sz="6" w:space="0" w:color="auto"/>
              <w:right w:val="single" w:sz="6" w:space="0" w:color="auto"/>
            </w:tcBorders>
          </w:tcPr>
          <w:p w14:paraId="7A0649E4" w14:textId="77777777" w:rsidR="0072770F" w:rsidRPr="00CC1CCF" w:rsidRDefault="0072770F">
            <w:r w:rsidRPr="00CC1CCF">
              <w:t>Топливо, %</w:t>
            </w:r>
          </w:p>
        </w:tc>
        <w:tc>
          <w:tcPr>
            <w:tcW w:w="1820" w:type="dxa"/>
            <w:tcBorders>
              <w:top w:val="single" w:sz="6" w:space="0" w:color="auto"/>
              <w:left w:val="single" w:sz="6" w:space="0" w:color="auto"/>
              <w:bottom w:val="single" w:sz="6" w:space="0" w:color="auto"/>
              <w:right w:val="single" w:sz="6" w:space="0" w:color="auto"/>
            </w:tcBorders>
          </w:tcPr>
          <w:p w14:paraId="5E4DA444" w14:textId="0A1A4E9B" w:rsidR="0072770F" w:rsidRPr="00CC1CCF" w:rsidRDefault="0072770F" w:rsidP="00D4597E">
            <w:pPr>
              <w:jc w:val="right"/>
            </w:pPr>
            <w:r>
              <w:rPr>
                <w:lang w:val="en-US"/>
              </w:rPr>
              <w:t>0</w:t>
            </w:r>
          </w:p>
        </w:tc>
        <w:tc>
          <w:tcPr>
            <w:tcW w:w="1860" w:type="dxa"/>
            <w:tcBorders>
              <w:top w:val="single" w:sz="6" w:space="0" w:color="auto"/>
              <w:left w:val="single" w:sz="6" w:space="0" w:color="auto"/>
              <w:bottom w:val="single" w:sz="6" w:space="0" w:color="auto"/>
              <w:right w:val="double" w:sz="6" w:space="0" w:color="auto"/>
            </w:tcBorders>
          </w:tcPr>
          <w:p w14:paraId="63A3A8E1" w14:textId="600F9845" w:rsidR="0072770F" w:rsidRPr="00CC1CCF" w:rsidRDefault="0072770F" w:rsidP="004F5CB0">
            <w:pPr>
              <w:jc w:val="right"/>
            </w:pPr>
            <w:r>
              <w:t>0</w:t>
            </w:r>
          </w:p>
        </w:tc>
      </w:tr>
      <w:tr w:rsidR="0072770F" w:rsidRPr="00CC1CCF" w14:paraId="58DDE0C7" w14:textId="77777777">
        <w:tc>
          <w:tcPr>
            <w:tcW w:w="5572" w:type="dxa"/>
            <w:tcBorders>
              <w:top w:val="single" w:sz="6" w:space="0" w:color="auto"/>
              <w:left w:val="double" w:sz="6" w:space="0" w:color="auto"/>
              <w:bottom w:val="single" w:sz="6" w:space="0" w:color="auto"/>
              <w:right w:val="single" w:sz="6" w:space="0" w:color="auto"/>
            </w:tcBorders>
          </w:tcPr>
          <w:p w14:paraId="5002BBEC" w14:textId="77777777" w:rsidR="0072770F" w:rsidRPr="00CC1CCF" w:rsidRDefault="0072770F">
            <w:r w:rsidRPr="00CC1CCF">
              <w:t>Энергия, %</w:t>
            </w:r>
          </w:p>
        </w:tc>
        <w:tc>
          <w:tcPr>
            <w:tcW w:w="1820" w:type="dxa"/>
            <w:tcBorders>
              <w:top w:val="single" w:sz="6" w:space="0" w:color="auto"/>
              <w:left w:val="single" w:sz="6" w:space="0" w:color="auto"/>
              <w:bottom w:val="single" w:sz="6" w:space="0" w:color="auto"/>
              <w:right w:val="single" w:sz="6" w:space="0" w:color="auto"/>
            </w:tcBorders>
          </w:tcPr>
          <w:p w14:paraId="13F0284D" w14:textId="584D0B92" w:rsidR="0072770F" w:rsidRPr="00CC1CCF" w:rsidRDefault="0072770F" w:rsidP="00D4597E">
            <w:pPr>
              <w:jc w:val="right"/>
            </w:pPr>
            <w:r>
              <w:rPr>
                <w:lang w:val="en-US"/>
              </w:rPr>
              <w:t>0</w:t>
            </w:r>
          </w:p>
        </w:tc>
        <w:tc>
          <w:tcPr>
            <w:tcW w:w="1860" w:type="dxa"/>
            <w:tcBorders>
              <w:top w:val="single" w:sz="6" w:space="0" w:color="auto"/>
              <w:left w:val="single" w:sz="6" w:space="0" w:color="auto"/>
              <w:bottom w:val="single" w:sz="6" w:space="0" w:color="auto"/>
              <w:right w:val="double" w:sz="6" w:space="0" w:color="auto"/>
            </w:tcBorders>
          </w:tcPr>
          <w:p w14:paraId="7F46C419" w14:textId="51516E39" w:rsidR="0072770F" w:rsidRPr="00CC1CCF" w:rsidRDefault="0072770F" w:rsidP="004F5CB0">
            <w:pPr>
              <w:jc w:val="right"/>
            </w:pPr>
            <w:r>
              <w:t>0</w:t>
            </w:r>
          </w:p>
        </w:tc>
      </w:tr>
      <w:tr w:rsidR="0072770F" w:rsidRPr="00CC1CCF" w14:paraId="7ADA8027" w14:textId="77777777">
        <w:tc>
          <w:tcPr>
            <w:tcW w:w="5572" w:type="dxa"/>
            <w:tcBorders>
              <w:top w:val="single" w:sz="6" w:space="0" w:color="auto"/>
              <w:left w:val="double" w:sz="6" w:space="0" w:color="auto"/>
              <w:bottom w:val="single" w:sz="6" w:space="0" w:color="auto"/>
              <w:right w:val="single" w:sz="6" w:space="0" w:color="auto"/>
            </w:tcBorders>
          </w:tcPr>
          <w:p w14:paraId="53050922" w14:textId="77777777" w:rsidR="0072770F" w:rsidRPr="00CC1CCF" w:rsidRDefault="0072770F">
            <w:r w:rsidRPr="00CC1CCF">
              <w:t>Затраты на оплату труда, %</w:t>
            </w:r>
          </w:p>
        </w:tc>
        <w:tc>
          <w:tcPr>
            <w:tcW w:w="1820" w:type="dxa"/>
            <w:tcBorders>
              <w:top w:val="single" w:sz="6" w:space="0" w:color="auto"/>
              <w:left w:val="single" w:sz="6" w:space="0" w:color="auto"/>
              <w:bottom w:val="single" w:sz="6" w:space="0" w:color="auto"/>
              <w:right w:val="single" w:sz="6" w:space="0" w:color="auto"/>
            </w:tcBorders>
          </w:tcPr>
          <w:p w14:paraId="033C4B33" w14:textId="0A3B3072" w:rsidR="0072770F" w:rsidRPr="00CC1CCF" w:rsidRDefault="0072770F" w:rsidP="00D4597E">
            <w:pPr>
              <w:jc w:val="right"/>
            </w:pPr>
            <w:r>
              <w:t>62,19</w:t>
            </w:r>
          </w:p>
        </w:tc>
        <w:tc>
          <w:tcPr>
            <w:tcW w:w="1860" w:type="dxa"/>
            <w:tcBorders>
              <w:top w:val="single" w:sz="6" w:space="0" w:color="auto"/>
              <w:left w:val="single" w:sz="6" w:space="0" w:color="auto"/>
              <w:bottom w:val="single" w:sz="6" w:space="0" w:color="auto"/>
              <w:right w:val="double" w:sz="6" w:space="0" w:color="auto"/>
            </w:tcBorders>
          </w:tcPr>
          <w:p w14:paraId="3B1DA1F1" w14:textId="3BFE74C6" w:rsidR="0072770F" w:rsidRPr="00CC1CCF" w:rsidRDefault="0072770F" w:rsidP="004F5CB0">
            <w:pPr>
              <w:jc w:val="right"/>
            </w:pPr>
            <w:r>
              <w:t>67,24</w:t>
            </w:r>
          </w:p>
        </w:tc>
      </w:tr>
      <w:tr w:rsidR="0072770F" w:rsidRPr="00CC1CCF" w14:paraId="7529D385" w14:textId="77777777">
        <w:tc>
          <w:tcPr>
            <w:tcW w:w="5572" w:type="dxa"/>
            <w:tcBorders>
              <w:top w:val="single" w:sz="6" w:space="0" w:color="auto"/>
              <w:left w:val="double" w:sz="6" w:space="0" w:color="auto"/>
              <w:bottom w:val="single" w:sz="6" w:space="0" w:color="auto"/>
              <w:right w:val="single" w:sz="6" w:space="0" w:color="auto"/>
            </w:tcBorders>
          </w:tcPr>
          <w:p w14:paraId="2B7354B3" w14:textId="77777777" w:rsidR="0072770F" w:rsidRPr="00CC1CCF" w:rsidRDefault="0072770F">
            <w:r w:rsidRPr="00CC1CCF">
              <w:t>Проценты по кредитам, % %</w:t>
            </w:r>
          </w:p>
        </w:tc>
        <w:tc>
          <w:tcPr>
            <w:tcW w:w="1820" w:type="dxa"/>
            <w:tcBorders>
              <w:top w:val="single" w:sz="6" w:space="0" w:color="auto"/>
              <w:left w:val="single" w:sz="6" w:space="0" w:color="auto"/>
              <w:bottom w:val="single" w:sz="6" w:space="0" w:color="auto"/>
              <w:right w:val="single" w:sz="6" w:space="0" w:color="auto"/>
            </w:tcBorders>
          </w:tcPr>
          <w:p w14:paraId="02852C86" w14:textId="6DD27AE4" w:rsidR="0072770F" w:rsidRPr="00CC1CCF" w:rsidRDefault="0072770F" w:rsidP="00D4597E">
            <w:pPr>
              <w:jc w:val="right"/>
            </w:pPr>
            <w:r>
              <w:rPr>
                <w:lang w:val="en-US"/>
              </w:rPr>
              <w:t>0</w:t>
            </w:r>
          </w:p>
        </w:tc>
        <w:tc>
          <w:tcPr>
            <w:tcW w:w="1860" w:type="dxa"/>
            <w:tcBorders>
              <w:top w:val="single" w:sz="6" w:space="0" w:color="auto"/>
              <w:left w:val="single" w:sz="6" w:space="0" w:color="auto"/>
              <w:bottom w:val="single" w:sz="6" w:space="0" w:color="auto"/>
              <w:right w:val="double" w:sz="6" w:space="0" w:color="auto"/>
            </w:tcBorders>
          </w:tcPr>
          <w:p w14:paraId="4A09CDD2" w14:textId="2BD29145" w:rsidR="0072770F" w:rsidRPr="00CC1CCF" w:rsidRDefault="0072770F" w:rsidP="004F5CB0">
            <w:pPr>
              <w:jc w:val="right"/>
            </w:pPr>
            <w:r>
              <w:t>0</w:t>
            </w:r>
          </w:p>
        </w:tc>
      </w:tr>
      <w:tr w:rsidR="0072770F" w:rsidRPr="00CC1CCF" w14:paraId="6DF63D1B" w14:textId="77777777">
        <w:tc>
          <w:tcPr>
            <w:tcW w:w="5572" w:type="dxa"/>
            <w:tcBorders>
              <w:top w:val="single" w:sz="6" w:space="0" w:color="auto"/>
              <w:left w:val="double" w:sz="6" w:space="0" w:color="auto"/>
              <w:bottom w:val="single" w:sz="6" w:space="0" w:color="auto"/>
              <w:right w:val="single" w:sz="6" w:space="0" w:color="auto"/>
            </w:tcBorders>
          </w:tcPr>
          <w:p w14:paraId="60A48B2D" w14:textId="77777777" w:rsidR="0072770F" w:rsidRPr="00CC1CCF" w:rsidRDefault="0072770F">
            <w:r w:rsidRPr="00CC1CCF">
              <w:t>Арендная плата, % %</w:t>
            </w:r>
          </w:p>
        </w:tc>
        <w:tc>
          <w:tcPr>
            <w:tcW w:w="1820" w:type="dxa"/>
            <w:tcBorders>
              <w:top w:val="single" w:sz="6" w:space="0" w:color="auto"/>
              <w:left w:val="single" w:sz="6" w:space="0" w:color="auto"/>
              <w:bottom w:val="single" w:sz="6" w:space="0" w:color="auto"/>
              <w:right w:val="single" w:sz="6" w:space="0" w:color="auto"/>
            </w:tcBorders>
          </w:tcPr>
          <w:p w14:paraId="237C32EA" w14:textId="1E488047" w:rsidR="0072770F" w:rsidRPr="00CC1CCF" w:rsidRDefault="0072770F" w:rsidP="00D4597E">
            <w:pPr>
              <w:jc w:val="right"/>
            </w:pPr>
            <w:r>
              <w:rPr>
                <w:lang w:val="en-US"/>
              </w:rPr>
              <w:t>3</w:t>
            </w:r>
            <w:r>
              <w:t>,50</w:t>
            </w:r>
          </w:p>
        </w:tc>
        <w:tc>
          <w:tcPr>
            <w:tcW w:w="1860" w:type="dxa"/>
            <w:tcBorders>
              <w:top w:val="single" w:sz="6" w:space="0" w:color="auto"/>
              <w:left w:val="single" w:sz="6" w:space="0" w:color="auto"/>
              <w:bottom w:val="single" w:sz="6" w:space="0" w:color="auto"/>
              <w:right w:val="double" w:sz="6" w:space="0" w:color="auto"/>
            </w:tcBorders>
          </w:tcPr>
          <w:p w14:paraId="6EB9EE42" w14:textId="481BC687" w:rsidR="0072770F" w:rsidRPr="00CC1CCF" w:rsidRDefault="0072770F" w:rsidP="004F5CB0">
            <w:pPr>
              <w:jc w:val="right"/>
            </w:pPr>
            <w:r>
              <w:t>4,28</w:t>
            </w:r>
          </w:p>
        </w:tc>
      </w:tr>
      <w:tr w:rsidR="0072770F" w:rsidRPr="00CC1CCF" w14:paraId="1748BF2E" w14:textId="77777777">
        <w:tc>
          <w:tcPr>
            <w:tcW w:w="5572" w:type="dxa"/>
            <w:tcBorders>
              <w:top w:val="single" w:sz="6" w:space="0" w:color="auto"/>
              <w:left w:val="double" w:sz="6" w:space="0" w:color="auto"/>
              <w:bottom w:val="single" w:sz="6" w:space="0" w:color="auto"/>
              <w:right w:val="single" w:sz="6" w:space="0" w:color="auto"/>
            </w:tcBorders>
          </w:tcPr>
          <w:p w14:paraId="1A931AA4" w14:textId="77777777" w:rsidR="0072770F" w:rsidRPr="00CC1CCF" w:rsidRDefault="0072770F">
            <w:r w:rsidRPr="00CC1CCF">
              <w:t>Отчисления на социальные нужды, %</w:t>
            </w:r>
          </w:p>
        </w:tc>
        <w:tc>
          <w:tcPr>
            <w:tcW w:w="1820" w:type="dxa"/>
            <w:tcBorders>
              <w:top w:val="single" w:sz="6" w:space="0" w:color="auto"/>
              <w:left w:val="single" w:sz="6" w:space="0" w:color="auto"/>
              <w:bottom w:val="single" w:sz="6" w:space="0" w:color="auto"/>
              <w:right w:val="single" w:sz="6" w:space="0" w:color="auto"/>
            </w:tcBorders>
          </w:tcPr>
          <w:p w14:paraId="1871B35D" w14:textId="3A943973" w:rsidR="0072770F" w:rsidRPr="00CC1CCF" w:rsidRDefault="0072770F" w:rsidP="00D4597E">
            <w:pPr>
              <w:jc w:val="right"/>
            </w:pPr>
            <w:r>
              <w:t>14,79</w:t>
            </w:r>
          </w:p>
        </w:tc>
        <w:tc>
          <w:tcPr>
            <w:tcW w:w="1860" w:type="dxa"/>
            <w:tcBorders>
              <w:top w:val="single" w:sz="6" w:space="0" w:color="auto"/>
              <w:left w:val="single" w:sz="6" w:space="0" w:color="auto"/>
              <w:bottom w:val="single" w:sz="6" w:space="0" w:color="auto"/>
              <w:right w:val="double" w:sz="6" w:space="0" w:color="auto"/>
            </w:tcBorders>
          </w:tcPr>
          <w:p w14:paraId="5CFAA996" w14:textId="6C9C074D" w:rsidR="0072770F" w:rsidRPr="00CC1CCF" w:rsidRDefault="0072770F" w:rsidP="004F5CB0">
            <w:pPr>
              <w:jc w:val="right"/>
            </w:pPr>
            <w:r>
              <w:t>18,45</w:t>
            </w:r>
          </w:p>
        </w:tc>
      </w:tr>
      <w:tr w:rsidR="0072770F" w:rsidRPr="00CC1CCF" w14:paraId="37666EE0" w14:textId="77777777">
        <w:tc>
          <w:tcPr>
            <w:tcW w:w="5572" w:type="dxa"/>
            <w:tcBorders>
              <w:top w:val="single" w:sz="6" w:space="0" w:color="auto"/>
              <w:left w:val="double" w:sz="6" w:space="0" w:color="auto"/>
              <w:bottom w:val="single" w:sz="6" w:space="0" w:color="auto"/>
              <w:right w:val="single" w:sz="6" w:space="0" w:color="auto"/>
            </w:tcBorders>
          </w:tcPr>
          <w:p w14:paraId="5CDAF976" w14:textId="77777777" w:rsidR="0072770F" w:rsidRPr="00CC1CCF" w:rsidRDefault="0072770F">
            <w:r w:rsidRPr="00CC1CCF">
              <w:t>Амортизация основных средств, %</w:t>
            </w:r>
          </w:p>
        </w:tc>
        <w:tc>
          <w:tcPr>
            <w:tcW w:w="1820" w:type="dxa"/>
            <w:tcBorders>
              <w:top w:val="single" w:sz="6" w:space="0" w:color="auto"/>
              <w:left w:val="single" w:sz="6" w:space="0" w:color="auto"/>
              <w:bottom w:val="single" w:sz="6" w:space="0" w:color="auto"/>
              <w:right w:val="single" w:sz="6" w:space="0" w:color="auto"/>
            </w:tcBorders>
          </w:tcPr>
          <w:p w14:paraId="57A11515" w14:textId="5ED9CA40" w:rsidR="0072770F" w:rsidRPr="00CC1CCF" w:rsidRDefault="0072770F"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59B2B213" w14:textId="38D10225" w:rsidR="0072770F" w:rsidRPr="00CC1CCF" w:rsidRDefault="0072770F" w:rsidP="004F5CB0">
            <w:pPr>
              <w:jc w:val="right"/>
            </w:pPr>
            <w:r>
              <w:t>0</w:t>
            </w:r>
          </w:p>
        </w:tc>
      </w:tr>
      <w:tr w:rsidR="0072770F" w:rsidRPr="00CC1CCF" w14:paraId="1504EEFC" w14:textId="77777777">
        <w:tc>
          <w:tcPr>
            <w:tcW w:w="5572" w:type="dxa"/>
            <w:tcBorders>
              <w:top w:val="single" w:sz="6" w:space="0" w:color="auto"/>
              <w:left w:val="double" w:sz="6" w:space="0" w:color="auto"/>
              <w:bottom w:val="single" w:sz="6" w:space="0" w:color="auto"/>
              <w:right w:val="single" w:sz="6" w:space="0" w:color="auto"/>
            </w:tcBorders>
          </w:tcPr>
          <w:p w14:paraId="6FB85765" w14:textId="77777777" w:rsidR="0072770F" w:rsidRPr="00CC1CCF" w:rsidRDefault="0072770F">
            <w:r w:rsidRPr="00CC1CCF">
              <w:t>Налоги, включаемые в себестоимость продукции, %</w:t>
            </w:r>
          </w:p>
        </w:tc>
        <w:tc>
          <w:tcPr>
            <w:tcW w:w="1820" w:type="dxa"/>
            <w:tcBorders>
              <w:top w:val="single" w:sz="6" w:space="0" w:color="auto"/>
              <w:left w:val="single" w:sz="6" w:space="0" w:color="auto"/>
              <w:bottom w:val="single" w:sz="6" w:space="0" w:color="auto"/>
              <w:right w:val="single" w:sz="6" w:space="0" w:color="auto"/>
            </w:tcBorders>
          </w:tcPr>
          <w:p w14:paraId="0DFDBD99" w14:textId="43A8624A" w:rsidR="0072770F" w:rsidRPr="00CC1CCF" w:rsidRDefault="0072770F"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5A5F4C74" w14:textId="454C11F1" w:rsidR="0072770F" w:rsidRPr="00CC1CCF" w:rsidRDefault="0072770F" w:rsidP="004F5CB0">
            <w:pPr>
              <w:jc w:val="right"/>
            </w:pPr>
            <w:r>
              <w:t>0</w:t>
            </w:r>
          </w:p>
        </w:tc>
      </w:tr>
      <w:tr w:rsidR="0072770F" w:rsidRPr="00CC1CCF" w14:paraId="33F0E5E6" w14:textId="77777777">
        <w:tc>
          <w:tcPr>
            <w:tcW w:w="5572" w:type="dxa"/>
            <w:tcBorders>
              <w:top w:val="single" w:sz="6" w:space="0" w:color="auto"/>
              <w:left w:val="double" w:sz="6" w:space="0" w:color="auto"/>
              <w:bottom w:val="single" w:sz="6" w:space="0" w:color="auto"/>
              <w:right w:val="single" w:sz="6" w:space="0" w:color="auto"/>
            </w:tcBorders>
          </w:tcPr>
          <w:p w14:paraId="79510226" w14:textId="77777777" w:rsidR="0072770F" w:rsidRPr="00CC1CCF" w:rsidRDefault="0072770F">
            <w:r w:rsidRPr="00CC1CCF">
              <w:t>Прочие затраты, %</w:t>
            </w:r>
          </w:p>
        </w:tc>
        <w:tc>
          <w:tcPr>
            <w:tcW w:w="1820" w:type="dxa"/>
            <w:tcBorders>
              <w:top w:val="single" w:sz="6" w:space="0" w:color="auto"/>
              <w:left w:val="single" w:sz="6" w:space="0" w:color="auto"/>
              <w:bottom w:val="single" w:sz="6" w:space="0" w:color="auto"/>
              <w:right w:val="single" w:sz="6" w:space="0" w:color="auto"/>
            </w:tcBorders>
          </w:tcPr>
          <w:p w14:paraId="33CC6C62" w14:textId="0EE702ED" w:rsidR="0072770F" w:rsidRPr="00CC1CCF" w:rsidRDefault="0072770F"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4466B9C0" w14:textId="125935DA" w:rsidR="0072770F" w:rsidRPr="00CC1CCF" w:rsidRDefault="0072770F" w:rsidP="004F5CB0">
            <w:pPr>
              <w:jc w:val="right"/>
            </w:pPr>
            <w:r>
              <w:t>0</w:t>
            </w:r>
          </w:p>
        </w:tc>
      </w:tr>
      <w:tr w:rsidR="0072770F" w:rsidRPr="00CC1CCF" w14:paraId="6EFCF549" w14:textId="77777777">
        <w:tc>
          <w:tcPr>
            <w:tcW w:w="5572" w:type="dxa"/>
            <w:tcBorders>
              <w:top w:val="single" w:sz="6" w:space="0" w:color="auto"/>
              <w:left w:val="double" w:sz="6" w:space="0" w:color="auto"/>
              <w:bottom w:val="single" w:sz="6" w:space="0" w:color="auto"/>
              <w:right w:val="single" w:sz="6" w:space="0" w:color="auto"/>
            </w:tcBorders>
          </w:tcPr>
          <w:p w14:paraId="3BB078A7" w14:textId="77777777" w:rsidR="0072770F" w:rsidRPr="00CC1CCF" w:rsidRDefault="0072770F">
            <w:r w:rsidRPr="00CC1CCF">
              <w:t xml:space="preserve">  амортизация по нематериальным активам, %</w:t>
            </w:r>
          </w:p>
        </w:tc>
        <w:tc>
          <w:tcPr>
            <w:tcW w:w="1820" w:type="dxa"/>
            <w:tcBorders>
              <w:top w:val="single" w:sz="6" w:space="0" w:color="auto"/>
              <w:left w:val="single" w:sz="6" w:space="0" w:color="auto"/>
              <w:bottom w:val="single" w:sz="6" w:space="0" w:color="auto"/>
              <w:right w:val="single" w:sz="6" w:space="0" w:color="auto"/>
            </w:tcBorders>
          </w:tcPr>
          <w:p w14:paraId="7C117F2C" w14:textId="600A98D3" w:rsidR="0072770F" w:rsidRPr="00CC1CCF" w:rsidRDefault="0072770F"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4648B963" w14:textId="0373A3DF" w:rsidR="0072770F" w:rsidRPr="00CC1CCF" w:rsidRDefault="0072770F" w:rsidP="004F5CB0">
            <w:pPr>
              <w:jc w:val="right"/>
            </w:pPr>
            <w:r>
              <w:t>0</w:t>
            </w:r>
          </w:p>
        </w:tc>
      </w:tr>
      <w:tr w:rsidR="0072770F" w:rsidRPr="00CC1CCF" w14:paraId="7FD5F1EC" w14:textId="77777777">
        <w:tc>
          <w:tcPr>
            <w:tcW w:w="5572" w:type="dxa"/>
            <w:tcBorders>
              <w:top w:val="single" w:sz="6" w:space="0" w:color="auto"/>
              <w:left w:val="double" w:sz="6" w:space="0" w:color="auto"/>
              <w:bottom w:val="single" w:sz="6" w:space="0" w:color="auto"/>
              <w:right w:val="single" w:sz="6" w:space="0" w:color="auto"/>
            </w:tcBorders>
          </w:tcPr>
          <w:p w14:paraId="795AE80E" w14:textId="77777777" w:rsidR="0072770F" w:rsidRPr="00CC1CCF" w:rsidRDefault="0072770F">
            <w:r w:rsidRPr="00CC1CCF">
              <w:lastRenderedPageBreak/>
              <w:t xml:space="preserve">  вознаграждения за рационализаторские предложения, %</w:t>
            </w:r>
          </w:p>
        </w:tc>
        <w:tc>
          <w:tcPr>
            <w:tcW w:w="1820" w:type="dxa"/>
            <w:tcBorders>
              <w:top w:val="single" w:sz="6" w:space="0" w:color="auto"/>
              <w:left w:val="single" w:sz="6" w:space="0" w:color="auto"/>
              <w:bottom w:val="single" w:sz="6" w:space="0" w:color="auto"/>
              <w:right w:val="single" w:sz="6" w:space="0" w:color="auto"/>
            </w:tcBorders>
          </w:tcPr>
          <w:p w14:paraId="2F854890" w14:textId="39DF5E12" w:rsidR="0072770F" w:rsidRPr="00CC1CCF" w:rsidRDefault="0072770F"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273D904F" w14:textId="066253EB" w:rsidR="0072770F" w:rsidRPr="00CC1CCF" w:rsidRDefault="0072770F" w:rsidP="004F5CB0">
            <w:pPr>
              <w:jc w:val="right"/>
            </w:pPr>
            <w:r>
              <w:t>0</w:t>
            </w:r>
          </w:p>
        </w:tc>
      </w:tr>
      <w:tr w:rsidR="0072770F" w:rsidRPr="00CC1CCF" w14:paraId="4044A24C" w14:textId="77777777">
        <w:tc>
          <w:tcPr>
            <w:tcW w:w="5572" w:type="dxa"/>
            <w:tcBorders>
              <w:top w:val="single" w:sz="6" w:space="0" w:color="auto"/>
              <w:left w:val="double" w:sz="6" w:space="0" w:color="auto"/>
              <w:bottom w:val="single" w:sz="6" w:space="0" w:color="auto"/>
              <w:right w:val="single" w:sz="6" w:space="0" w:color="auto"/>
            </w:tcBorders>
          </w:tcPr>
          <w:p w14:paraId="4DAEF906" w14:textId="77777777" w:rsidR="0072770F" w:rsidRPr="00CC1CCF" w:rsidRDefault="0072770F">
            <w:r w:rsidRPr="00CC1CCF">
              <w:t xml:space="preserve">  обязательные страховые платежи, %</w:t>
            </w:r>
          </w:p>
        </w:tc>
        <w:tc>
          <w:tcPr>
            <w:tcW w:w="1820" w:type="dxa"/>
            <w:tcBorders>
              <w:top w:val="single" w:sz="6" w:space="0" w:color="auto"/>
              <w:left w:val="single" w:sz="6" w:space="0" w:color="auto"/>
              <w:bottom w:val="single" w:sz="6" w:space="0" w:color="auto"/>
              <w:right w:val="single" w:sz="6" w:space="0" w:color="auto"/>
            </w:tcBorders>
          </w:tcPr>
          <w:p w14:paraId="4C94329F" w14:textId="38FCA8A9" w:rsidR="0072770F" w:rsidRPr="00CC1CCF" w:rsidRDefault="0072770F"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6C66D6A0" w14:textId="053A10CD" w:rsidR="0072770F" w:rsidRPr="00CC1CCF" w:rsidRDefault="0072770F" w:rsidP="004F5CB0">
            <w:pPr>
              <w:jc w:val="right"/>
            </w:pPr>
            <w:r>
              <w:t>0</w:t>
            </w:r>
          </w:p>
        </w:tc>
      </w:tr>
      <w:tr w:rsidR="0072770F" w:rsidRPr="00CC1CCF" w14:paraId="39AD90FF" w14:textId="77777777">
        <w:tc>
          <w:tcPr>
            <w:tcW w:w="5572" w:type="dxa"/>
            <w:tcBorders>
              <w:top w:val="single" w:sz="6" w:space="0" w:color="auto"/>
              <w:left w:val="double" w:sz="6" w:space="0" w:color="auto"/>
              <w:bottom w:val="single" w:sz="6" w:space="0" w:color="auto"/>
              <w:right w:val="single" w:sz="6" w:space="0" w:color="auto"/>
            </w:tcBorders>
          </w:tcPr>
          <w:p w14:paraId="24132649" w14:textId="77777777" w:rsidR="0072770F" w:rsidRPr="00CC1CCF" w:rsidRDefault="0072770F">
            <w:r w:rsidRPr="00CC1CCF">
              <w:t xml:space="preserve">  представительские расходы, %</w:t>
            </w:r>
          </w:p>
        </w:tc>
        <w:tc>
          <w:tcPr>
            <w:tcW w:w="1820" w:type="dxa"/>
            <w:tcBorders>
              <w:top w:val="single" w:sz="6" w:space="0" w:color="auto"/>
              <w:left w:val="single" w:sz="6" w:space="0" w:color="auto"/>
              <w:bottom w:val="single" w:sz="6" w:space="0" w:color="auto"/>
              <w:right w:val="single" w:sz="6" w:space="0" w:color="auto"/>
            </w:tcBorders>
          </w:tcPr>
          <w:p w14:paraId="0DB08ED9" w14:textId="41A2699D" w:rsidR="0072770F" w:rsidRPr="00CC1CCF" w:rsidRDefault="0072770F"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4964C385" w14:textId="1FA34551" w:rsidR="0072770F" w:rsidRPr="00CC1CCF" w:rsidRDefault="0072770F" w:rsidP="004F5CB0">
            <w:pPr>
              <w:jc w:val="right"/>
            </w:pPr>
            <w:r>
              <w:t>0</w:t>
            </w:r>
          </w:p>
        </w:tc>
      </w:tr>
      <w:tr w:rsidR="0072770F" w:rsidRPr="00CC1CCF" w14:paraId="665D559D" w14:textId="77777777">
        <w:tc>
          <w:tcPr>
            <w:tcW w:w="5572" w:type="dxa"/>
            <w:tcBorders>
              <w:top w:val="single" w:sz="6" w:space="0" w:color="auto"/>
              <w:left w:val="double" w:sz="6" w:space="0" w:color="auto"/>
              <w:bottom w:val="single" w:sz="6" w:space="0" w:color="auto"/>
              <w:right w:val="single" w:sz="6" w:space="0" w:color="auto"/>
            </w:tcBorders>
          </w:tcPr>
          <w:p w14:paraId="52A04BA5" w14:textId="77777777" w:rsidR="0072770F" w:rsidRPr="00CC1CCF" w:rsidRDefault="0072770F">
            <w:r w:rsidRPr="00CC1CCF">
              <w:t xml:space="preserve">  иное (пояснить), %</w:t>
            </w:r>
          </w:p>
        </w:tc>
        <w:tc>
          <w:tcPr>
            <w:tcW w:w="1820" w:type="dxa"/>
            <w:tcBorders>
              <w:top w:val="single" w:sz="6" w:space="0" w:color="auto"/>
              <w:left w:val="single" w:sz="6" w:space="0" w:color="auto"/>
              <w:bottom w:val="single" w:sz="6" w:space="0" w:color="auto"/>
              <w:right w:val="single" w:sz="6" w:space="0" w:color="auto"/>
            </w:tcBorders>
          </w:tcPr>
          <w:p w14:paraId="6A82DDF1" w14:textId="2660C085" w:rsidR="0072770F" w:rsidRPr="00CC1CCF" w:rsidRDefault="0072770F" w:rsidP="00D4597E">
            <w:pPr>
              <w:jc w:val="right"/>
            </w:pPr>
            <w:r>
              <w:t>19,52</w:t>
            </w:r>
          </w:p>
        </w:tc>
        <w:tc>
          <w:tcPr>
            <w:tcW w:w="1860" w:type="dxa"/>
            <w:tcBorders>
              <w:top w:val="single" w:sz="6" w:space="0" w:color="auto"/>
              <w:left w:val="single" w:sz="6" w:space="0" w:color="auto"/>
              <w:bottom w:val="single" w:sz="6" w:space="0" w:color="auto"/>
              <w:right w:val="double" w:sz="6" w:space="0" w:color="auto"/>
            </w:tcBorders>
          </w:tcPr>
          <w:p w14:paraId="3989610F" w14:textId="55A6FAC8" w:rsidR="0072770F" w:rsidRPr="00CC1CCF" w:rsidRDefault="0072770F" w:rsidP="004F5CB0">
            <w:pPr>
              <w:jc w:val="right"/>
            </w:pPr>
            <w:r>
              <w:t>10,03</w:t>
            </w:r>
          </w:p>
        </w:tc>
      </w:tr>
      <w:tr w:rsidR="0072770F" w:rsidRPr="00CC1CCF" w14:paraId="62D7F4CA" w14:textId="77777777">
        <w:tc>
          <w:tcPr>
            <w:tcW w:w="5572" w:type="dxa"/>
            <w:tcBorders>
              <w:top w:val="single" w:sz="6" w:space="0" w:color="auto"/>
              <w:left w:val="double" w:sz="6" w:space="0" w:color="auto"/>
              <w:bottom w:val="single" w:sz="6" w:space="0" w:color="auto"/>
              <w:right w:val="single" w:sz="6" w:space="0" w:color="auto"/>
            </w:tcBorders>
          </w:tcPr>
          <w:p w14:paraId="25AA47B8" w14:textId="77777777" w:rsidR="0072770F" w:rsidRPr="00CC1CCF" w:rsidRDefault="0072770F">
            <w:r w:rsidRPr="00CC1CCF">
              <w:t>Итого: затраты на  производство и продажу продукции (работ, услуг) (себестоимость), %</w:t>
            </w:r>
          </w:p>
        </w:tc>
        <w:tc>
          <w:tcPr>
            <w:tcW w:w="1820" w:type="dxa"/>
            <w:tcBorders>
              <w:top w:val="single" w:sz="6" w:space="0" w:color="auto"/>
              <w:left w:val="single" w:sz="6" w:space="0" w:color="auto"/>
              <w:bottom w:val="single" w:sz="6" w:space="0" w:color="auto"/>
              <w:right w:val="single" w:sz="6" w:space="0" w:color="auto"/>
            </w:tcBorders>
          </w:tcPr>
          <w:p w14:paraId="108E35F6" w14:textId="220C2798" w:rsidR="0072770F" w:rsidRPr="00CC1CCF" w:rsidRDefault="0072770F" w:rsidP="00D4597E">
            <w:pPr>
              <w:jc w:val="right"/>
            </w:pPr>
            <w:r>
              <w:t>100</w:t>
            </w:r>
          </w:p>
        </w:tc>
        <w:tc>
          <w:tcPr>
            <w:tcW w:w="1860" w:type="dxa"/>
            <w:tcBorders>
              <w:top w:val="single" w:sz="6" w:space="0" w:color="auto"/>
              <w:left w:val="single" w:sz="6" w:space="0" w:color="auto"/>
              <w:bottom w:val="single" w:sz="6" w:space="0" w:color="auto"/>
              <w:right w:val="double" w:sz="6" w:space="0" w:color="auto"/>
            </w:tcBorders>
          </w:tcPr>
          <w:p w14:paraId="3AB8E939" w14:textId="01EFBA01" w:rsidR="0072770F" w:rsidRPr="00CC1CCF" w:rsidRDefault="0072770F" w:rsidP="004F5CB0">
            <w:pPr>
              <w:jc w:val="right"/>
            </w:pPr>
            <w:r>
              <w:t>100</w:t>
            </w:r>
          </w:p>
        </w:tc>
      </w:tr>
      <w:tr w:rsidR="0072770F" w:rsidRPr="00CC1CCF" w14:paraId="2A0264DC" w14:textId="77777777">
        <w:tc>
          <w:tcPr>
            <w:tcW w:w="5572" w:type="dxa"/>
            <w:tcBorders>
              <w:top w:val="single" w:sz="6" w:space="0" w:color="auto"/>
              <w:left w:val="double" w:sz="6" w:space="0" w:color="auto"/>
              <w:bottom w:val="double" w:sz="6" w:space="0" w:color="auto"/>
              <w:right w:val="single" w:sz="6" w:space="0" w:color="auto"/>
            </w:tcBorders>
          </w:tcPr>
          <w:p w14:paraId="11D6D55C" w14:textId="409ED4F2" w:rsidR="0072770F" w:rsidRPr="00CC1CCF" w:rsidRDefault="0072770F" w:rsidP="003D7B56">
            <w:proofErr w:type="spellStart"/>
            <w:r w:rsidRPr="00CC1CCF">
              <w:t>Справочно</w:t>
            </w:r>
            <w:proofErr w:type="spellEnd"/>
            <w:r w:rsidRPr="00CC1CCF">
              <w:t>: Выручка от  продажи  продукции (работ, услуг), % к себестоимости</w:t>
            </w:r>
          </w:p>
        </w:tc>
        <w:tc>
          <w:tcPr>
            <w:tcW w:w="1820" w:type="dxa"/>
            <w:tcBorders>
              <w:top w:val="single" w:sz="6" w:space="0" w:color="auto"/>
              <w:left w:val="single" w:sz="6" w:space="0" w:color="auto"/>
              <w:bottom w:val="double" w:sz="6" w:space="0" w:color="auto"/>
              <w:right w:val="single" w:sz="6" w:space="0" w:color="auto"/>
            </w:tcBorders>
          </w:tcPr>
          <w:p w14:paraId="79C3D414" w14:textId="0CEBDC41" w:rsidR="0072770F" w:rsidRPr="00CC1CCF" w:rsidRDefault="0072770F" w:rsidP="00D4597E">
            <w:pPr>
              <w:jc w:val="right"/>
            </w:pPr>
            <w:r>
              <w:t>0</w:t>
            </w:r>
          </w:p>
        </w:tc>
        <w:tc>
          <w:tcPr>
            <w:tcW w:w="1860" w:type="dxa"/>
            <w:tcBorders>
              <w:top w:val="single" w:sz="6" w:space="0" w:color="auto"/>
              <w:left w:val="single" w:sz="6" w:space="0" w:color="auto"/>
              <w:bottom w:val="double" w:sz="6" w:space="0" w:color="auto"/>
              <w:right w:val="double" w:sz="6" w:space="0" w:color="auto"/>
            </w:tcBorders>
          </w:tcPr>
          <w:p w14:paraId="68AC032B" w14:textId="64BF68B1" w:rsidR="0072770F" w:rsidRPr="00CC1CCF" w:rsidRDefault="0072770F" w:rsidP="004F5CB0">
            <w:pPr>
              <w:jc w:val="right"/>
            </w:pPr>
            <w:r>
              <w:t>0.67</w:t>
            </w:r>
          </w:p>
        </w:tc>
      </w:tr>
    </w:tbl>
    <w:p w14:paraId="38E41667" w14:textId="77777777" w:rsidR="00E779A3" w:rsidRPr="00276940" w:rsidRDefault="00E779A3">
      <w:pPr>
        <w:pStyle w:val="SubHeading"/>
        <w:ind w:left="200"/>
      </w:pPr>
      <w:r w:rsidRPr="00276940">
        <w:t>Имеющие существенное значение новые виды продукции (работ, услуг), предлагаемые эмитентом на рынке его основной деятельности, в той степени, насколько это соответствует общедоступной информации о таких видах продукции (работ, услуг). Указывается состояние разработки таких видов продукции (работ, услуг).</w:t>
      </w:r>
    </w:p>
    <w:p w14:paraId="213C3607" w14:textId="77777777" w:rsidR="00E779A3" w:rsidRPr="00276940" w:rsidRDefault="00E779A3">
      <w:pPr>
        <w:ind w:left="400"/>
      </w:pPr>
      <w:r w:rsidRPr="00276940">
        <w:rPr>
          <w:rStyle w:val="Subst"/>
          <w:bCs/>
          <w:iCs/>
        </w:rPr>
        <w:t>Имеющих существенное значение новых видов продукции (работ, услуг) нет</w:t>
      </w:r>
    </w:p>
    <w:p w14:paraId="1DF15E65" w14:textId="77777777" w:rsidR="00E779A3" w:rsidRDefault="00E779A3">
      <w:pPr>
        <w:ind w:left="200"/>
      </w:pPr>
      <w:r w:rsidRPr="00276940">
        <w:t>Стандарты (правила), в соответствии с которыми подготовлена бухгалтерская (финансовая) отчетность эмитента и произведены расчеты, отраженные в настоящем подпункте:</w:t>
      </w:r>
      <w:r w:rsidR="003050FB" w:rsidRPr="00276940">
        <w:t xml:space="preserve"> </w:t>
      </w:r>
      <w:r w:rsidR="003050FB" w:rsidRPr="00276940">
        <w:rPr>
          <w:b/>
          <w:i/>
        </w:rPr>
        <w:t>РСБУ.</w:t>
      </w:r>
      <w:r w:rsidRPr="003050FB">
        <w:rPr>
          <w:b/>
          <w:i/>
        </w:rPr>
        <w:br/>
      </w:r>
    </w:p>
    <w:p w14:paraId="093EF876" w14:textId="7216A81E" w:rsidR="00E779A3" w:rsidRPr="006C6FDD" w:rsidRDefault="00E779A3">
      <w:pPr>
        <w:pStyle w:val="2"/>
      </w:pPr>
      <w:bookmarkStart w:id="60" w:name="_Toc482629181"/>
      <w:bookmarkStart w:id="61" w:name="_Toc40465610"/>
      <w:r w:rsidRPr="0072770F">
        <w:t>3.2.3. Материалы, товары (сырье) и поставщики эмитента</w:t>
      </w:r>
      <w:bookmarkEnd w:id="60"/>
      <w:bookmarkEnd w:id="61"/>
    </w:p>
    <w:p w14:paraId="4FBF16D7" w14:textId="77EA230E" w:rsidR="00E779A3" w:rsidRPr="00276940" w:rsidRDefault="00E779A3">
      <w:pPr>
        <w:pStyle w:val="SubHeading"/>
        <w:ind w:left="200"/>
        <w:rPr>
          <w:b/>
        </w:rPr>
      </w:pPr>
      <w:r w:rsidRPr="006C6FDD">
        <w:rPr>
          <w:b/>
        </w:rPr>
        <w:t>За 201</w:t>
      </w:r>
      <w:r w:rsidR="00BF7BFB">
        <w:rPr>
          <w:b/>
        </w:rPr>
        <w:t>9</w:t>
      </w:r>
      <w:r w:rsidRPr="006C6FDD">
        <w:rPr>
          <w:b/>
        </w:rPr>
        <w:t xml:space="preserve"> г.</w:t>
      </w:r>
    </w:p>
    <w:p w14:paraId="70DC2140" w14:textId="77777777" w:rsidR="00E779A3" w:rsidRPr="00276940" w:rsidRDefault="00E779A3" w:rsidP="003D7B56">
      <w:pPr>
        <w:ind w:left="400"/>
        <w:jc w:val="both"/>
      </w:pPr>
      <w:r w:rsidRPr="00276940">
        <w:t>Поставщики эмитента, на которых приходится не менее 10 процентов всех поставок материалов и товаров (сырья)</w:t>
      </w:r>
    </w:p>
    <w:p w14:paraId="47F48AB6" w14:textId="77777777" w:rsidR="00E779A3" w:rsidRPr="00276940" w:rsidRDefault="00E779A3" w:rsidP="003D7B56">
      <w:pPr>
        <w:ind w:left="400"/>
        <w:jc w:val="both"/>
      </w:pPr>
      <w:r w:rsidRPr="00276940">
        <w:rPr>
          <w:rStyle w:val="Subst"/>
          <w:bCs/>
          <w:iCs/>
        </w:rPr>
        <w:t>Поставщиков, на которых приходится не менее 10 процентов всех поставок материалов и товаров (сырья), не имеется</w:t>
      </w:r>
    </w:p>
    <w:p w14:paraId="0B7A48B4" w14:textId="77777777" w:rsidR="00E779A3" w:rsidRPr="00276940" w:rsidRDefault="00E779A3" w:rsidP="003D7B56">
      <w:pPr>
        <w:pStyle w:val="SubHeading"/>
        <w:ind w:left="400"/>
        <w:jc w:val="both"/>
      </w:pPr>
      <w:r w:rsidRPr="00276940">
        <w:t>Информация об изменении цен более чем на 10% на основные материалы и товары (сырье) в течение соответствующего отчетного периода по сравнению с соответствующим отчетным периодом предшествующего года</w:t>
      </w:r>
    </w:p>
    <w:p w14:paraId="6D43DA09" w14:textId="77777777" w:rsidR="00E779A3" w:rsidRPr="00276940" w:rsidRDefault="00E779A3" w:rsidP="003D7B56">
      <w:pPr>
        <w:ind w:left="600"/>
        <w:jc w:val="both"/>
      </w:pPr>
      <w:r w:rsidRPr="00276940">
        <w:rPr>
          <w:rStyle w:val="Subst"/>
          <w:bCs/>
          <w:iCs/>
        </w:rPr>
        <w:t>Изменения цен более чем на 10% на основные материалы и товары (сырье) в течение соответствующего отчетного периода не было</w:t>
      </w:r>
    </w:p>
    <w:p w14:paraId="5F107165" w14:textId="77777777" w:rsidR="00E779A3" w:rsidRPr="00276940" w:rsidRDefault="00E779A3" w:rsidP="003D7B56">
      <w:pPr>
        <w:pStyle w:val="SubHeading"/>
        <w:ind w:left="400"/>
        <w:jc w:val="both"/>
      </w:pPr>
      <w:r w:rsidRPr="00276940">
        <w:t>Доля импортных поставок в поставках материалов и товаров, прогноз доступности источников импорта в будущем и возможные альтернативные источники</w:t>
      </w:r>
    </w:p>
    <w:p w14:paraId="14DB1FB6" w14:textId="77777777" w:rsidR="00E779A3" w:rsidRPr="00276940" w:rsidRDefault="00E779A3" w:rsidP="003D7B56">
      <w:pPr>
        <w:ind w:left="600"/>
        <w:jc w:val="both"/>
      </w:pPr>
      <w:r w:rsidRPr="00276940">
        <w:rPr>
          <w:rStyle w:val="Subst"/>
          <w:bCs/>
          <w:iCs/>
        </w:rPr>
        <w:t>Импортные поставки отсутствуют</w:t>
      </w:r>
    </w:p>
    <w:p w14:paraId="355C51CC" w14:textId="3742A621" w:rsidR="00E779A3" w:rsidRPr="00276940" w:rsidRDefault="00E779A3" w:rsidP="003D7B56">
      <w:pPr>
        <w:pStyle w:val="SubHeading"/>
        <w:ind w:left="200"/>
        <w:jc w:val="both"/>
        <w:rPr>
          <w:b/>
        </w:rPr>
      </w:pPr>
      <w:r w:rsidRPr="00276940">
        <w:rPr>
          <w:b/>
        </w:rPr>
        <w:t>За 3 мес. 20</w:t>
      </w:r>
      <w:r w:rsidR="00BF7BFB">
        <w:rPr>
          <w:b/>
        </w:rPr>
        <w:t>20</w:t>
      </w:r>
      <w:r w:rsidRPr="00276940">
        <w:rPr>
          <w:b/>
        </w:rPr>
        <w:t xml:space="preserve"> г.</w:t>
      </w:r>
    </w:p>
    <w:p w14:paraId="31BAE04B" w14:textId="77777777" w:rsidR="00E779A3" w:rsidRPr="00276940" w:rsidRDefault="00E779A3" w:rsidP="003D7B56">
      <w:pPr>
        <w:ind w:left="400"/>
        <w:jc w:val="both"/>
      </w:pPr>
      <w:r w:rsidRPr="00276940">
        <w:t>Поставщики эмитента, на которых приходится не менее 10 процентов всех поставок материалов и товаров (сырья)</w:t>
      </w:r>
    </w:p>
    <w:p w14:paraId="693B6746" w14:textId="77777777" w:rsidR="00E779A3" w:rsidRPr="00276940" w:rsidRDefault="00E779A3" w:rsidP="003D7B56">
      <w:pPr>
        <w:ind w:left="400"/>
        <w:jc w:val="both"/>
      </w:pPr>
      <w:r w:rsidRPr="00276940">
        <w:rPr>
          <w:rStyle w:val="Subst"/>
          <w:bCs/>
          <w:iCs/>
        </w:rPr>
        <w:t>Поставщиков, на которых приходится не менее 10 процентов всех поставок материалов и товаров (сырья), не имеется</w:t>
      </w:r>
    </w:p>
    <w:p w14:paraId="26F5D3F4" w14:textId="77777777" w:rsidR="00E779A3" w:rsidRPr="00276940" w:rsidRDefault="00E779A3" w:rsidP="003D7B56">
      <w:pPr>
        <w:pStyle w:val="SubHeading"/>
        <w:ind w:left="400"/>
        <w:jc w:val="both"/>
      </w:pPr>
      <w:r w:rsidRPr="00276940">
        <w:t>Информация об изменении цен более чем на 10% на основные материалы и товары (сырье) в течение соответствующего отчетного периода по сравнению с соответствующим отчетным периодом предшествующего года</w:t>
      </w:r>
    </w:p>
    <w:p w14:paraId="3FD10438" w14:textId="77777777" w:rsidR="00E779A3" w:rsidRPr="00276940" w:rsidRDefault="00E779A3" w:rsidP="003D7B56">
      <w:pPr>
        <w:ind w:left="600"/>
        <w:jc w:val="both"/>
      </w:pPr>
      <w:r w:rsidRPr="00276940">
        <w:rPr>
          <w:rStyle w:val="Subst"/>
          <w:bCs/>
          <w:iCs/>
        </w:rPr>
        <w:t>Изменения цен более чем на 10% на основные материалы и товары (сырье) в течение соответств</w:t>
      </w:r>
      <w:r w:rsidR="001322DD" w:rsidRPr="00276940">
        <w:rPr>
          <w:rStyle w:val="Subst"/>
          <w:bCs/>
          <w:iCs/>
        </w:rPr>
        <w:t>ующего отчетного периода не было.</w:t>
      </w:r>
    </w:p>
    <w:p w14:paraId="509BA43F" w14:textId="77777777" w:rsidR="00E779A3" w:rsidRPr="00276940" w:rsidRDefault="00E779A3" w:rsidP="003D7B56">
      <w:pPr>
        <w:pStyle w:val="SubHeading"/>
        <w:ind w:left="400"/>
        <w:jc w:val="both"/>
      </w:pPr>
      <w:r w:rsidRPr="00276940">
        <w:t>Доля импортных поставок в поставках материалов и товаров, прогноз доступности источников импорта в будущем и возможные альтернативные источники</w:t>
      </w:r>
    </w:p>
    <w:p w14:paraId="7DF8DECC" w14:textId="77777777" w:rsidR="00E779A3" w:rsidRDefault="00E779A3" w:rsidP="003D7B56">
      <w:pPr>
        <w:ind w:left="600"/>
        <w:jc w:val="both"/>
      </w:pPr>
      <w:r w:rsidRPr="00276940">
        <w:rPr>
          <w:rStyle w:val="Subst"/>
          <w:bCs/>
          <w:iCs/>
        </w:rPr>
        <w:t>Импортные поставки отсутствуют</w:t>
      </w:r>
    </w:p>
    <w:p w14:paraId="3CF3ADC4" w14:textId="77777777" w:rsidR="00E779A3" w:rsidRPr="00A0645D" w:rsidRDefault="00E779A3">
      <w:pPr>
        <w:pStyle w:val="2"/>
      </w:pPr>
      <w:bookmarkStart w:id="62" w:name="_Toc482629182"/>
      <w:bookmarkStart w:id="63" w:name="_Toc40465611"/>
      <w:r w:rsidRPr="00247BB0">
        <w:t>3.2.4. Рынки сбыта продукции (работ, услуг) эмитента</w:t>
      </w:r>
      <w:bookmarkEnd w:id="62"/>
      <w:bookmarkEnd w:id="63"/>
    </w:p>
    <w:p w14:paraId="1C9D6D3D" w14:textId="77777777" w:rsidR="00F03672" w:rsidRDefault="00E779A3" w:rsidP="002B11B5">
      <w:pPr>
        <w:ind w:left="200"/>
        <w:jc w:val="both"/>
        <w:rPr>
          <w:b/>
          <w:bCs/>
          <w:i/>
          <w:iCs/>
        </w:rPr>
      </w:pPr>
      <w:r w:rsidRPr="00A0645D">
        <w:t>Основные рынки, на которых эмитент осуществляет свою деятельность:</w:t>
      </w:r>
      <w:r w:rsidRPr="00A0645D">
        <w:br/>
      </w:r>
      <w:r w:rsidRPr="00A0645D">
        <w:rPr>
          <w:rStyle w:val="Subst"/>
          <w:bCs/>
          <w:iCs/>
        </w:rPr>
        <w:t xml:space="preserve">Эмитент </w:t>
      </w:r>
      <w:r w:rsidR="003B30B5" w:rsidRPr="00A0645D">
        <w:rPr>
          <w:rStyle w:val="Subst"/>
          <w:bCs/>
          <w:iCs/>
        </w:rPr>
        <w:t xml:space="preserve">самостоятельно </w:t>
      </w:r>
      <w:r w:rsidRPr="00A0645D">
        <w:rPr>
          <w:rStyle w:val="Subst"/>
          <w:bCs/>
          <w:iCs/>
        </w:rPr>
        <w:t xml:space="preserve">не осуществляет сбыт продукции. </w:t>
      </w:r>
      <w:r w:rsidRPr="00A0645D">
        <w:rPr>
          <w:rStyle w:val="Subst"/>
          <w:bCs/>
          <w:iCs/>
        </w:rPr>
        <w:br/>
      </w:r>
      <w:r w:rsidR="002B11B5" w:rsidRPr="00A0645D">
        <w:rPr>
          <w:rStyle w:val="Subst"/>
          <w:bCs/>
          <w:iCs/>
        </w:rPr>
        <w:t xml:space="preserve">Группа предприятий ПАО «РОСИНТЕР РЕСТОРАНТС ХОЛДИНГ» осуществляет свою деятельность </w:t>
      </w:r>
      <w:r w:rsidR="002B11B5" w:rsidRPr="00A0645D">
        <w:rPr>
          <w:b/>
          <w:bCs/>
          <w:i/>
          <w:iCs/>
        </w:rPr>
        <w:t>в сегменте семейных ресторанов (</w:t>
      </w:r>
      <w:proofErr w:type="spellStart"/>
      <w:r w:rsidR="002B11B5" w:rsidRPr="00A0645D">
        <w:rPr>
          <w:b/>
          <w:bCs/>
          <w:i/>
          <w:iCs/>
        </w:rPr>
        <w:t>casual</w:t>
      </w:r>
      <w:proofErr w:type="spellEnd"/>
      <w:r w:rsidR="002B11B5" w:rsidRPr="00A0645D">
        <w:rPr>
          <w:b/>
          <w:bCs/>
          <w:i/>
          <w:iCs/>
        </w:rPr>
        <w:t xml:space="preserve"> </w:t>
      </w:r>
      <w:proofErr w:type="spellStart"/>
      <w:r w:rsidR="002B11B5" w:rsidRPr="00A0645D">
        <w:rPr>
          <w:b/>
          <w:bCs/>
          <w:i/>
          <w:iCs/>
        </w:rPr>
        <w:t>din</w:t>
      </w:r>
      <w:r w:rsidR="00310D4A" w:rsidRPr="00A0645D">
        <w:rPr>
          <w:b/>
          <w:bCs/>
          <w:i/>
          <w:iCs/>
        </w:rPr>
        <w:t>ing</w:t>
      </w:r>
      <w:proofErr w:type="spellEnd"/>
      <w:r w:rsidR="00310D4A" w:rsidRPr="00A0645D">
        <w:rPr>
          <w:b/>
          <w:bCs/>
          <w:i/>
          <w:iCs/>
        </w:rPr>
        <w:t xml:space="preserve"> </w:t>
      </w:r>
      <w:proofErr w:type="spellStart"/>
      <w:r w:rsidR="00310D4A" w:rsidRPr="00A0645D">
        <w:rPr>
          <w:b/>
          <w:bCs/>
          <w:i/>
          <w:iCs/>
        </w:rPr>
        <w:t>restaurants</w:t>
      </w:r>
      <w:proofErr w:type="spellEnd"/>
      <w:r w:rsidR="00310D4A" w:rsidRPr="00A0645D">
        <w:rPr>
          <w:b/>
          <w:bCs/>
          <w:i/>
          <w:iCs/>
        </w:rPr>
        <w:t>), основная часть из которых расположена на т</w:t>
      </w:r>
      <w:r w:rsidR="00AC1E4A">
        <w:rPr>
          <w:b/>
          <w:bCs/>
          <w:i/>
          <w:iCs/>
        </w:rPr>
        <w:t>ерритории России</w:t>
      </w:r>
      <w:r w:rsidR="002B11B5" w:rsidRPr="00A0645D">
        <w:rPr>
          <w:b/>
          <w:bCs/>
          <w:i/>
          <w:iCs/>
        </w:rPr>
        <w:t xml:space="preserve">. </w:t>
      </w:r>
    </w:p>
    <w:p w14:paraId="37B728E1" w14:textId="429CFED8" w:rsidR="001322DD" w:rsidRDefault="00E779A3" w:rsidP="002B11B5">
      <w:pPr>
        <w:ind w:left="200"/>
        <w:jc w:val="both"/>
        <w:rPr>
          <w:rStyle w:val="Subst"/>
          <w:bCs/>
          <w:iCs/>
        </w:rPr>
      </w:pPr>
      <w:r w:rsidRPr="00A0645D">
        <w:t xml:space="preserve">Факторы, которые могут негативно повлиять на сбыт эмитентом его продукции (работ, услуг), и возможные </w:t>
      </w:r>
      <w:r w:rsidRPr="00A0645D">
        <w:lastRenderedPageBreak/>
        <w:t>действия эмитента по уменьшению такого влияния:</w:t>
      </w:r>
      <w:r w:rsidRPr="00A0645D">
        <w:br/>
      </w:r>
      <w:r w:rsidR="001322DD" w:rsidRPr="00A0645D">
        <w:rPr>
          <w:rStyle w:val="Subst"/>
          <w:bCs/>
          <w:iCs/>
        </w:rPr>
        <w:t xml:space="preserve">Эмитент </w:t>
      </w:r>
      <w:r w:rsidR="003B30B5" w:rsidRPr="00A0645D">
        <w:rPr>
          <w:rStyle w:val="Subst"/>
          <w:bCs/>
          <w:iCs/>
        </w:rPr>
        <w:t xml:space="preserve">самостоятельно </w:t>
      </w:r>
      <w:r w:rsidR="001322DD" w:rsidRPr="00A0645D">
        <w:rPr>
          <w:rStyle w:val="Subst"/>
          <w:bCs/>
          <w:iCs/>
        </w:rPr>
        <w:t xml:space="preserve">не осуществляет сбыт продукции.  </w:t>
      </w:r>
    </w:p>
    <w:p w14:paraId="15AE7A8E" w14:textId="77777777" w:rsidR="00F03672" w:rsidRPr="00633813" w:rsidRDefault="00F03672" w:rsidP="00F03672">
      <w:pPr>
        <w:tabs>
          <w:tab w:val="left" w:pos="142"/>
        </w:tabs>
        <w:ind w:left="284"/>
        <w:jc w:val="both"/>
        <w:rPr>
          <w:rStyle w:val="Subst"/>
          <w:bCs/>
          <w:iCs/>
        </w:rPr>
      </w:pPr>
      <w:r>
        <w:rPr>
          <w:rFonts w:eastAsia="Calibri"/>
          <w:b/>
          <w:bCs/>
          <w:i/>
          <w:iCs/>
        </w:rPr>
        <w:t xml:space="preserve">В 2020 году основным фактором, который негативно отразится на результатах Группы и серьезно </w:t>
      </w:r>
      <w:proofErr w:type="gramStart"/>
      <w:r>
        <w:rPr>
          <w:rFonts w:eastAsia="Calibri"/>
          <w:b/>
          <w:bCs/>
          <w:i/>
          <w:iCs/>
        </w:rPr>
        <w:t xml:space="preserve">повлияет на ресторанный рынок России в ближайшие несколько лет </w:t>
      </w:r>
      <w:r>
        <w:rPr>
          <w:rStyle w:val="Subst"/>
          <w:bCs/>
          <w:iCs/>
        </w:rPr>
        <w:t>станет</w:t>
      </w:r>
      <w:proofErr w:type="gramEnd"/>
      <w:r>
        <w:rPr>
          <w:rStyle w:val="Subst"/>
          <w:bCs/>
          <w:iCs/>
        </w:rPr>
        <w:t xml:space="preserve"> приостановка деятельности и закрытие всего портфеля ресторанов с 28 марта 2020 года по решению органов власти Российской Федерации в целях предотвращения распространения </w:t>
      </w:r>
      <w:proofErr w:type="spellStart"/>
      <w:r>
        <w:rPr>
          <w:rStyle w:val="Subst"/>
          <w:bCs/>
          <w:iCs/>
        </w:rPr>
        <w:t>коронавирусной</w:t>
      </w:r>
      <w:proofErr w:type="spellEnd"/>
      <w:r>
        <w:rPr>
          <w:rStyle w:val="Subst"/>
          <w:bCs/>
          <w:iCs/>
        </w:rPr>
        <w:t xml:space="preserve"> инфекции на территории России. </w:t>
      </w:r>
      <w:r w:rsidRPr="00633813">
        <w:rPr>
          <w:rStyle w:val="Subst"/>
          <w:bCs/>
          <w:iCs/>
        </w:rPr>
        <w:t>Важно учитывать, что после завершения кризиса будет длительный период восстановления</w:t>
      </w:r>
      <w:r>
        <w:rPr>
          <w:rStyle w:val="Subst"/>
          <w:bCs/>
          <w:iCs/>
        </w:rPr>
        <w:t xml:space="preserve"> отрасли</w:t>
      </w:r>
      <w:r w:rsidRPr="00633813">
        <w:rPr>
          <w:rStyle w:val="Subst"/>
          <w:bCs/>
          <w:iCs/>
        </w:rPr>
        <w:t xml:space="preserve">. </w:t>
      </w:r>
      <w:r>
        <w:rPr>
          <w:rStyle w:val="Subst"/>
          <w:bCs/>
          <w:iCs/>
        </w:rPr>
        <w:t xml:space="preserve">Общий экономический кризис 2020 года, вызванный последствиями карантина спровоцирует  снижение доходов населения и,  как следствие падение гостевого трафика в сегменте семейных ресторанов, </w:t>
      </w:r>
      <w:r w:rsidRPr="00633813">
        <w:rPr>
          <w:rStyle w:val="Subst"/>
          <w:bCs/>
          <w:iCs/>
        </w:rPr>
        <w:t xml:space="preserve">что негативно скажется на результатах Группы.   </w:t>
      </w:r>
    </w:p>
    <w:p w14:paraId="08A8154F" w14:textId="0A9A4C86" w:rsidR="002B11B5" w:rsidRDefault="00F03672" w:rsidP="002B11B5">
      <w:pPr>
        <w:ind w:left="200"/>
        <w:jc w:val="both"/>
        <w:rPr>
          <w:rStyle w:val="Subst"/>
          <w:bCs/>
          <w:iCs/>
        </w:rPr>
      </w:pPr>
      <w:proofErr w:type="gramStart"/>
      <w:r>
        <w:rPr>
          <w:rStyle w:val="Subst"/>
          <w:bCs/>
          <w:iCs/>
        </w:rPr>
        <w:t>Также н</w:t>
      </w:r>
      <w:r w:rsidR="002B11B5" w:rsidRPr="00A0645D">
        <w:rPr>
          <w:rStyle w:val="Subst"/>
          <w:bCs/>
          <w:iCs/>
        </w:rPr>
        <w:t xml:space="preserve">а сбыт </w:t>
      </w:r>
      <w:r w:rsidR="004757E0" w:rsidRPr="00A0645D">
        <w:rPr>
          <w:rStyle w:val="Subst"/>
          <w:bCs/>
          <w:iCs/>
        </w:rPr>
        <w:t xml:space="preserve">продукции/услуг </w:t>
      </w:r>
      <w:r w:rsidR="002B11B5" w:rsidRPr="00A0645D">
        <w:rPr>
          <w:rStyle w:val="Subst"/>
          <w:bCs/>
          <w:iCs/>
        </w:rPr>
        <w:t>Группы предприятий ПАО «РОСИНТЕР РЕСТОРАНТС ХОЛДИНГ» могут негативно повлиять экономические санкции, введенные в отношении России иными странами, снижение покупательной способности населения, усиление конкуренции со стороны существующих и новых игроков рынка услуг общественного питания в сегменте демократичных семейных ресторанов, изменение предпочтений потребителей, изменение в режимах налогообложения, валютном и таможенном законодательстве России и тех стран, в которых</w:t>
      </w:r>
      <w:proofErr w:type="gramEnd"/>
      <w:r w:rsidR="002B11B5" w:rsidRPr="00A0645D">
        <w:rPr>
          <w:rStyle w:val="Subst"/>
          <w:bCs/>
          <w:iCs/>
        </w:rPr>
        <w:t xml:space="preserve"> Группа осуществляет свою деятельность.</w:t>
      </w:r>
    </w:p>
    <w:p w14:paraId="1BE982CE" w14:textId="0828973B" w:rsidR="00F03672" w:rsidRDefault="00F03672" w:rsidP="002B11B5">
      <w:pPr>
        <w:ind w:left="200"/>
        <w:jc w:val="both"/>
        <w:rPr>
          <w:rStyle w:val="Subst"/>
          <w:bCs/>
          <w:iCs/>
        </w:rPr>
      </w:pPr>
      <w:r w:rsidRPr="00F03672">
        <w:rPr>
          <w:b/>
          <w:bCs/>
          <w:i/>
          <w:iCs/>
        </w:rPr>
        <w:t xml:space="preserve">В 2020 году усилия Группы будут направлены на максимально быстрое восстановление после закрытия ресторанов на карантин и адаптацию форматов ресторанов к работе с учетом изменившейся экономической ситуации и изменения потребительского спроса.  </w:t>
      </w:r>
      <w:r w:rsidRPr="00F03672">
        <w:rPr>
          <w:b/>
          <w:bCs/>
          <w:i/>
          <w:iCs/>
        </w:rPr>
        <w:br/>
      </w:r>
    </w:p>
    <w:p w14:paraId="111B165D" w14:textId="77777777" w:rsidR="00E779A3" w:rsidRDefault="00E779A3">
      <w:pPr>
        <w:pStyle w:val="2"/>
      </w:pPr>
      <w:bookmarkStart w:id="64" w:name="_Toc482629183"/>
      <w:bookmarkStart w:id="65" w:name="_Toc40465612"/>
      <w:r>
        <w:t>3.2.5. Сведения о налич</w:t>
      </w:r>
      <w:proofErr w:type="gramStart"/>
      <w:r>
        <w:t>ии у э</w:t>
      </w:r>
      <w:proofErr w:type="gramEnd"/>
      <w:r>
        <w:t>митента разрешений (лицензий) или допусков к отдельным видам работ</w:t>
      </w:r>
      <w:bookmarkEnd w:id="64"/>
      <w:bookmarkEnd w:id="65"/>
    </w:p>
    <w:p w14:paraId="5735A801" w14:textId="77777777" w:rsidR="00E779A3" w:rsidRPr="004D1580" w:rsidRDefault="00E779A3" w:rsidP="002B11B5">
      <w:pPr>
        <w:ind w:left="200"/>
        <w:jc w:val="both"/>
        <w:rPr>
          <w:b/>
          <w:i/>
        </w:rPr>
      </w:pPr>
      <w:r w:rsidRPr="004D1580">
        <w:rPr>
          <w:rStyle w:val="Subst"/>
          <w:b w:val="0"/>
          <w:bCs/>
          <w:i w:val="0"/>
          <w:iCs/>
        </w:rPr>
        <w:t>Эмитент не имеет разрешений (лицензий)</w:t>
      </w:r>
      <w:r w:rsidR="002B11B5" w:rsidRPr="004D1580">
        <w:rPr>
          <w:rStyle w:val="Subst"/>
          <w:b w:val="0"/>
          <w:bCs/>
          <w:i w:val="0"/>
          <w:iCs/>
        </w:rPr>
        <w:t xml:space="preserve"> на ведение определенных видов деятельности.</w:t>
      </w:r>
    </w:p>
    <w:p w14:paraId="407B0D5F" w14:textId="77777777" w:rsidR="00E779A3" w:rsidRDefault="00E779A3">
      <w:pPr>
        <w:pStyle w:val="2"/>
      </w:pPr>
      <w:bookmarkStart w:id="66" w:name="_Toc482629184"/>
      <w:bookmarkStart w:id="67" w:name="_Toc40465613"/>
      <w:r>
        <w:t>3.2.6. Сведения о деятельности отдельных категорий эмитентов</w:t>
      </w:r>
      <w:bookmarkEnd w:id="66"/>
      <w:bookmarkEnd w:id="67"/>
    </w:p>
    <w:p w14:paraId="4BBCDBA3" w14:textId="77777777" w:rsidR="00E779A3" w:rsidRPr="004D1580" w:rsidRDefault="00E779A3">
      <w:r w:rsidRPr="004D1580">
        <w:t>Эмитент не является акционерным инвестиционным фондом, страховой или кредитной организацией, ипотечным агентом.</w:t>
      </w:r>
    </w:p>
    <w:p w14:paraId="2742EC29" w14:textId="77777777" w:rsidR="00E779A3" w:rsidRDefault="00E779A3">
      <w:pPr>
        <w:pStyle w:val="2"/>
      </w:pPr>
      <w:bookmarkStart w:id="68" w:name="_Toc482629185"/>
      <w:bookmarkStart w:id="69" w:name="_Toc40465614"/>
      <w:r>
        <w:t>3.2.7. Дополнительные требования к эмитентам, основной деятельностью которых является добыча полезных ископаемых</w:t>
      </w:r>
      <w:bookmarkEnd w:id="68"/>
      <w:bookmarkEnd w:id="69"/>
    </w:p>
    <w:p w14:paraId="4D6AA29B" w14:textId="77777777" w:rsidR="00E779A3" w:rsidRPr="004D1580" w:rsidRDefault="00E779A3">
      <w:pPr>
        <w:ind w:left="200"/>
      </w:pPr>
      <w:r w:rsidRPr="004D1580">
        <w:t>Основной деятельностью эмитента не является добыча полезных ископаемых</w:t>
      </w:r>
      <w:r w:rsidR="002B11B5" w:rsidRPr="004D1580">
        <w:t>.</w:t>
      </w:r>
    </w:p>
    <w:p w14:paraId="0EECF99D" w14:textId="77777777" w:rsidR="00E779A3" w:rsidRDefault="00E779A3">
      <w:pPr>
        <w:pStyle w:val="2"/>
      </w:pPr>
      <w:bookmarkStart w:id="70" w:name="_Toc482629186"/>
      <w:bookmarkStart w:id="71" w:name="_Toc40465615"/>
      <w:r>
        <w:t>3.2.8. Дополнительные требования к эмитентам, основной деятельностью которых является оказание услуг связи</w:t>
      </w:r>
      <w:bookmarkEnd w:id="70"/>
      <w:bookmarkEnd w:id="71"/>
    </w:p>
    <w:p w14:paraId="3430C5B1" w14:textId="77777777" w:rsidR="00E779A3" w:rsidRPr="004D1580" w:rsidRDefault="00E779A3">
      <w:pPr>
        <w:ind w:left="200"/>
      </w:pPr>
      <w:r w:rsidRPr="004D1580">
        <w:t>Основной деятельностью эмитента не является оказание услуг связи</w:t>
      </w:r>
      <w:r w:rsidR="002B11B5" w:rsidRPr="004D1580">
        <w:t>.</w:t>
      </w:r>
    </w:p>
    <w:p w14:paraId="4E1CDFFB" w14:textId="77777777" w:rsidR="00E779A3" w:rsidRPr="005D0E65" w:rsidRDefault="00E779A3">
      <w:pPr>
        <w:pStyle w:val="2"/>
      </w:pPr>
      <w:bookmarkStart w:id="72" w:name="_Toc482629187"/>
      <w:bookmarkStart w:id="73" w:name="_Toc40465616"/>
      <w:r w:rsidRPr="000D6215">
        <w:t>3.3. Планы будущей деятельности эмитента</w:t>
      </w:r>
      <w:bookmarkEnd w:id="72"/>
      <w:bookmarkEnd w:id="73"/>
    </w:p>
    <w:p w14:paraId="0B7C93B3" w14:textId="77777777" w:rsidR="000D6215" w:rsidRPr="001B1B45" w:rsidRDefault="000D6215" w:rsidP="000D6215">
      <w:pPr>
        <w:ind w:left="200"/>
        <w:jc w:val="both"/>
        <w:rPr>
          <w:b/>
          <w:bCs/>
          <w:i/>
          <w:iCs/>
        </w:rPr>
      </w:pPr>
      <w:r w:rsidRPr="001B1B45">
        <w:rPr>
          <w:b/>
          <w:bCs/>
          <w:i/>
          <w:iCs/>
        </w:rPr>
        <w:t>Основным видом деятельности Эмитента является управление предприятиями общественного питания, стратегическое планирование и маркетинговые исследования в сфере оказания услуг общественного питания.</w:t>
      </w:r>
    </w:p>
    <w:p w14:paraId="453AEA6E" w14:textId="77777777" w:rsidR="000D6215" w:rsidRDefault="000D6215" w:rsidP="000D6215">
      <w:pPr>
        <w:ind w:left="200"/>
        <w:jc w:val="both"/>
        <w:rPr>
          <w:b/>
          <w:bCs/>
          <w:i/>
          <w:iCs/>
        </w:rPr>
      </w:pPr>
      <w:r w:rsidRPr="001B1B45">
        <w:rPr>
          <w:b/>
          <w:bCs/>
          <w:i/>
          <w:iCs/>
        </w:rPr>
        <w:t>Основными направлениями бизнес - стратегии Эмитента и предприятий Группы являются:</w:t>
      </w:r>
    </w:p>
    <w:p w14:paraId="004064D7" w14:textId="77777777" w:rsidR="000D6215" w:rsidRPr="001B1B45" w:rsidRDefault="000D6215" w:rsidP="000D6215">
      <w:pPr>
        <w:ind w:left="200"/>
        <w:jc w:val="both"/>
        <w:rPr>
          <w:b/>
          <w:bCs/>
          <w:i/>
          <w:iCs/>
        </w:rPr>
      </w:pPr>
      <w:r>
        <w:rPr>
          <w:b/>
          <w:bCs/>
          <w:i/>
          <w:iCs/>
        </w:rPr>
        <w:t xml:space="preserve">1) Максимально быстрое преодоление негативных последствий, вызванных  резким снижением спроса и вынужденной приостановкой деятельности ресторанов с 28 марта 2020 года, </w:t>
      </w:r>
      <w:r w:rsidRPr="00031621">
        <w:rPr>
          <w:b/>
          <w:bCs/>
          <w:i/>
          <w:iCs/>
        </w:rPr>
        <w:t xml:space="preserve">в соответствии с распоряжениями органов власти </w:t>
      </w:r>
      <w:r>
        <w:rPr>
          <w:b/>
          <w:bCs/>
          <w:i/>
          <w:iCs/>
        </w:rPr>
        <w:t>России</w:t>
      </w:r>
      <w:r w:rsidRPr="00031621">
        <w:rPr>
          <w:b/>
          <w:bCs/>
          <w:i/>
          <w:iCs/>
        </w:rPr>
        <w:t xml:space="preserve">, для предотвращения распространения </w:t>
      </w:r>
      <w:proofErr w:type="spellStart"/>
      <w:r w:rsidRPr="00031621">
        <w:rPr>
          <w:b/>
          <w:bCs/>
          <w:i/>
          <w:iCs/>
        </w:rPr>
        <w:t>короновирусной</w:t>
      </w:r>
      <w:proofErr w:type="spellEnd"/>
      <w:r w:rsidRPr="00031621">
        <w:rPr>
          <w:b/>
          <w:bCs/>
          <w:i/>
          <w:iCs/>
        </w:rPr>
        <w:t xml:space="preserve"> инфекции на территории России; </w:t>
      </w:r>
    </w:p>
    <w:p w14:paraId="41694EA4" w14:textId="77777777" w:rsidR="000D6215" w:rsidRPr="001B1B45" w:rsidRDefault="000D6215" w:rsidP="000D6215">
      <w:pPr>
        <w:ind w:left="200"/>
        <w:jc w:val="both"/>
        <w:rPr>
          <w:b/>
          <w:bCs/>
          <w:i/>
          <w:iCs/>
        </w:rPr>
      </w:pPr>
      <w:r w:rsidRPr="001B1B45">
        <w:rPr>
          <w:b/>
          <w:bCs/>
          <w:i/>
          <w:iCs/>
        </w:rPr>
        <w:t>2) Обновление существующей инфраструктуры ресторанов;</w:t>
      </w:r>
    </w:p>
    <w:p w14:paraId="7FFACECE" w14:textId="77777777" w:rsidR="000D6215" w:rsidRPr="001B1B45" w:rsidRDefault="000D6215" w:rsidP="000D6215">
      <w:pPr>
        <w:ind w:left="200"/>
        <w:jc w:val="both"/>
        <w:rPr>
          <w:b/>
          <w:bCs/>
          <w:i/>
          <w:iCs/>
        </w:rPr>
      </w:pPr>
      <w:r w:rsidRPr="001B1B45">
        <w:rPr>
          <w:b/>
          <w:bCs/>
          <w:i/>
          <w:iCs/>
        </w:rPr>
        <w:t xml:space="preserve">3) Дальнейшее повышение эффективности деятельности существующих ресторанов; </w:t>
      </w:r>
    </w:p>
    <w:p w14:paraId="53DCAC45" w14:textId="77777777" w:rsidR="000D6215" w:rsidRPr="001B1B45" w:rsidRDefault="000D6215" w:rsidP="000D6215">
      <w:pPr>
        <w:ind w:left="200"/>
        <w:jc w:val="both"/>
        <w:rPr>
          <w:b/>
          <w:bCs/>
          <w:i/>
          <w:iCs/>
        </w:rPr>
      </w:pPr>
      <w:r w:rsidRPr="001B1B45">
        <w:rPr>
          <w:b/>
          <w:bCs/>
          <w:i/>
          <w:iCs/>
        </w:rPr>
        <w:t xml:space="preserve">4) </w:t>
      </w:r>
      <w:proofErr w:type="gramStart"/>
      <w:r w:rsidRPr="001B1B45">
        <w:rPr>
          <w:b/>
          <w:bCs/>
          <w:i/>
          <w:iCs/>
        </w:rPr>
        <w:t>Активное</w:t>
      </w:r>
      <w:proofErr w:type="gramEnd"/>
      <w:r w:rsidRPr="001B1B45">
        <w:rPr>
          <w:b/>
          <w:bCs/>
          <w:i/>
          <w:iCs/>
        </w:rPr>
        <w:t xml:space="preserve"> управление потоком посетителей и средним чеком за счет гибкой ценовой политики и создания различных ценовых предложений для разных групп посетителей</w:t>
      </w:r>
      <w:r>
        <w:rPr>
          <w:b/>
          <w:bCs/>
          <w:i/>
          <w:iCs/>
        </w:rPr>
        <w:t xml:space="preserve"> в условиях восстановления спроса после кризиса, вызванного распространением новой </w:t>
      </w:r>
      <w:proofErr w:type="spellStart"/>
      <w:r>
        <w:rPr>
          <w:b/>
          <w:bCs/>
          <w:i/>
          <w:iCs/>
        </w:rPr>
        <w:t>коронавирусной</w:t>
      </w:r>
      <w:proofErr w:type="spellEnd"/>
      <w:r>
        <w:rPr>
          <w:b/>
          <w:bCs/>
          <w:i/>
          <w:iCs/>
        </w:rPr>
        <w:t xml:space="preserve"> инфекции 2020 года</w:t>
      </w:r>
      <w:r w:rsidRPr="001B1B45">
        <w:rPr>
          <w:b/>
          <w:bCs/>
          <w:i/>
          <w:iCs/>
        </w:rPr>
        <w:t>;</w:t>
      </w:r>
    </w:p>
    <w:p w14:paraId="0B870EB1" w14:textId="6B405E99" w:rsidR="00E00CC2" w:rsidRDefault="000D6215" w:rsidP="001B1B45">
      <w:pPr>
        <w:ind w:left="200"/>
        <w:jc w:val="both"/>
        <w:rPr>
          <w:b/>
          <w:bCs/>
          <w:i/>
          <w:iCs/>
        </w:rPr>
      </w:pPr>
      <w:r w:rsidRPr="001B1B45">
        <w:rPr>
          <w:b/>
          <w:bCs/>
          <w:i/>
          <w:iCs/>
        </w:rPr>
        <w:t>5) Расширение географии сети ресторанов «</w:t>
      </w:r>
      <w:proofErr w:type="spellStart"/>
      <w:r w:rsidRPr="001B1B45">
        <w:rPr>
          <w:b/>
          <w:bCs/>
          <w:i/>
          <w:iCs/>
        </w:rPr>
        <w:t>Росинтер</w:t>
      </w:r>
      <w:proofErr w:type="spellEnd"/>
      <w:r w:rsidRPr="001B1B45">
        <w:rPr>
          <w:b/>
          <w:bCs/>
          <w:i/>
          <w:iCs/>
        </w:rPr>
        <w:t xml:space="preserve"> </w:t>
      </w:r>
      <w:proofErr w:type="spellStart"/>
      <w:r w:rsidRPr="001B1B45">
        <w:rPr>
          <w:b/>
          <w:bCs/>
          <w:i/>
          <w:iCs/>
        </w:rPr>
        <w:t>Ресторантс</w:t>
      </w:r>
      <w:proofErr w:type="spellEnd"/>
      <w:r w:rsidRPr="001B1B45">
        <w:rPr>
          <w:b/>
          <w:bCs/>
          <w:i/>
          <w:iCs/>
        </w:rPr>
        <w:t xml:space="preserve">» за счет развития франчайзинга. </w:t>
      </w:r>
    </w:p>
    <w:p w14:paraId="0174BD2F" w14:textId="77777777" w:rsidR="00E779A3" w:rsidRDefault="00E779A3">
      <w:pPr>
        <w:pStyle w:val="2"/>
      </w:pPr>
      <w:bookmarkStart w:id="74" w:name="_Toc482629188"/>
      <w:bookmarkStart w:id="75" w:name="_Toc40465617"/>
      <w:r>
        <w:t>3.4. Участие эмитента в банковских группах, банковских холдингах, холдингах и ассоциациях</w:t>
      </w:r>
      <w:bookmarkEnd w:id="74"/>
      <w:bookmarkEnd w:id="75"/>
    </w:p>
    <w:p w14:paraId="6B4AFEE4" w14:textId="77777777" w:rsidR="00E779A3" w:rsidRDefault="00E779A3">
      <w:pPr>
        <w:ind w:left="200"/>
      </w:pPr>
      <w:r>
        <w:rPr>
          <w:rStyle w:val="Subst"/>
          <w:bCs/>
          <w:iCs/>
        </w:rPr>
        <w:t>Эмитент не участвует в банковских группах, банковских холдингах, холдингах и ассоциациях</w:t>
      </w:r>
    </w:p>
    <w:p w14:paraId="339A0197" w14:textId="77777777" w:rsidR="00E779A3" w:rsidRPr="00D54EC2" w:rsidRDefault="00E779A3">
      <w:pPr>
        <w:pStyle w:val="2"/>
      </w:pPr>
      <w:bookmarkStart w:id="76" w:name="_Toc482629189"/>
      <w:bookmarkStart w:id="77" w:name="_Toc40465618"/>
      <w:r w:rsidRPr="00D54EC2">
        <w:t>3.5. Подконтрольные эмитенту организации, имеющие для него существенное значение</w:t>
      </w:r>
      <w:bookmarkEnd w:id="76"/>
      <w:bookmarkEnd w:id="77"/>
    </w:p>
    <w:p w14:paraId="61259539" w14:textId="77777777" w:rsidR="00457993" w:rsidRPr="00457993" w:rsidRDefault="00457993" w:rsidP="003D7B56">
      <w:pPr>
        <w:spacing w:before="0" w:after="0"/>
        <w:ind w:left="200"/>
        <w:jc w:val="both"/>
      </w:pPr>
      <w:r w:rsidRPr="00D54EC2">
        <w:t>Полное фирменное наименование:</w:t>
      </w:r>
      <w:r w:rsidRPr="00D54EC2">
        <w:rPr>
          <w:b/>
          <w:bCs/>
          <w:i/>
          <w:iCs/>
        </w:rPr>
        <w:t xml:space="preserve"> Общество с ограниченной ответственностью "Ресторанная Объединенная Сеть и Новейшие Технологии </w:t>
      </w:r>
      <w:proofErr w:type="spellStart"/>
      <w:r w:rsidRPr="00D54EC2">
        <w:rPr>
          <w:b/>
          <w:bCs/>
          <w:i/>
          <w:iCs/>
        </w:rPr>
        <w:t>Евроамериканского</w:t>
      </w:r>
      <w:proofErr w:type="spellEnd"/>
      <w:r w:rsidRPr="00D54EC2">
        <w:rPr>
          <w:b/>
          <w:bCs/>
          <w:i/>
          <w:iCs/>
        </w:rPr>
        <w:t xml:space="preserve"> Развития РЕСТОРАНТС"</w:t>
      </w:r>
    </w:p>
    <w:p w14:paraId="79DA8325" w14:textId="71856EA1" w:rsidR="00457993" w:rsidRPr="00457993" w:rsidRDefault="00457993" w:rsidP="003D7B56">
      <w:pPr>
        <w:spacing w:before="0" w:after="0"/>
        <w:ind w:left="200"/>
        <w:jc w:val="both"/>
      </w:pPr>
      <w:r w:rsidRPr="00457993">
        <w:lastRenderedPageBreak/>
        <w:t>Сокращенное фирменное наименование:</w:t>
      </w:r>
      <w:r w:rsidRPr="00457993">
        <w:rPr>
          <w:b/>
          <w:bCs/>
          <w:i/>
          <w:iCs/>
        </w:rPr>
        <w:t xml:space="preserve"> ООО "РОСИНТЕР РЕСТОРАНТС"</w:t>
      </w:r>
      <w:r w:rsidR="003D7B56">
        <w:rPr>
          <w:b/>
          <w:bCs/>
          <w:i/>
          <w:iCs/>
        </w:rPr>
        <w:t>,</w:t>
      </w:r>
    </w:p>
    <w:p w14:paraId="6DA6874B" w14:textId="1C16C071" w:rsidR="00457993" w:rsidRPr="00457993" w:rsidRDefault="00457993" w:rsidP="003D7B56">
      <w:pPr>
        <w:spacing w:before="0" w:after="0"/>
        <w:ind w:left="200"/>
        <w:jc w:val="both"/>
      </w:pPr>
      <w:r w:rsidRPr="00457993">
        <w:t>Место нахождения</w:t>
      </w:r>
      <w:r w:rsidR="003D7B56">
        <w:t xml:space="preserve">: </w:t>
      </w:r>
      <w:r w:rsidRPr="00457993">
        <w:rPr>
          <w:b/>
          <w:bCs/>
          <w:i/>
          <w:iCs/>
        </w:rPr>
        <w:t>111024</w:t>
      </w:r>
      <w:r w:rsidR="00D54EC2">
        <w:rPr>
          <w:b/>
          <w:bCs/>
          <w:i/>
          <w:iCs/>
        </w:rPr>
        <w:t xml:space="preserve">, </w:t>
      </w:r>
      <w:r w:rsidRPr="00457993">
        <w:rPr>
          <w:b/>
          <w:bCs/>
          <w:i/>
          <w:iCs/>
        </w:rPr>
        <w:t xml:space="preserve"> Российская Федерация, Москва, </w:t>
      </w:r>
      <w:proofErr w:type="spellStart"/>
      <w:r w:rsidRPr="00457993">
        <w:rPr>
          <w:b/>
          <w:bCs/>
          <w:i/>
          <w:iCs/>
        </w:rPr>
        <w:t>Душинская</w:t>
      </w:r>
      <w:proofErr w:type="spellEnd"/>
      <w:r w:rsidRPr="00457993">
        <w:rPr>
          <w:b/>
          <w:bCs/>
          <w:i/>
          <w:iCs/>
        </w:rPr>
        <w:t xml:space="preserve"> 7, стр. 1</w:t>
      </w:r>
      <w:r w:rsidR="003D7B56">
        <w:rPr>
          <w:b/>
          <w:bCs/>
          <w:i/>
          <w:iCs/>
        </w:rPr>
        <w:t>,</w:t>
      </w:r>
    </w:p>
    <w:p w14:paraId="28A130D9" w14:textId="74D794FD" w:rsidR="00457993" w:rsidRPr="00457993" w:rsidRDefault="00457993" w:rsidP="003D7B56">
      <w:pPr>
        <w:spacing w:before="0" w:after="0"/>
        <w:ind w:left="200"/>
        <w:jc w:val="both"/>
      </w:pPr>
      <w:r w:rsidRPr="00457993">
        <w:t>ИНН:</w:t>
      </w:r>
      <w:r w:rsidRPr="00457993">
        <w:rPr>
          <w:b/>
          <w:bCs/>
          <w:i/>
          <w:iCs/>
        </w:rPr>
        <w:t xml:space="preserve"> 7737115648</w:t>
      </w:r>
      <w:r w:rsidR="003D7B56">
        <w:rPr>
          <w:b/>
          <w:bCs/>
          <w:i/>
          <w:iCs/>
        </w:rPr>
        <w:t>,</w:t>
      </w:r>
    </w:p>
    <w:p w14:paraId="6B1C0A9B" w14:textId="5AC27814" w:rsidR="00457993" w:rsidRPr="00457993" w:rsidRDefault="00457993" w:rsidP="003D7B56">
      <w:pPr>
        <w:spacing w:before="0" w:after="0"/>
        <w:ind w:left="200"/>
        <w:jc w:val="both"/>
        <w:rPr>
          <w:sz w:val="16"/>
          <w:szCs w:val="16"/>
        </w:rPr>
      </w:pPr>
      <w:r w:rsidRPr="00457993">
        <w:t>ОГРН:</w:t>
      </w:r>
      <w:r w:rsidRPr="00457993">
        <w:rPr>
          <w:b/>
          <w:bCs/>
          <w:i/>
          <w:iCs/>
        </w:rPr>
        <w:t xml:space="preserve"> 1027739718280</w:t>
      </w:r>
      <w:r w:rsidR="003D7B56">
        <w:rPr>
          <w:b/>
          <w:bCs/>
          <w:i/>
          <w:iCs/>
        </w:rPr>
        <w:t>,</w:t>
      </w:r>
    </w:p>
    <w:p w14:paraId="2DCFCDFA" w14:textId="77777777" w:rsidR="00457993" w:rsidRPr="00457993" w:rsidRDefault="00457993" w:rsidP="00457993">
      <w:pPr>
        <w:ind w:left="200"/>
        <w:jc w:val="both"/>
      </w:pPr>
      <w:r w:rsidRPr="00457993">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sidRPr="00457993">
        <w:rPr>
          <w:b/>
          <w:bCs/>
          <w:i/>
          <w:iCs/>
        </w:rPr>
        <w:t>участие в подконтрольной эмитенту организации.</w:t>
      </w:r>
    </w:p>
    <w:p w14:paraId="181DB86E" w14:textId="77777777" w:rsidR="00457993" w:rsidRPr="00457993" w:rsidRDefault="00457993" w:rsidP="00457993">
      <w:pPr>
        <w:ind w:left="200"/>
        <w:jc w:val="both"/>
      </w:pPr>
      <w:r w:rsidRPr="00457993">
        <w:t>Признак осуществления эмитентом контроля над организацией, в отношении которой он является контролирующим лицом:</w:t>
      </w:r>
      <w:r w:rsidRPr="00457993">
        <w:rPr>
          <w:b/>
          <w:bCs/>
          <w:i/>
          <w:iCs/>
        </w:rPr>
        <w:t xml:space="preserve"> право распоряжаться более 50 процентов голосов в высшем органе управления подконтрольной эмитенту организации.</w:t>
      </w:r>
    </w:p>
    <w:p w14:paraId="473907D0" w14:textId="2F2CA3C2" w:rsidR="00457993" w:rsidRPr="00457993" w:rsidRDefault="00457993" w:rsidP="00457993">
      <w:pPr>
        <w:ind w:left="200"/>
        <w:jc w:val="both"/>
      </w:pPr>
      <w:r w:rsidRPr="00457993">
        <w:t>Вид контроля:</w:t>
      </w:r>
      <w:r w:rsidRPr="00457993">
        <w:rPr>
          <w:b/>
          <w:bCs/>
          <w:i/>
          <w:iCs/>
        </w:rPr>
        <w:t xml:space="preserve"> прямой контроль</w:t>
      </w:r>
      <w:r w:rsidR="003D7B56">
        <w:rPr>
          <w:b/>
          <w:bCs/>
          <w:i/>
          <w:iCs/>
        </w:rPr>
        <w:t xml:space="preserve">, </w:t>
      </w:r>
    </w:p>
    <w:p w14:paraId="71ED84B6" w14:textId="77777777" w:rsidR="00457993" w:rsidRPr="00457993" w:rsidRDefault="00457993" w:rsidP="00457993">
      <w:pPr>
        <w:ind w:left="200"/>
      </w:pPr>
      <w:r w:rsidRPr="00457993">
        <w:t>Доля эмитента в уставном капитале подконтрольной организации:</w:t>
      </w:r>
      <w:r w:rsidRPr="00457993">
        <w:rPr>
          <w:b/>
          <w:bCs/>
          <w:i/>
          <w:iCs/>
        </w:rPr>
        <w:t xml:space="preserve"> 98.3132%</w:t>
      </w:r>
    </w:p>
    <w:p w14:paraId="40092544" w14:textId="1A7E66B4" w:rsidR="00457993" w:rsidRPr="00457993" w:rsidRDefault="00457993" w:rsidP="00457993">
      <w:pPr>
        <w:ind w:left="200"/>
      </w:pPr>
      <w:r w:rsidRPr="00457993">
        <w:t>Доля подконтрольной организации в уставном капитале эмитента:</w:t>
      </w:r>
      <w:r w:rsidRPr="00457993">
        <w:rPr>
          <w:b/>
          <w:bCs/>
          <w:i/>
          <w:iCs/>
        </w:rPr>
        <w:t xml:space="preserve"> </w:t>
      </w:r>
      <w:r w:rsidR="00BF7BFB">
        <w:rPr>
          <w:b/>
          <w:bCs/>
          <w:i/>
          <w:iCs/>
        </w:rPr>
        <w:t>0</w:t>
      </w:r>
      <w:r w:rsidR="0016172F">
        <w:rPr>
          <w:b/>
          <w:bCs/>
          <w:i/>
          <w:iCs/>
        </w:rPr>
        <w:t>,</w:t>
      </w:r>
      <w:r w:rsidR="00BF7BFB">
        <w:rPr>
          <w:b/>
          <w:bCs/>
          <w:i/>
          <w:iCs/>
        </w:rPr>
        <w:t>00</w:t>
      </w:r>
      <w:r w:rsidRPr="00457993">
        <w:rPr>
          <w:b/>
          <w:bCs/>
          <w:i/>
          <w:iCs/>
        </w:rPr>
        <w:t>,%</w:t>
      </w:r>
    </w:p>
    <w:p w14:paraId="39E771CD" w14:textId="4F830352" w:rsidR="00457993" w:rsidRPr="00457993" w:rsidRDefault="00457993" w:rsidP="00457993">
      <w:pPr>
        <w:ind w:left="200"/>
      </w:pPr>
      <w:r w:rsidRPr="00457993">
        <w:t>Доля обыкновенных акций эмитента, принадлежащих подконтрольной организации:</w:t>
      </w:r>
      <w:r w:rsidRPr="00457993">
        <w:rPr>
          <w:b/>
          <w:bCs/>
          <w:i/>
          <w:iCs/>
        </w:rPr>
        <w:t xml:space="preserve"> </w:t>
      </w:r>
      <w:r w:rsidR="00BF7BFB">
        <w:rPr>
          <w:b/>
          <w:bCs/>
          <w:i/>
          <w:iCs/>
        </w:rPr>
        <w:t>0</w:t>
      </w:r>
      <w:r w:rsidRPr="00457993">
        <w:rPr>
          <w:b/>
          <w:bCs/>
          <w:i/>
          <w:iCs/>
        </w:rPr>
        <w:t>,</w:t>
      </w:r>
      <w:r w:rsidR="00BF7BFB">
        <w:rPr>
          <w:b/>
          <w:bCs/>
          <w:i/>
          <w:iCs/>
        </w:rPr>
        <w:t>00</w:t>
      </w:r>
      <w:r w:rsidRPr="00457993">
        <w:rPr>
          <w:b/>
          <w:bCs/>
          <w:i/>
          <w:iCs/>
        </w:rPr>
        <w:t>%</w:t>
      </w:r>
    </w:p>
    <w:p w14:paraId="7F05A5FA" w14:textId="2C1CFA3D" w:rsidR="00457993" w:rsidRPr="00457993" w:rsidRDefault="00457993" w:rsidP="00457993">
      <w:pPr>
        <w:ind w:left="200"/>
        <w:jc w:val="both"/>
      </w:pPr>
      <w:r w:rsidRPr="00457993">
        <w:t>Описание основного вида деятельности общества:</w:t>
      </w:r>
      <w:r w:rsidRPr="00457993">
        <w:br/>
      </w:r>
      <w:r w:rsidRPr="00457993">
        <w:rPr>
          <w:b/>
          <w:bCs/>
          <w:i/>
          <w:iCs/>
        </w:rPr>
        <w:t>Оказание услуг общественного питания в городе Москве, Московской области, Санкт-Петербурге,</w:t>
      </w:r>
      <w:r w:rsidR="00A0645D">
        <w:rPr>
          <w:b/>
          <w:bCs/>
          <w:i/>
          <w:iCs/>
        </w:rPr>
        <w:t xml:space="preserve"> г. Нижний Новгород и г. Казани, и у</w:t>
      </w:r>
      <w:r w:rsidRPr="00457993">
        <w:rPr>
          <w:b/>
          <w:bCs/>
          <w:i/>
          <w:iCs/>
        </w:rPr>
        <w:t>правление предприятиями общественного питания, расположенными в иных регионах Российской Федерации. Имеет существенное значение для деятельности Эмитента в связи с тем, что является основной бизнес - единицей, осуществляющей оказание услуг общественного питания и управление предприятиями общественного питания.</w:t>
      </w:r>
    </w:p>
    <w:p w14:paraId="16BD663A" w14:textId="77777777" w:rsidR="00457993" w:rsidRPr="00457993" w:rsidRDefault="00457993" w:rsidP="00457993">
      <w:pPr>
        <w:spacing w:before="240"/>
        <w:ind w:left="200"/>
      </w:pPr>
      <w:r w:rsidRPr="00457993">
        <w:t>Состав совета директоров (наблюдательного совета) общества</w:t>
      </w:r>
    </w:p>
    <w:p w14:paraId="7B078307" w14:textId="77777777" w:rsidR="00457993" w:rsidRPr="00457993" w:rsidRDefault="00457993" w:rsidP="00457993">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652"/>
        <w:gridCol w:w="2217"/>
        <w:gridCol w:w="1417"/>
      </w:tblGrid>
      <w:tr w:rsidR="00457993" w:rsidRPr="00457993" w14:paraId="7A383C2C" w14:textId="77777777" w:rsidTr="00C73D1E">
        <w:tc>
          <w:tcPr>
            <w:tcW w:w="5652" w:type="dxa"/>
            <w:tcBorders>
              <w:top w:val="double" w:sz="6" w:space="0" w:color="auto"/>
              <w:left w:val="double" w:sz="6" w:space="0" w:color="auto"/>
              <w:bottom w:val="single" w:sz="6" w:space="0" w:color="auto"/>
              <w:right w:val="single" w:sz="6" w:space="0" w:color="auto"/>
            </w:tcBorders>
          </w:tcPr>
          <w:p w14:paraId="6A3A9A14" w14:textId="77777777" w:rsidR="00457993" w:rsidRPr="00457993" w:rsidRDefault="00457993" w:rsidP="00457993">
            <w:pPr>
              <w:jc w:val="center"/>
            </w:pPr>
            <w:r w:rsidRPr="00457993">
              <w:t>ФИО</w:t>
            </w:r>
          </w:p>
        </w:tc>
        <w:tc>
          <w:tcPr>
            <w:tcW w:w="2217" w:type="dxa"/>
            <w:tcBorders>
              <w:top w:val="double" w:sz="6" w:space="0" w:color="auto"/>
              <w:left w:val="single" w:sz="6" w:space="0" w:color="auto"/>
              <w:bottom w:val="single" w:sz="6" w:space="0" w:color="auto"/>
              <w:right w:val="single" w:sz="6" w:space="0" w:color="auto"/>
            </w:tcBorders>
          </w:tcPr>
          <w:p w14:paraId="6535D8BD" w14:textId="77777777" w:rsidR="00457993" w:rsidRPr="00457993" w:rsidRDefault="00457993" w:rsidP="00457993">
            <w:pPr>
              <w:jc w:val="center"/>
            </w:pPr>
            <w:r w:rsidRPr="00457993">
              <w:t>Доля участия лица в уставном капитале эмитента, %</w:t>
            </w:r>
          </w:p>
        </w:tc>
        <w:tc>
          <w:tcPr>
            <w:tcW w:w="1417" w:type="dxa"/>
            <w:tcBorders>
              <w:top w:val="double" w:sz="6" w:space="0" w:color="auto"/>
              <w:left w:val="single" w:sz="6" w:space="0" w:color="auto"/>
              <w:bottom w:val="single" w:sz="6" w:space="0" w:color="auto"/>
              <w:right w:val="double" w:sz="6" w:space="0" w:color="auto"/>
            </w:tcBorders>
          </w:tcPr>
          <w:p w14:paraId="5DC8C4F1" w14:textId="77777777" w:rsidR="00457993" w:rsidRPr="00457993" w:rsidRDefault="00457993" w:rsidP="00457993">
            <w:pPr>
              <w:jc w:val="center"/>
            </w:pPr>
            <w:r w:rsidRPr="00457993">
              <w:t>Доля принадлежащих лицу обыкновенных акций эмитента, %</w:t>
            </w:r>
          </w:p>
        </w:tc>
      </w:tr>
      <w:tr w:rsidR="00457993" w:rsidRPr="00457993" w14:paraId="4CE169FE" w14:textId="77777777" w:rsidTr="00C73D1E">
        <w:tc>
          <w:tcPr>
            <w:tcW w:w="5652" w:type="dxa"/>
            <w:tcBorders>
              <w:top w:val="single" w:sz="6" w:space="0" w:color="auto"/>
              <w:left w:val="double" w:sz="6" w:space="0" w:color="auto"/>
              <w:bottom w:val="single" w:sz="6" w:space="0" w:color="auto"/>
              <w:right w:val="single" w:sz="6" w:space="0" w:color="auto"/>
            </w:tcBorders>
          </w:tcPr>
          <w:p w14:paraId="5A695008" w14:textId="77777777" w:rsidR="00457993" w:rsidRPr="00457993" w:rsidRDefault="00457993" w:rsidP="00457993">
            <w:proofErr w:type="spellStart"/>
            <w:r w:rsidRPr="00457993">
              <w:t>Мехришвили</w:t>
            </w:r>
            <w:proofErr w:type="spellEnd"/>
            <w:r w:rsidRPr="00457993">
              <w:t xml:space="preserve"> Владимир Сергеевич (председатель)</w:t>
            </w:r>
          </w:p>
        </w:tc>
        <w:tc>
          <w:tcPr>
            <w:tcW w:w="2217" w:type="dxa"/>
            <w:tcBorders>
              <w:top w:val="single" w:sz="6" w:space="0" w:color="auto"/>
              <w:left w:val="single" w:sz="6" w:space="0" w:color="auto"/>
              <w:bottom w:val="single" w:sz="6" w:space="0" w:color="auto"/>
              <w:right w:val="single" w:sz="6" w:space="0" w:color="auto"/>
            </w:tcBorders>
          </w:tcPr>
          <w:p w14:paraId="153019E7" w14:textId="77777777" w:rsidR="00457993" w:rsidRPr="00457993" w:rsidRDefault="00457993" w:rsidP="00457993">
            <w:pPr>
              <w:jc w:val="right"/>
            </w:pPr>
            <w:r w:rsidRPr="00457993">
              <w:t>0</w:t>
            </w:r>
          </w:p>
        </w:tc>
        <w:tc>
          <w:tcPr>
            <w:tcW w:w="1417" w:type="dxa"/>
            <w:tcBorders>
              <w:top w:val="single" w:sz="6" w:space="0" w:color="auto"/>
              <w:left w:val="single" w:sz="6" w:space="0" w:color="auto"/>
              <w:bottom w:val="single" w:sz="6" w:space="0" w:color="auto"/>
              <w:right w:val="double" w:sz="6" w:space="0" w:color="auto"/>
            </w:tcBorders>
          </w:tcPr>
          <w:p w14:paraId="715E61F8" w14:textId="77777777" w:rsidR="00457993" w:rsidRPr="00457993" w:rsidRDefault="00457993" w:rsidP="00457993">
            <w:pPr>
              <w:jc w:val="right"/>
            </w:pPr>
            <w:r w:rsidRPr="00457993">
              <w:t>0</w:t>
            </w:r>
          </w:p>
        </w:tc>
      </w:tr>
      <w:tr w:rsidR="00457993" w:rsidRPr="00457993" w14:paraId="3653D13B" w14:textId="77777777" w:rsidTr="00C73D1E">
        <w:tc>
          <w:tcPr>
            <w:tcW w:w="5652" w:type="dxa"/>
            <w:tcBorders>
              <w:top w:val="single" w:sz="6" w:space="0" w:color="auto"/>
              <w:left w:val="double" w:sz="6" w:space="0" w:color="auto"/>
              <w:bottom w:val="single" w:sz="6" w:space="0" w:color="auto"/>
              <w:right w:val="single" w:sz="6" w:space="0" w:color="auto"/>
            </w:tcBorders>
          </w:tcPr>
          <w:p w14:paraId="7EAC1BB2" w14:textId="77777777" w:rsidR="00457993" w:rsidRPr="00457993" w:rsidRDefault="00457993" w:rsidP="00457993">
            <w:r w:rsidRPr="00457993">
              <w:t>Панкратова Татьяна Владимировна</w:t>
            </w:r>
          </w:p>
        </w:tc>
        <w:tc>
          <w:tcPr>
            <w:tcW w:w="2217" w:type="dxa"/>
            <w:tcBorders>
              <w:top w:val="single" w:sz="6" w:space="0" w:color="auto"/>
              <w:left w:val="single" w:sz="6" w:space="0" w:color="auto"/>
              <w:bottom w:val="single" w:sz="6" w:space="0" w:color="auto"/>
              <w:right w:val="single" w:sz="6" w:space="0" w:color="auto"/>
            </w:tcBorders>
          </w:tcPr>
          <w:p w14:paraId="2BAF877B" w14:textId="77777777" w:rsidR="00457993" w:rsidRPr="00457993" w:rsidRDefault="00457993" w:rsidP="00457993">
            <w:pPr>
              <w:jc w:val="right"/>
            </w:pPr>
            <w:r w:rsidRPr="00457993">
              <w:t>0</w:t>
            </w:r>
          </w:p>
        </w:tc>
        <w:tc>
          <w:tcPr>
            <w:tcW w:w="1417" w:type="dxa"/>
            <w:tcBorders>
              <w:top w:val="single" w:sz="6" w:space="0" w:color="auto"/>
              <w:left w:val="single" w:sz="6" w:space="0" w:color="auto"/>
              <w:bottom w:val="single" w:sz="6" w:space="0" w:color="auto"/>
              <w:right w:val="double" w:sz="6" w:space="0" w:color="auto"/>
            </w:tcBorders>
          </w:tcPr>
          <w:p w14:paraId="07ED5147" w14:textId="77777777" w:rsidR="00457993" w:rsidRPr="00457993" w:rsidRDefault="00457993" w:rsidP="00457993">
            <w:pPr>
              <w:jc w:val="right"/>
            </w:pPr>
            <w:r w:rsidRPr="00457993">
              <w:t>0</w:t>
            </w:r>
          </w:p>
        </w:tc>
      </w:tr>
      <w:tr w:rsidR="00457993" w:rsidRPr="00457993" w14:paraId="4C80D8DE" w14:textId="77777777" w:rsidTr="00C73D1E">
        <w:tc>
          <w:tcPr>
            <w:tcW w:w="5652" w:type="dxa"/>
            <w:tcBorders>
              <w:top w:val="single" w:sz="6" w:space="0" w:color="auto"/>
              <w:left w:val="double" w:sz="6" w:space="0" w:color="auto"/>
              <w:bottom w:val="double" w:sz="6" w:space="0" w:color="auto"/>
              <w:right w:val="single" w:sz="6" w:space="0" w:color="auto"/>
            </w:tcBorders>
          </w:tcPr>
          <w:p w14:paraId="488EA65D" w14:textId="77777777" w:rsidR="00457993" w:rsidRPr="00457993" w:rsidRDefault="00457993" w:rsidP="00457993">
            <w:r w:rsidRPr="00457993">
              <w:t>Зайцев Сергей Васильевич</w:t>
            </w:r>
          </w:p>
        </w:tc>
        <w:tc>
          <w:tcPr>
            <w:tcW w:w="2217" w:type="dxa"/>
            <w:tcBorders>
              <w:top w:val="single" w:sz="6" w:space="0" w:color="auto"/>
              <w:left w:val="single" w:sz="6" w:space="0" w:color="auto"/>
              <w:bottom w:val="double" w:sz="6" w:space="0" w:color="auto"/>
              <w:right w:val="single" w:sz="6" w:space="0" w:color="auto"/>
            </w:tcBorders>
          </w:tcPr>
          <w:p w14:paraId="23912723" w14:textId="77777777" w:rsidR="00457993" w:rsidRPr="00457993" w:rsidRDefault="00457993" w:rsidP="00457993">
            <w:pPr>
              <w:jc w:val="right"/>
            </w:pPr>
            <w:r w:rsidRPr="00457993">
              <w:t>0</w:t>
            </w:r>
          </w:p>
        </w:tc>
        <w:tc>
          <w:tcPr>
            <w:tcW w:w="1417" w:type="dxa"/>
            <w:tcBorders>
              <w:top w:val="single" w:sz="6" w:space="0" w:color="auto"/>
              <w:left w:val="single" w:sz="6" w:space="0" w:color="auto"/>
              <w:bottom w:val="double" w:sz="6" w:space="0" w:color="auto"/>
              <w:right w:val="double" w:sz="6" w:space="0" w:color="auto"/>
            </w:tcBorders>
          </w:tcPr>
          <w:p w14:paraId="12972C08" w14:textId="77777777" w:rsidR="00457993" w:rsidRPr="00457993" w:rsidRDefault="00457993" w:rsidP="00457993">
            <w:pPr>
              <w:jc w:val="right"/>
            </w:pPr>
            <w:r w:rsidRPr="00457993">
              <w:t>0</w:t>
            </w:r>
          </w:p>
        </w:tc>
      </w:tr>
    </w:tbl>
    <w:p w14:paraId="060C8BB4" w14:textId="77777777" w:rsidR="00457993" w:rsidRPr="00457993" w:rsidRDefault="00457993" w:rsidP="00457993"/>
    <w:p w14:paraId="2A581DB5" w14:textId="77777777" w:rsidR="00457993" w:rsidRPr="00457993" w:rsidRDefault="00457993" w:rsidP="00457993">
      <w:pPr>
        <w:spacing w:before="240"/>
        <w:ind w:left="200"/>
      </w:pPr>
      <w:r w:rsidRPr="00457993">
        <w:t>Единоличный исполнительный орган общества</w:t>
      </w:r>
    </w:p>
    <w:tbl>
      <w:tblPr>
        <w:tblW w:w="0" w:type="auto"/>
        <w:tblLayout w:type="fixed"/>
        <w:tblCellMar>
          <w:left w:w="72" w:type="dxa"/>
          <w:right w:w="72" w:type="dxa"/>
        </w:tblCellMar>
        <w:tblLook w:val="0000" w:firstRow="0" w:lastRow="0" w:firstColumn="0" w:lastColumn="0" w:noHBand="0" w:noVBand="0"/>
      </w:tblPr>
      <w:tblGrid>
        <w:gridCol w:w="5652"/>
        <w:gridCol w:w="2075"/>
        <w:gridCol w:w="1559"/>
      </w:tblGrid>
      <w:tr w:rsidR="00457993" w:rsidRPr="00457993" w14:paraId="0C983437" w14:textId="77777777" w:rsidTr="00C73D1E">
        <w:tc>
          <w:tcPr>
            <w:tcW w:w="5652" w:type="dxa"/>
            <w:tcBorders>
              <w:top w:val="double" w:sz="6" w:space="0" w:color="auto"/>
              <w:left w:val="double" w:sz="6" w:space="0" w:color="auto"/>
              <w:bottom w:val="single" w:sz="6" w:space="0" w:color="auto"/>
              <w:right w:val="single" w:sz="6" w:space="0" w:color="auto"/>
            </w:tcBorders>
          </w:tcPr>
          <w:p w14:paraId="5417B6D8" w14:textId="77777777" w:rsidR="00457993" w:rsidRPr="00457993" w:rsidRDefault="00457993" w:rsidP="00457993">
            <w:pPr>
              <w:jc w:val="center"/>
            </w:pPr>
            <w:r w:rsidRPr="00457993">
              <w:t>ФИО</w:t>
            </w:r>
          </w:p>
        </w:tc>
        <w:tc>
          <w:tcPr>
            <w:tcW w:w="2075" w:type="dxa"/>
            <w:tcBorders>
              <w:top w:val="double" w:sz="6" w:space="0" w:color="auto"/>
              <w:left w:val="single" w:sz="6" w:space="0" w:color="auto"/>
              <w:bottom w:val="single" w:sz="6" w:space="0" w:color="auto"/>
              <w:right w:val="single" w:sz="6" w:space="0" w:color="auto"/>
            </w:tcBorders>
          </w:tcPr>
          <w:p w14:paraId="2CCE509D" w14:textId="77777777" w:rsidR="00457993" w:rsidRPr="00457993" w:rsidRDefault="00457993" w:rsidP="00457993">
            <w:pPr>
              <w:jc w:val="center"/>
            </w:pPr>
            <w:r w:rsidRPr="00457993">
              <w:t>Доля участия лица в уставном капитале эмитента, %</w:t>
            </w:r>
          </w:p>
        </w:tc>
        <w:tc>
          <w:tcPr>
            <w:tcW w:w="1559" w:type="dxa"/>
            <w:tcBorders>
              <w:top w:val="double" w:sz="6" w:space="0" w:color="auto"/>
              <w:left w:val="single" w:sz="6" w:space="0" w:color="auto"/>
              <w:bottom w:val="single" w:sz="6" w:space="0" w:color="auto"/>
              <w:right w:val="double" w:sz="6" w:space="0" w:color="auto"/>
            </w:tcBorders>
          </w:tcPr>
          <w:p w14:paraId="01F77034" w14:textId="77777777" w:rsidR="00457993" w:rsidRPr="00457993" w:rsidRDefault="00457993" w:rsidP="00457993">
            <w:pPr>
              <w:jc w:val="center"/>
            </w:pPr>
            <w:r w:rsidRPr="00457993">
              <w:t>Доля принадлежащих лицу обыкновенных акций эмитента, %</w:t>
            </w:r>
          </w:p>
        </w:tc>
      </w:tr>
      <w:tr w:rsidR="00457993" w:rsidRPr="00457993" w14:paraId="23A2B578" w14:textId="77777777" w:rsidTr="00C73D1E">
        <w:tc>
          <w:tcPr>
            <w:tcW w:w="5652" w:type="dxa"/>
            <w:tcBorders>
              <w:top w:val="single" w:sz="6" w:space="0" w:color="auto"/>
              <w:left w:val="double" w:sz="6" w:space="0" w:color="auto"/>
              <w:bottom w:val="double" w:sz="6" w:space="0" w:color="auto"/>
              <w:right w:val="single" w:sz="6" w:space="0" w:color="auto"/>
            </w:tcBorders>
          </w:tcPr>
          <w:p w14:paraId="4617D3BC" w14:textId="3C946DDF" w:rsidR="00457993" w:rsidRPr="00457993" w:rsidRDefault="00BF7BFB" w:rsidP="00457993">
            <w:proofErr w:type="spellStart"/>
            <w:r>
              <w:t>Костеева</w:t>
            </w:r>
            <w:proofErr w:type="spellEnd"/>
            <w:r>
              <w:t xml:space="preserve"> Маргарита Валерьевна</w:t>
            </w:r>
          </w:p>
        </w:tc>
        <w:tc>
          <w:tcPr>
            <w:tcW w:w="2075" w:type="dxa"/>
            <w:tcBorders>
              <w:top w:val="single" w:sz="6" w:space="0" w:color="auto"/>
              <w:left w:val="single" w:sz="6" w:space="0" w:color="auto"/>
              <w:bottom w:val="double" w:sz="6" w:space="0" w:color="auto"/>
              <w:right w:val="single" w:sz="6" w:space="0" w:color="auto"/>
            </w:tcBorders>
          </w:tcPr>
          <w:p w14:paraId="1B22B525" w14:textId="77777777" w:rsidR="00457993" w:rsidRPr="00457993" w:rsidRDefault="00457993" w:rsidP="00457993">
            <w:pPr>
              <w:jc w:val="right"/>
            </w:pPr>
            <w:r w:rsidRPr="00457993">
              <w:t>0</w:t>
            </w:r>
          </w:p>
        </w:tc>
        <w:tc>
          <w:tcPr>
            <w:tcW w:w="1559" w:type="dxa"/>
            <w:tcBorders>
              <w:top w:val="single" w:sz="6" w:space="0" w:color="auto"/>
              <w:left w:val="single" w:sz="6" w:space="0" w:color="auto"/>
              <w:bottom w:val="double" w:sz="6" w:space="0" w:color="auto"/>
              <w:right w:val="double" w:sz="6" w:space="0" w:color="auto"/>
            </w:tcBorders>
          </w:tcPr>
          <w:p w14:paraId="1D8C1F8A" w14:textId="77777777" w:rsidR="00457993" w:rsidRPr="00457993" w:rsidRDefault="00457993" w:rsidP="00457993">
            <w:pPr>
              <w:jc w:val="right"/>
            </w:pPr>
            <w:r w:rsidRPr="00457993">
              <w:t>0</w:t>
            </w:r>
          </w:p>
        </w:tc>
      </w:tr>
    </w:tbl>
    <w:p w14:paraId="3418893F" w14:textId="77777777" w:rsidR="00457993" w:rsidRPr="00457993" w:rsidRDefault="00457993" w:rsidP="00457993">
      <w:pPr>
        <w:spacing w:before="240"/>
        <w:ind w:left="200"/>
      </w:pPr>
      <w:r w:rsidRPr="00457993">
        <w:t>Состав коллегиального исполнительного органа общества</w:t>
      </w:r>
    </w:p>
    <w:p w14:paraId="2C5608C2" w14:textId="77777777" w:rsidR="00457993" w:rsidRPr="00457993" w:rsidRDefault="00457993" w:rsidP="00457993">
      <w:pPr>
        <w:ind w:left="400"/>
        <w:rPr>
          <w:b/>
          <w:bCs/>
          <w:i/>
          <w:iCs/>
        </w:rPr>
      </w:pPr>
      <w:r w:rsidRPr="00457993">
        <w:rPr>
          <w:b/>
          <w:bCs/>
          <w:i/>
          <w:iCs/>
        </w:rPr>
        <w:t>Коллегиальный исполнительный орган не сформирован.</w:t>
      </w:r>
    </w:p>
    <w:p w14:paraId="372171EE" w14:textId="77777777" w:rsidR="00E779A3" w:rsidRDefault="00E779A3">
      <w:pPr>
        <w:pStyle w:val="ThinDelim"/>
      </w:pPr>
    </w:p>
    <w:p w14:paraId="30729D7A" w14:textId="77777777" w:rsidR="00E779A3" w:rsidRPr="00A0645D" w:rsidRDefault="00E779A3">
      <w:pPr>
        <w:pStyle w:val="2"/>
      </w:pPr>
      <w:bookmarkStart w:id="78" w:name="_Toc482629190"/>
      <w:bookmarkStart w:id="79" w:name="_Toc40465619"/>
      <w:r w:rsidRPr="00B06A25">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78"/>
      <w:bookmarkEnd w:id="79"/>
    </w:p>
    <w:p w14:paraId="659E8454" w14:textId="4D95EE37" w:rsidR="00E779A3" w:rsidRPr="00A0645D" w:rsidRDefault="00E779A3">
      <w:pPr>
        <w:pStyle w:val="SubHeading"/>
        <w:ind w:left="200"/>
      </w:pPr>
      <w:r w:rsidRPr="00A0645D">
        <w:t>На 31.12.201</w:t>
      </w:r>
      <w:r w:rsidR="00BF7BFB">
        <w:t>9</w:t>
      </w:r>
      <w:r w:rsidRPr="00A0645D">
        <w:t xml:space="preserve"> г.</w:t>
      </w:r>
    </w:p>
    <w:p w14:paraId="0D476867" w14:textId="77777777" w:rsidR="00E779A3" w:rsidRPr="00A0645D" w:rsidRDefault="00E779A3">
      <w:pPr>
        <w:ind w:left="400"/>
      </w:pPr>
      <w:r w:rsidRPr="00A0645D">
        <w:rPr>
          <w:rStyle w:val="Subst"/>
          <w:bCs/>
          <w:iCs/>
        </w:rPr>
        <w:t>Основные средства отсутствуют</w:t>
      </w:r>
    </w:p>
    <w:p w14:paraId="077D01C0" w14:textId="7E7CA88B" w:rsidR="00E779A3" w:rsidRPr="00A0645D" w:rsidRDefault="00E779A3">
      <w:pPr>
        <w:pStyle w:val="SubHeading"/>
        <w:ind w:left="200"/>
      </w:pPr>
      <w:r w:rsidRPr="00A0645D">
        <w:t>На 31.03.20</w:t>
      </w:r>
      <w:r w:rsidR="00BF7BFB">
        <w:t>20</w:t>
      </w:r>
      <w:r w:rsidRPr="00A0645D">
        <w:t xml:space="preserve"> г.</w:t>
      </w:r>
    </w:p>
    <w:p w14:paraId="61B8DD6B" w14:textId="77777777" w:rsidR="00E779A3" w:rsidRDefault="00E779A3">
      <w:pPr>
        <w:ind w:left="400"/>
      </w:pPr>
      <w:r w:rsidRPr="00A0645D">
        <w:rPr>
          <w:rStyle w:val="Subst"/>
          <w:bCs/>
          <w:iCs/>
        </w:rPr>
        <w:lastRenderedPageBreak/>
        <w:t>Основные средства отсутствуют</w:t>
      </w:r>
    </w:p>
    <w:p w14:paraId="5C077B96" w14:textId="77777777" w:rsidR="00E779A3" w:rsidRPr="00203DFB" w:rsidRDefault="00E779A3">
      <w:pPr>
        <w:pStyle w:val="1"/>
      </w:pPr>
      <w:bookmarkStart w:id="80" w:name="_Toc482629191"/>
      <w:bookmarkStart w:id="81" w:name="_Toc40465620"/>
      <w:r w:rsidRPr="00203DFB">
        <w:t>Раздел IV. Сведения о финансово-хозяйственной деятельности эмитента</w:t>
      </w:r>
      <w:bookmarkEnd w:id="80"/>
      <w:bookmarkEnd w:id="81"/>
    </w:p>
    <w:p w14:paraId="261D1936" w14:textId="77777777" w:rsidR="00E779A3" w:rsidRDefault="00E779A3">
      <w:pPr>
        <w:pStyle w:val="2"/>
      </w:pPr>
      <w:bookmarkStart w:id="82" w:name="_Toc482629192"/>
      <w:bookmarkStart w:id="83" w:name="_Toc40465621"/>
      <w:r w:rsidRPr="00B06A25">
        <w:t>4.1. Результаты финансово-хозяйственной деятельности эмитента</w:t>
      </w:r>
      <w:bookmarkEnd w:id="82"/>
      <w:bookmarkEnd w:id="83"/>
    </w:p>
    <w:p w14:paraId="0C133455" w14:textId="77777777" w:rsidR="00E779A3" w:rsidRDefault="00E779A3">
      <w:pPr>
        <w:pStyle w:val="SubHeading"/>
        <w:ind w:left="200"/>
      </w:pPr>
      <w:r w:rsidRPr="0001427C">
        <w:t>Динамика показателей, характеризующих результаты финансово-хозяйственной деятельности эмитента, в том</w:t>
      </w:r>
      <w:r>
        <w:t xml:space="preserve"> числе ее прибыльность и убыточность, рассчитанных на основе данных бухгалтерской (финансовой) отчетности</w:t>
      </w:r>
    </w:p>
    <w:p w14:paraId="57CB47EA" w14:textId="77777777" w:rsidR="00E779A3" w:rsidRDefault="00E779A3">
      <w:pPr>
        <w:ind w:left="400"/>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bCs/>
          <w:iCs/>
        </w:rPr>
        <w:t xml:space="preserve"> РСБУ</w:t>
      </w:r>
    </w:p>
    <w:p w14:paraId="2C92CE33" w14:textId="77777777" w:rsidR="00E779A3" w:rsidRPr="00C54C30" w:rsidRDefault="00E779A3">
      <w:pPr>
        <w:ind w:left="400"/>
      </w:pPr>
      <w:r w:rsidRPr="00C54C30">
        <w:t>Единица измерения для суммы непокрытого убытка:</w:t>
      </w:r>
      <w:r w:rsidRPr="00C54C30">
        <w:rPr>
          <w:rStyle w:val="Subst"/>
          <w:bCs/>
          <w:iCs/>
        </w:rPr>
        <w:t xml:space="preserve"> тыс. руб.</w:t>
      </w:r>
    </w:p>
    <w:p w14:paraId="16FD4D7A" w14:textId="77777777" w:rsidR="00E779A3" w:rsidRPr="00C54C30"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E779A3" w:rsidRPr="00CC1CCF" w14:paraId="7B0A9B7D" w14:textId="77777777">
        <w:tc>
          <w:tcPr>
            <w:tcW w:w="5572" w:type="dxa"/>
            <w:tcBorders>
              <w:top w:val="double" w:sz="6" w:space="0" w:color="auto"/>
              <w:left w:val="double" w:sz="6" w:space="0" w:color="auto"/>
              <w:bottom w:val="single" w:sz="6" w:space="0" w:color="auto"/>
              <w:right w:val="single" w:sz="6" w:space="0" w:color="auto"/>
            </w:tcBorders>
          </w:tcPr>
          <w:p w14:paraId="0E91F7B9" w14:textId="77777777" w:rsidR="00E779A3" w:rsidRPr="00CC1CCF" w:rsidRDefault="00E779A3">
            <w:pPr>
              <w:jc w:val="center"/>
            </w:pPr>
            <w:r w:rsidRPr="00CC1CCF">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10D922BE" w14:textId="12F0B502" w:rsidR="00E779A3" w:rsidRPr="00CC1CCF" w:rsidRDefault="00E779A3" w:rsidP="00BF7BFB">
            <w:pPr>
              <w:jc w:val="center"/>
            </w:pPr>
            <w:r w:rsidRPr="00CC1CCF">
              <w:t>201</w:t>
            </w:r>
            <w:r w:rsidR="00BF7BFB">
              <w:t>8</w:t>
            </w:r>
          </w:p>
        </w:tc>
        <w:tc>
          <w:tcPr>
            <w:tcW w:w="1860" w:type="dxa"/>
            <w:tcBorders>
              <w:top w:val="double" w:sz="6" w:space="0" w:color="auto"/>
              <w:left w:val="single" w:sz="6" w:space="0" w:color="auto"/>
              <w:bottom w:val="single" w:sz="6" w:space="0" w:color="auto"/>
              <w:right w:val="double" w:sz="6" w:space="0" w:color="auto"/>
            </w:tcBorders>
          </w:tcPr>
          <w:p w14:paraId="75167EC7" w14:textId="7ADD2B89" w:rsidR="00E779A3" w:rsidRPr="00CC1CCF" w:rsidRDefault="00E779A3" w:rsidP="005837E3">
            <w:pPr>
              <w:jc w:val="center"/>
            </w:pPr>
            <w:r w:rsidRPr="00A0645D">
              <w:t>201</w:t>
            </w:r>
            <w:r w:rsidR="00BF7BFB">
              <w:t>9</w:t>
            </w:r>
          </w:p>
        </w:tc>
      </w:tr>
      <w:tr w:rsidR="00B06A25" w:rsidRPr="00CC1CCF" w14:paraId="096A483D" w14:textId="77777777">
        <w:tc>
          <w:tcPr>
            <w:tcW w:w="5572" w:type="dxa"/>
            <w:tcBorders>
              <w:top w:val="single" w:sz="6" w:space="0" w:color="auto"/>
              <w:left w:val="double" w:sz="6" w:space="0" w:color="auto"/>
              <w:bottom w:val="single" w:sz="6" w:space="0" w:color="auto"/>
              <w:right w:val="single" w:sz="6" w:space="0" w:color="auto"/>
            </w:tcBorders>
          </w:tcPr>
          <w:p w14:paraId="60FC0CB5" w14:textId="77777777" w:rsidR="00B06A25" w:rsidRPr="00CC1CCF" w:rsidRDefault="00B06A25">
            <w:r w:rsidRPr="00CC1CCF">
              <w:t>Норма чистой прибыли, %</w:t>
            </w:r>
          </w:p>
        </w:tc>
        <w:tc>
          <w:tcPr>
            <w:tcW w:w="1820" w:type="dxa"/>
            <w:tcBorders>
              <w:top w:val="single" w:sz="6" w:space="0" w:color="auto"/>
              <w:left w:val="single" w:sz="6" w:space="0" w:color="auto"/>
              <w:bottom w:val="single" w:sz="6" w:space="0" w:color="auto"/>
              <w:right w:val="single" w:sz="6" w:space="0" w:color="auto"/>
            </w:tcBorders>
          </w:tcPr>
          <w:p w14:paraId="40807729" w14:textId="7DD9B3D4" w:rsidR="00B06A25" w:rsidRPr="00C54C30" w:rsidRDefault="00B06A25" w:rsidP="00D4597E">
            <w:pPr>
              <w:spacing w:line="276" w:lineRule="auto"/>
              <w:jc w:val="center"/>
              <w:rPr>
                <w:color w:val="000000"/>
              </w:rPr>
            </w:pPr>
            <w:r>
              <w:rPr>
                <w:color w:val="000000"/>
              </w:rPr>
              <w:t>5.3%</w:t>
            </w:r>
          </w:p>
        </w:tc>
        <w:tc>
          <w:tcPr>
            <w:tcW w:w="1860" w:type="dxa"/>
            <w:tcBorders>
              <w:top w:val="single" w:sz="6" w:space="0" w:color="auto"/>
              <w:left w:val="single" w:sz="6" w:space="0" w:color="auto"/>
              <w:bottom w:val="single" w:sz="6" w:space="0" w:color="auto"/>
              <w:right w:val="double" w:sz="6" w:space="0" w:color="auto"/>
            </w:tcBorders>
          </w:tcPr>
          <w:p w14:paraId="1B683FF5" w14:textId="2A15900A" w:rsidR="00B06A25" w:rsidRPr="00C54C30" w:rsidRDefault="00B06A25" w:rsidP="004F5CB0">
            <w:pPr>
              <w:spacing w:line="276" w:lineRule="auto"/>
              <w:jc w:val="center"/>
              <w:rPr>
                <w:color w:val="000000"/>
              </w:rPr>
            </w:pPr>
            <w:r>
              <w:rPr>
                <w:color w:val="000000"/>
              </w:rPr>
              <w:t>12.1%</w:t>
            </w:r>
          </w:p>
        </w:tc>
      </w:tr>
      <w:tr w:rsidR="00B06A25" w:rsidRPr="00CC1CCF" w14:paraId="3A2F2949" w14:textId="77777777">
        <w:tc>
          <w:tcPr>
            <w:tcW w:w="5572" w:type="dxa"/>
            <w:tcBorders>
              <w:top w:val="single" w:sz="6" w:space="0" w:color="auto"/>
              <w:left w:val="double" w:sz="6" w:space="0" w:color="auto"/>
              <w:bottom w:val="single" w:sz="6" w:space="0" w:color="auto"/>
              <w:right w:val="single" w:sz="6" w:space="0" w:color="auto"/>
            </w:tcBorders>
          </w:tcPr>
          <w:p w14:paraId="4D620268" w14:textId="77777777" w:rsidR="00B06A25" w:rsidRPr="00CC1CCF" w:rsidRDefault="00B06A25">
            <w:r w:rsidRPr="00CC1CCF">
              <w:t>Коэффициент оборачиваемости активов, раз</w:t>
            </w:r>
          </w:p>
        </w:tc>
        <w:tc>
          <w:tcPr>
            <w:tcW w:w="1820" w:type="dxa"/>
            <w:tcBorders>
              <w:top w:val="single" w:sz="6" w:space="0" w:color="auto"/>
              <w:left w:val="single" w:sz="6" w:space="0" w:color="auto"/>
              <w:bottom w:val="single" w:sz="6" w:space="0" w:color="auto"/>
              <w:right w:val="single" w:sz="6" w:space="0" w:color="auto"/>
            </w:tcBorders>
          </w:tcPr>
          <w:p w14:paraId="44033D1A" w14:textId="32B75408" w:rsidR="00B06A25" w:rsidRPr="00C54C30" w:rsidRDefault="00B06A25" w:rsidP="00D4597E">
            <w:pPr>
              <w:spacing w:line="276" w:lineRule="auto"/>
              <w:jc w:val="center"/>
              <w:rPr>
                <w:color w:val="000000"/>
              </w:rPr>
            </w:pPr>
            <w:r>
              <w:rPr>
                <w:color w:val="000000"/>
              </w:rPr>
              <w:t>0.002</w:t>
            </w:r>
          </w:p>
        </w:tc>
        <w:tc>
          <w:tcPr>
            <w:tcW w:w="1860" w:type="dxa"/>
            <w:tcBorders>
              <w:top w:val="single" w:sz="6" w:space="0" w:color="auto"/>
              <w:left w:val="single" w:sz="6" w:space="0" w:color="auto"/>
              <w:bottom w:val="single" w:sz="6" w:space="0" w:color="auto"/>
              <w:right w:val="double" w:sz="6" w:space="0" w:color="auto"/>
            </w:tcBorders>
          </w:tcPr>
          <w:p w14:paraId="4B4BE8CF" w14:textId="184399D1" w:rsidR="00B06A25" w:rsidRPr="00C54C30" w:rsidRDefault="00B06A25" w:rsidP="004F5CB0">
            <w:pPr>
              <w:spacing w:line="276" w:lineRule="auto"/>
              <w:jc w:val="center"/>
              <w:rPr>
                <w:color w:val="000000"/>
              </w:rPr>
            </w:pPr>
            <w:r>
              <w:rPr>
                <w:color w:val="000000"/>
              </w:rPr>
              <w:t>0.003</w:t>
            </w:r>
          </w:p>
        </w:tc>
      </w:tr>
      <w:tr w:rsidR="00B06A25" w:rsidRPr="00CC1CCF" w14:paraId="36A170EF" w14:textId="77777777">
        <w:tc>
          <w:tcPr>
            <w:tcW w:w="5572" w:type="dxa"/>
            <w:tcBorders>
              <w:top w:val="single" w:sz="6" w:space="0" w:color="auto"/>
              <w:left w:val="double" w:sz="6" w:space="0" w:color="auto"/>
              <w:bottom w:val="single" w:sz="6" w:space="0" w:color="auto"/>
              <w:right w:val="single" w:sz="6" w:space="0" w:color="auto"/>
            </w:tcBorders>
          </w:tcPr>
          <w:p w14:paraId="3E4FB86D" w14:textId="77777777" w:rsidR="00B06A25" w:rsidRPr="00CC1CCF" w:rsidRDefault="00B06A25">
            <w:r w:rsidRPr="00CC1CCF">
              <w:t>Рентабельность активов, %</w:t>
            </w:r>
          </w:p>
        </w:tc>
        <w:tc>
          <w:tcPr>
            <w:tcW w:w="1820" w:type="dxa"/>
            <w:tcBorders>
              <w:top w:val="single" w:sz="6" w:space="0" w:color="auto"/>
              <w:left w:val="single" w:sz="6" w:space="0" w:color="auto"/>
              <w:bottom w:val="single" w:sz="6" w:space="0" w:color="auto"/>
              <w:right w:val="single" w:sz="6" w:space="0" w:color="auto"/>
            </w:tcBorders>
          </w:tcPr>
          <w:p w14:paraId="1362FE73" w14:textId="57A2935D" w:rsidR="00B06A25" w:rsidRPr="00C54C30" w:rsidRDefault="00B06A25" w:rsidP="00D4597E">
            <w:pPr>
              <w:spacing w:line="276" w:lineRule="auto"/>
              <w:jc w:val="center"/>
              <w:rPr>
                <w:color w:val="000000"/>
              </w:rPr>
            </w:pPr>
            <w:r>
              <w:rPr>
                <w:color w:val="000000"/>
              </w:rPr>
              <w:t>0.02%</w:t>
            </w:r>
          </w:p>
        </w:tc>
        <w:tc>
          <w:tcPr>
            <w:tcW w:w="1860" w:type="dxa"/>
            <w:tcBorders>
              <w:top w:val="single" w:sz="6" w:space="0" w:color="auto"/>
              <w:left w:val="single" w:sz="6" w:space="0" w:color="auto"/>
              <w:bottom w:val="single" w:sz="6" w:space="0" w:color="auto"/>
              <w:right w:val="double" w:sz="6" w:space="0" w:color="auto"/>
            </w:tcBorders>
          </w:tcPr>
          <w:p w14:paraId="57C834E1" w14:textId="747093A8" w:rsidR="00B06A25" w:rsidRPr="00C54C30" w:rsidRDefault="00B06A25" w:rsidP="004F5CB0">
            <w:pPr>
              <w:spacing w:line="276" w:lineRule="auto"/>
              <w:jc w:val="center"/>
              <w:rPr>
                <w:color w:val="000000"/>
              </w:rPr>
            </w:pPr>
            <w:r>
              <w:rPr>
                <w:color w:val="000000"/>
              </w:rPr>
              <w:t>0.03%</w:t>
            </w:r>
          </w:p>
        </w:tc>
      </w:tr>
      <w:tr w:rsidR="00B06A25" w:rsidRPr="00CC1CCF" w14:paraId="71FFAFA5" w14:textId="77777777">
        <w:tc>
          <w:tcPr>
            <w:tcW w:w="5572" w:type="dxa"/>
            <w:tcBorders>
              <w:top w:val="single" w:sz="6" w:space="0" w:color="auto"/>
              <w:left w:val="double" w:sz="6" w:space="0" w:color="auto"/>
              <w:bottom w:val="single" w:sz="6" w:space="0" w:color="auto"/>
              <w:right w:val="single" w:sz="6" w:space="0" w:color="auto"/>
            </w:tcBorders>
          </w:tcPr>
          <w:p w14:paraId="6A764874" w14:textId="77777777" w:rsidR="00B06A25" w:rsidRPr="00CC1CCF" w:rsidRDefault="00B06A25">
            <w:r w:rsidRPr="00CC1CCF">
              <w:t>Рентабельность собственного капитала, %</w:t>
            </w:r>
          </w:p>
        </w:tc>
        <w:tc>
          <w:tcPr>
            <w:tcW w:w="1820" w:type="dxa"/>
            <w:tcBorders>
              <w:top w:val="single" w:sz="6" w:space="0" w:color="auto"/>
              <w:left w:val="single" w:sz="6" w:space="0" w:color="auto"/>
              <w:bottom w:val="single" w:sz="6" w:space="0" w:color="auto"/>
              <w:right w:val="single" w:sz="6" w:space="0" w:color="auto"/>
            </w:tcBorders>
          </w:tcPr>
          <w:p w14:paraId="56C67CDB" w14:textId="74576874" w:rsidR="00B06A25" w:rsidRPr="00C54C30" w:rsidRDefault="00B06A25" w:rsidP="00D4597E">
            <w:pPr>
              <w:spacing w:line="276" w:lineRule="auto"/>
              <w:jc w:val="center"/>
              <w:rPr>
                <w:color w:val="000000"/>
              </w:rPr>
            </w:pPr>
            <w:r>
              <w:rPr>
                <w:color w:val="000000"/>
              </w:rPr>
              <w:t>0.01%</w:t>
            </w:r>
          </w:p>
        </w:tc>
        <w:tc>
          <w:tcPr>
            <w:tcW w:w="1860" w:type="dxa"/>
            <w:tcBorders>
              <w:top w:val="single" w:sz="6" w:space="0" w:color="auto"/>
              <w:left w:val="single" w:sz="6" w:space="0" w:color="auto"/>
              <w:bottom w:val="single" w:sz="6" w:space="0" w:color="auto"/>
              <w:right w:val="double" w:sz="6" w:space="0" w:color="auto"/>
            </w:tcBorders>
          </w:tcPr>
          <w:p w14:paraId="17B0BAEC" w14:textId="1DDD7EBB" w:rsidR="00B06A25" w:rsidRPr="00C54C30" w:rsidRDefault="00B06A25" w:rsidP="004F5CB0">
            <w:pPr>
              <w:spacing w:line="276" w:lineRule="auto"/>
              <w:jc w:val="center"/>
              <w:rPr>
                <w:color w:val="000000"/>
              </w:rPr>
            </w:pPr>
            <w:r>
              <w:rPr>
                <w:color w:val="000000"/>
              </w:rPr>
              <w:t>0.01%</w:t>
            </w:r>
          </w:p>
        </w:tc>
      </w:tr>
      <w:tr w:rsidR="00B06A25" w:rsidRPr="00CC1CCF" w14:paraId="6AC1CEE8" w14:textId="77777777">
        <w:tc>
          <w:tcPr>
            <w:tcW w:w="5572" w:type="dxa"/>
            <w:tcBorders>
              <w:top w:val="single" w:sz="6" w:space="0" w:color="auto"/>
              <w:left w:val="double" w:sz="6" w:space="0" w:color="auto"/>
              <w:bottom w:val="single" w:sz="6" w:space="0" w:color="auto"/>
              <w:right w:val="single" w:sz="6" w:space="0" w:color="auto"/>
            </w:tcBorders>
          </w:tcPr>
          <w:p w14:paraId="79024AD1" w14:textId="77777777" w:rsidR="00B06A25" w:rsidRPr="00CC1CCF" w:rsidRDefault="00B06A25">
            <w:r w:rsidRPr="00CC1CCF">
              <w:t>Сумма непокрытого убытка на отчетную дату</w:t>
            </w:r>
          </w:p>
        </w:tc>
        <w:tc>
          <w:tcPr>
            <w:tcW w:w="1820" w:type="dxa"/>
            <w:tcBorders>
              <w:top w:val="single" w:sz="6" w:space="0" w:color="auto"/>
              <w:left w:val="single" w:sz="6" w:space="0" w:color="auto"/>
              <w:bottom w:val="single" w:sz="6" w:space="0" w:color="auto"/>
              <w:right w:val="single" w:sz="6" w:space="0" w:color="auto"/>
            </w:tcBorders>
          </w:tcPr>
          <w:p w14:paraId="67FD3A1F" w14:textId="6C4F8F39" w:rsidR="00B06A25" w:rsidRPr="00C54C30" w:rsidRDefault="00B06A25" w:rsidP="00D4597E">
            <w:pPr>
              <w:spacing w:line="276" w:lineRule="auto"/>
              <w:jc w:val="center"/>
            </w:pPr>
            <w:r>
              <w:t>0</w:t>
            </w:r>
          </w:p>
        </w:tc>
        <w:tc>
          <w:tcPr>
            <w:tcW w:w="1860" w:type="dxa"/>
            <w:tcBorders>
              <w:top w:val="single" w:sz="6" w:space="0" w:color="auto"/>
              <w:left w:val="single" w:sz="6" w:space="0" w:color="auto"/>
              <w:bottom w:val="single" w:sz="6" w:space="0" w:color="auto"/>
              <w:right w:val="double" w:sz="6" w:space="0" w:color="auto"/>
            </w:tcBorders>
          </w:tcPr>
          <w:p w14:paraId="78AB9D63" w14:textId="55539896" w:rsidR="00B06A25" w:rsidRPr="00C54C30" w:rsidRDefault="00B06A25" w:rsidP="004F5CB0">
            <w:pPr>
              <w:spacing w:line="276" w:lineRule="auto"/>
              <w:jc w:val="center"/>
            </w:pPr>
            <w:r>
              <w:t>-90 540</w:t>
            </w:r>
          </w:p>
        </w:tc>
      </w:tr>
      <w:tr w:rsidR="00B06A25" w:rsidRPr="00CC1CCF" w14:paraId="2DEF3EBC" w14:textId="77777777">
        <w:tc>
          <w:tcPr>
            <w:tcW w:w="5572" w:type="dxa"/>
            <w:tcBorders>
              <w:top w:val="single" w:sz="6" w:space="0" w:color="auto"/>
              <w:left w:val="double" w:sz="6" w:space="0" w:color="auto"/>
              <w:bottom w:val="double" w:sz="6" w:space="0" w:color="auto"/>
              <w:right w:val="single" w:sz="6" w:space="0" w:color="auto"/>
            </w:tcBorders>
          </w:tcPr>
          <w:p w14:paraId="282B825C" w14:textId="77777777" w:rsidR="00B06A25" w:rsidRPr="00CC1CCF" w:rsidRDefault="00B06A25">
            <w:r w:rsidRPr="00CC1CCF">
              <w:t>Соотношение непокрытого убытка на отчетную дату и балансовой стоимости активов, %</w:t>
            </w:r>
          </w:p>
        </w:tc>
        <w:tc>
          <w:tcPr>
            <w:tcW w:w="1820" w:type="dxa"/>
            <w:tcBorders>
              <w:top w:val="single" w:sz="6" w:space="0" w:color="auto"/>
              <w:left w:val="single" w:sz="6" w:space="0" w:color="auto"/>
              <w:bottom w:val="double" w:sz="6" w:space="0" w:color="auto"/>
              <w:right w:val="single" w:sz="6" w:space="0" w:color="auto"/>
            </w:tcBorders>
          </w:tcPr>
          <w:p w14:paraId="2834C25D" w14:textId="17E03AFD" w:rsidR="00B06A25" w:rsidRPr="00C54C30" w:rsidRDefault="00B06A25" w:rsidP="00D4597E">
            <w:pPr>
              <w:spacing w:line="276" w:lineRule="auto"/>
              <w:jc w:val="center"/>
            </w:pPr>
            <w:r>
              <w:t>0</w:t>
            </w:r>
          </w:p>
        </w:tc>
        <w:tc>
          <w:tcPr>
            <w:tcW w:w="1860" w:type="dxa"/>
            <w:tcBorders>
              <w:top w:val="single" w:sz="6" w:space="0" w:color="auto"/>
              <w:left w:val="single" w:sz="6" w:space="0" w:color="auto"/>
              <w:bottom w:val="double" w:sz="6" w:space="0" w:color="auto"/>
              <w:right w:val="double" w:sz="6" w:space="0" w:color="auto"/>
            </w:tcBorders>
          </w:tcPr>
          <w:p w14:paraId="0B113371" w14:textId="0311855E" w:rsidR="00B06A25" w:rsidRPr="00C54C30" w:rsidRDefault="00B06A25" w:rsidP="004F5CB0">
            <w:pPr>
              <w:spacing w:line="276" w:lineRule="auto"/>
              <w:jc w:val="center"/>
            </w:pPr>
            <w:r>
              <w:t>-1.9%</w:t>
            </w:r>
          </w:p>
        </w:tc>
      </w:tr>
    </w:tbl>
    <w:p w14:paraId="4E466D1D" w14:textId="77777777" w:rsidR="00996F75" w:rsidRDefault="00996F75" w:rsidP="00996F75">
      <w:pPr>
        <w:ind w:left="200"/>
      </w:pPr>
      <w:r w:rsidRPr="009E3171">
        <w:t>Экономический анализ прибыльности/убыточности эмитента, исходя из динамики приведенных показателей, а также причины, которые, по мнению органов управления, привели к убыткам/прибыли эмитента, отраженным в бухгалтерской (финансовой) отчетности:</w:t>
      </w:r>
    </w:p>
    <w:p w14:paraId="1EBE0CEC" w14:textId="77777777" w:rsidR="00B06A25" w:rsidRPr="00B06A25" w:rsidRDefault="00B06A25" w:rsidP="00B06A25">
      <w:pPr>
        <w:widowControl/>
        <w:shd w:val="clear" w:color="auto" w:fill="FFFFFF"/>
        <w:adjustRightInd/>
        <w:ind w:left="200"/>
        <w:jc w:val="both"/>
        <w:rPr>
          <w:b/>
          <w:bCs/>
          <w:i/>
          <w:iCs/>
        </w:rPr>
      </w:pPr>
      <w:r w:rsidRPr="00B06A25">
        <w:rPr>
          <w:b/>
          <w:bCs/>
          <w:i/>
          <w:iCs/>
        </w:rPr>
        <w:t>Увеличение нормы чистой прибыли Эмитента за анализируемые периоды, а также коэффициента оборачиваемости активов и рентабельности собственного капитала было вызвано увеличением доходов от участия в дочерних организациях.</w:t>
      </w:r>
    </w:p>
    <w:p w14:paraId="7C026A5C" w14:textId="77777777" w:rsidR="00B06A25" w:rsidRPr="00B06A25" w:rsidRDefault="00B06A25" w:rsidP="00B06A25">
      <w:pPr>
        <w:widowControl/>
        <w:shd w:val="clear" w:color="auto" w:fill="FFFFFF"/>
        <w:adjustRightInd/>
        <w:ind w:left="200"/>
        <w:jc w:val="both"/>
        <w:rPr>
          <w:b/>
          <w:bCs/>
          <w:i/>
          <w:iCs/>
        </w:rPr>
      </w:pPr>
      <w:r w:rsidRPr="00B06A25">
        <w:rPr>
          <w:b/>
          <w:bCs/>
          <w:i/>
          <w:iCs/>
        </w:rPr>
        <w:t>Показатель оборачиваемости капитала, рассчитываемый как отношение выручки к сумме собственных средств и долгосрочных обязательств, показывает, какая часть выручки покрывается долгосрочными источниками финансирования.</w:t>
      </w:r>
    </w:p>
    <w:p w14:paraId="7FDFB810" w14:textId="77777777" w:rsidR="00B06A25" w:rsidRPr="00B06A25" w:rsidRDefault="00B06A25" w:rsidP="00B06A25">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B06A25" w:rsidRPr="00B06A25" w14:paraId="28D58557" w14:textId="77777777" w:rsidTr="002924A2">
        <w:tc>
          <w:tcPr>
            <w:tcW w:w="5572" w:type="dxa"/>
            <w:tcBorders>
              <w:top w:val="double" w:sz="6" w:space="0" w:color="auto"/>
              <w:left w:val="double" w:sz="6" w:space="0" w:color="auto"/>
              <w:bottom w:val="single" w:sz="6" w:space="0" w:color="auto"/>
              <w:right w:val="single" w:sz="6" w:space="0" w:color="auto"/>
            </w:tcBorders>
          </w:tcPr>
          <w:p w14:paraId="44A54D73" w14:textId="77777777" w:rsidR="00B06A25" w:rsidRPr="00B06A25" w:rsidRDefault="00B06A25" w:rsidP="00B06A25">
            <w:pPr>
              <w:jc w:val="center"/>
            </w:pPr>
            <w:r w:rsidRPr="00B06A25">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14991690" w14:textId="77777777" w:rsidR="00B06A25" w:rsidRPr="00B06A25" w:rsidRDefault="00B06A25" w:rsidP="00B06A25">
            <w:pPr>
              <w:jc w:val="center"/>
            </w:pPr>
            <w:r w:rsidRPr="00B06A25">
              <w:t>2019, 3 мес.</w:t>
            </w:r>
          </w:p>
        </w:tc>
        <w:tc>
          <w:tcPr>
            <w:tcW w:w="1860" w:type="dxa"/>
            <w:tcBorders>
              <w:top w:val="double" w:sz="6" w:space="0" w:color="auto"/>
              <w:left w:val="single" w:sz="6" w:space="0" w:color="auto"/>
              <w:bottom w:val="single" w:sz="6" w:space="0" w:color="auto"/>
              <w:right w:val="double" w:sz="6" w:space="0" w:color="auto"/>
            </w:tcBorders>
          </w:tcPr>
          <w:p w14:paraId="5003475C" w14:textId="77777777" w:rsidR="00B06A25" w:rsidRPr="00B06A25" w:rsidRDefault="00B06A25" w:rsidP="00B06A25">
            <w:pPr>
              <w:jc w:val="center"/>
            </w:pPr>
            <w:r w:rsidRPr="00B06A25">
              <w:t>2020, 3 мес.</w:t>
            </w:r>
          </w:p>
        </w:tc>
      </w:tr>
      <w:tr w:rsidR="00B06A25" w:rsidRPr="00B06A25" w14:paraId="0153660D" w14:textId="77777777" w:rsidTr="002924A2">
        <w:tc>
          <w:tcPr>
            <w:tcW w:w="5572" w:type="dxa"/>
            <w:tcBorders>
              <w:top w:val="single" w:sz="6" w:space="0" w:color="auto"/>
              <w:left w:val="double" w:sz="6" w:space="0" w:color="auto"/>
              <w:bottom w:val="single" w:sz="6" w:space="0" w:color="auto"/>
              <w:right w:val="single" w:sz="6" w:space="0" w:color="auto"/>
            </w:tcBorders>
          </w:tcPr>
          <w:p w14:paraId="22692A2E" w14:textId="77777777" w:rsidR="00B06A25" w:rsidRPr="00B06A25" w:rsidRDefault="00B06A25" w:rsidP="00B06A25">
            <w:r w:rsidRPr="00B06A25">
              <w:t>Норма чистой прибыли, %</w:t>
            </w:r>
          </w:p>
        </w:tc>
        <w:tc>
          <w:tcPr>
            <w:tcW w:w="1820" w:type="dxa"/>
            <w:tcBorders>
              <w:top w:val="single" w:sz="6" w:space="0" w:color="auto"/>
              <w:left w:val="single" w:sz="6" w:space="0" w:color="auto"/>
              <w:bottom w:val="single" w:sz="6" w:space="0" w:color="auto"/>
              <w:right w:val="single" w:sz="6" w:space="0" w:color="auto"/>
            </w:tcBorders>
          </w:tcPr>
          <w:p w14:paraId="3783FCCE" w14:textId="77777777" w:rsidR="00B06A25" w:rsidRPr="00B06A25" w:rsidRDefault="00B06A25" w:rsidP="00B06A25">
            <w:pPr>
              <w:spacing w:line="276" w:lineRule="auto"/>
              <w:jc w:val="center"/>
            </w:pPr>
            <w:r w:rsidRPr="00B06A25">
              <w:t>0</w:t>
            </w:r>
          </w:p>
        </w:tc>
        <w:tc>
          <w:tcPr>
            <w:tcW w:w="1860" w:type="dxa"/>
            <w:tcBorders>
              <w:top w:val="single" w:sz="6" w:space="0" w:color="auto"/>
              <w:left w:val="single" w:sz="6" w:space="0" w:color="auto"/>
              <w:bottom w:val="single" w:sz="6" w:space="0" w:color="auto"/>
              <w:right w:val="double" w:sz="6" w:space="0" w:color="auto"/>
            </w:tcBorders>
          </w:tcPr>
          <w:p w14:paraId="5D86395C" w14:textId="77777777" w:rsidR="00B06A25" w:rsidRPr="00B06A25" w:rsidRDefault="00B06A25" w:rsidP="00B06A25">
            <w:pPr>
              <w:spacing w:line="276" w:lineRule="auto"/>
              <w:jc w:val="center"/>
            </w:pPr>
            <w:r w:rsidRPr="00B06A25">
              <w:t>6.8%</w:t>
            </w:r>
          </w:p>
        </w:tc>
      </w:tr>
      <w:tr w:rsidR="00B06A25" w:rsidRPr="00B06A25" w14:paraId="7514EA81" w14:textId="77777777" w:rsidTr="002924A2">
        <w:tc>
          <w:tcPr>
            <w:tcW w:w="5572" w:type="dxa"/>
            <w:tcBorders>
              <w:top w:val="single" w:sz="6" w:space="0" w:color="auto"/>
              <w:left w:val="double" w:sz="6" w:space="0" w:color="auto"/>
              <w:bottom w:val="single" w:sz="6" w:space="0" w:color="auto"/>
              <w:right w:val="single" w:sz="6" w:space="0" w:color="auto"/>
            </w:tcBorders>
          </w:tcPr>
          <w:p w14:paraId="777EBC36" w14:textId="77777777" w:rsidR="00B06A25" w:rsidRPr="00B06A25" w:rsidRDefault="00B06A25" w:rsidP="00B06A25">
            <w:r w:rsidRPr="00B06A25">
              <w:t>Коэффициент оборачиваемости активов, раз</w:t>
            </w:r>
          </w:p>
        </w:tc>
        <w:tc>
          <w:tcPr>
            <w:tcW w:w="1820" w:type="dxa"/>
            <w:tcBorders>
              <w:top w:val="single" w:sz="6" w:space="0" w:color="auto"/>
              <w:left w:val="single" w:sz="6" w:space="0" w:color="auto"/>
              <w:bottom w:val="single" w:sz="6" w:space="0" w:color="auto"/>
              <w:right w:val="single" w:sz="6" w:space="0" w:color="auto"/>
            </w:tcBorders>
          </w:tcPr>
          <w:p w14:paraId="54076C5D" w14:textId="77777777" w:rsidR="00B06A25" w:rsidRPr="00B06A25" w:rsidRDefault="00B06A25" w:rsidP="00B06A25">
            <w:pPr>
              <w:spacing w:line="276" w:lineRule="auto"/>
              <w:jc w:val="center"/>
            </w:pPr>
            <w:r w:rsidRPr="00B06A25">
              <w:t>0</w:t>
            </w:r>
          </w:p>
        </w:tc>
        <w:tc>
          <w:tcPr>
            <w:tcW w:w="1860" w:type="dxa"/>
            <w:tcBorders>
              <w:top w:val="single" w:sz="6" w:space="0" w:color="auto"/>
              <w:left w:val="single" w:sz="6" w:space="0" w:color="auto"/>
              <w:bottom w:val="single" w:sz="6" w:space="0" w:color="auto"/>
              <w:right w:val="double" w:sz="6" w:space="0" w:color="auto"/>
            </w:tcBorders>
          </w:tcPr>
          <w:p w14:paraId="3BD4FDAF" w14:textId="77777777" w:rsidR="00B06A25" w:rsidRPr="00B06A25" w:rsidRDefault="00B06A25" w:rsidP="00B06A25">
            <w:pPr>
              <w:spacing w:line="276" w:lineRule="auto"/>
              <w:jc w:val="center"/>
            </w:pPr>
            <w:r w:rsidRPr="00B06A25">
              <w:t>0</w:t>
            </w:r>
          </w:p>
        </w:tc>
      </w:tr>
      <w:tr w:rsidR="00B06A25" w:rsidRPr="00B06A25" w14:paraId="18625FF1" w14:textId="77777777" w:rsidTr="002924A2">
        <w:tc>
          <w:tcPr>
            <w:tcW w:w="5572" w:type="dxa"/>
            <w:tcBorders>
              <w:top w:val="single" w:sz="6" w:space="0" w:color="auto"/>
              <w:left w:val="double" w:sz="6" w:space="0" w:color="auto"/>
              <w:bottom w:val="single" w:sz="6" w:space="0" w:color="auto"/>
              <w:right w:val="single" w:sz="6" w:space="0" w:color="auto"/>
            </w:tcBorders>
          </w:tcPr>
          <w:p w14:paraId="3E753F17" w14:textId="77777777" w:rsidR="00B06A25" w:rsidRPr="00B06A25" w:rsidRDefault="00B06A25" w:rsidP="00B06A25">
            <w:r w:rsidRPr="00B06A25">
              <w:t>Рентабельность активов, %</w:t>
            </w:r>
          </w:p>
        </w:tc>
        <w:tc>
          <w:tcPr>
            <w:tcW w:w="1820" w:type="dxa"/>
            <w:tcBorders>
              <w:top w:val="single" w:sz="6" w:space="0" w:color="auto"/>
              <w:left w:val="single" w:sz="6" w:space="0" w:color="auto"/>
              <w:bottom w:val="single" w:sz="6" w:space="0" w:color="auto"/>
              <w:right w:val="single" w:sz="6" w:space="0" w:color="auto"/>
            </w:tcBorders>
          </w:tcPr>
          <w:p w14:paraId="3302224F" w14:textId="77777777" w:rsidR="00B06A25" w:rsidRPr="00B06A25" w:rsidRDefault="00B06A25" w:rsidP="00B06A25">
            <w:pPr>
              <w:spacing w:line="276" w:lineRule="auto"/>
              <w:jc w:val="center"/>
            </w:pPr>
            <w:r w:rsidRPr="00B06A25">
              <w:t>-0.05%</w:t>
            </w:r>
          </w:p>
        </w:tc>
        <w:tc>
          <w:tcPr>
            <w:tcW w:w="1860" w:type="dxa"/>
            <w:tcBorders>
              <w:top w:val="single" w:sz="6" w:space="0" w:color="auto"/>
              <w:left w:val="single" w:sz="6" w:space="0" w:color="auto"/>
              <w:bottom w:val="single" w:sz="6" w:space="0" w:color="auto"/>
              <w:right w:val="double" w:sz="6" w:space="0" w:color="auto"/>
            </w:tcBorders>
          </w:tcPr>
          <w:p w14:paraId="73EAF914" w14:textId="77777777" w:rsidR="00B06A25" w:rsidRPr="00B06A25" w:rsidRDefault="00B06A25" w:rsidP="00B06A25">
            <w:pPr>
              <w:spacing w:line="276" w:lineRule="auto"/>
              <w:jc w:val="center"/>
            </w:pPr>
            <w:r w:rsidRPr="00B06A25">
              <w:t>0.01%</w:t>
            </w:r>
          </w:p>
        </w:tc>
      </w:tr>
      <w:tr w:rsidR="00B06A25" w:rsidRPr="00B06A25" w14:paraId="1BB779C4" w14:textId="77777777" w:rsidTr="002924A2">
        <w:tc>
          <w:tcPr>
            <w:tcW w:w="5572" w:type="dxa"/>
            <w:tcBorders>
              <w:top w:val="single" w:sz="6" w:space="0" w:color="auto"/>
              <w:left w:val="double" w:sz="6" w:space="0" w:color="auto"/>
              <w:bottom w:val="single" w:sz="6" w:space="0" w:color="auto"/>
              <w:right w:val="single" w:sz="6" w:space="0" w:color="auto"/>
            </w:tcBorders>
          </w:tcPr>
          <w:p w14:paraId="110754C7" w14:textId="77777777" w:rsidR="00B06A25" w:rsidRPr="00B06A25" w:rsidRDefault="00B06A25" w:rsidP="00B06A25">
            <w:r w:rsidRPr="00B06A25">
              <w:t>Рентабельность собственного капитала, %</w:t>
            </w:r>
          </w:p>
        </w:tc>
        <w:tc>
          <w:tcPr>
            <w:tcW w:w="1820" w:type="dxa"/>
            <w:tcBorders>
              <w:top w:val="single" w:sz="6" w:space="0" w:color="auto"/>
              <w:left w:val="single" w:sz="6" w:space="0" w:color="auto"/>
              <w:bottom w:val="single" w:sz="6" w:space="0" w:color="auto"/>
              <w:right w:val="single" w:sz="6" w:space="0" w:color="auto"/>
            </w:tcBorders>
          </w:tcPr>
          <w:p w14:paraId="614C20EB" w14:textId="77777777" w:rsidR="00B06A25" w:rsidRPr="00B06A25" w:rsidRDefault="00B06A25" w:rsidP="00B06A25">
            <w:pPr>
              <w:spacing w:line="276" w:lineRule="auto"/>
              <w:jc w:val="center"/>
            </w:pPr>
            <w:r w:rsidRPr="00B06A25">
              <w:t>-0.05%</w:t>
            </w:r>
          </w:p>
        </w:tc>
        <w:tc>
          <w:tcPr>
            <w:tcW w:w="1860" w:type="dxa"/>
            <w:tcBorders>
              <w:top w:val="single" w:sz="6" w:space="0" w:color="auto"/>
              <w:left w:val="single" w:sz="6" w:space="0" w:color="auto"/>
              <w:bottom w:val="single" w:sz="6" w:space="0" w:color="auto"/>
              <w:right w:val="double" w:sz="6" w:space="0" w:color="auto"/>
            </w:tcBorders>
          </w:tcPr>
          <w:p w14:paraId="4097D447" w14:textId="77777777" w:rsidR="00B06A25" w:rsidRPr="00B06A25" w:rsidRDefault="00B06A25" w:rsidP="00B06A25">
            <w:pPr>
              <w:spacing w:line="276" w:lineRule="auto"/>
              <w:jc w:val="center"/>
            </w:pPr>
            <w:r w:rsidRPr="00B06A25">
              <w:t>0.01%</w:t>
            </w:r>
          </w:p>
        </w:tc>
      </w:tr>
      <w:tr w:rsidR="00B06A25" w:rsidRPr="00B06A25" w14:paraId="1394FC37" w14:textId="77777777" w:rsidTr="002924A2">
        <w:tc>
          <w:tcPr>
            <w:tcW w:w="5572" w:type="dxa"/>
            <w:tcBorders>
              <w:top w:val="single" w:sz="6" w:space="0" w:color="auto"/>
              <w:left w:val="double" w:sz="6" w:space="0" w:color="auto"/>
              <w:bottom w:val="single" w:sz="6" w:space="0" w:color="auto"/>
              <w:right w:val="single" w:sz="6" w:space="0" w:color="auto"/>
            </w:tcBorders>
          </w:tcPr>
          <w:p w14:paraId="68C7231A" w14:textId="77777777" w:rsidR="00B06A25" w:rsidRPr="00B06A25" w:rsidRDefault="00B06A25" w:rsidP="00B06A25">
            <w:r w:rsidRPr="00B06A25">
              <w:t>Сумма непокрытого убытка на отчетную дату</w:t>
            </w:r>
          </w:p>
        </w:tc>
        <w:tc>
          <w:tcPr>
            <w:tcW w:w="1820" w:type="dxa"/>
            <w:tcBorders>
              <w:top w:val="single" w:sz="6" w:space="0" w:color="auto"/>
              <w:left w:val="single" w:sz="6" w:space="0" w:color="auto"/>
              <w:bottom w:val="single" w:sz="6" w:space="0" w:color="auto"/>
              <w:right w:val="single" w:sz="6" w:space="0" w:color="auto"/>
            </w:tcBorders>
          </w:tcPr>
          <w:p w14:paraId="3A9A808D" w14:textId="77777777" w:rsidR="00B06A25" w:rsidRPr="00B06A25" w:rsidRDefault="00B06A25" w:rsidP="00B06A25">
            <w:pPr>
              <w:spacing w:line="276" w:lineRule="auto"/>
              <w:jc w:val="center"/>
            </w:pPr>
            <w:r w:rsidRPr="00B06A25">
              <w:t>-94 543</w:t>
            </w:r>
          </w:p>
        </w:tc>
        <w:tc>
          <w:tcPr>
            <w:tcW w:w="1860" w:type="dxa"/>
            <w:tcBorders>
              <w:top w:val="single" w:sz="6" w:space="0" w:color="auto"/>
              <w:left w:val="single" w:sz="6" w:space="0" w:color="auto"/>
              <w:bottom w:val="single" w:sz="6" w:space="0" w:color="auto"/>
              <w:right w:val="double" w:sz="6" w:space="0" w:color="auto"/>
            </w:tcBorders>
          </w:tcPr>
          <w:p w14:paraId="54426E79" w14:textId="77777777" w:rsidR="00B06A25" w:rsidRPr="00B06A25" w:rsidRDefault="00B06A25" w:rsidP="00B06A25">
            <w:pPr>
              <w:spacing w:line="276" w:lineRule="auto"/>
              <w:jc w:val="center"/>
            </w:pPr>
            <w:r w:rsidRPr="00B06A25">
              <w:t>-90 297</w:t>
            </w:r>
          </w:p>
        </w:tc>
      </w:tr>
      <w:tr w:rsidR="00B06A25" w:rsidRPr="00B06A25" w14:paraId="630BBA9C" w14:textId="77777777" w:rsidTr="002924A2">
        <w:tc>
          <w:tcPr>
            <w:tcW w:w="5572" w:type="dxa"/>
            <w:tcBorders>
              <w:top w:val="single" w:sz="6" w:space="0" w:color="auto"/>
              <w:left w:val="double" w:sz="6" w:space="0" w:color="auto"/>
              <w:bottom w:val="double" w:sz="6" w:space="0" w:color="auto"/>
              <w:right w:val="single" w:sz="6" w:space="0" w:color="auto"/>
            </w:tcBorders>
          </w:tcPr>
          <w:p w14:paraId="559C7ECE" w14:textId="77777777" w:rsidR="00B06A25" w:rsidRPr="00B06A25" w:rsidRDefault="00B06A25" w:rsidP="00B06A25">
            <w:r w:rsidRPr="00B06A25">
              <w:t>Соотношение непокрытого убытка на отчетную дату и балансовой стоимости активов, %</w:t>
            </w:r>
          </w:p>
        </w:tc>
        <w:tc>
          <w:tcPr>
            <w:tcW w:w="1820" w:type="dxa"/>
            <w:tcBorders>
              <w:top w:val="single" w:sz="6" w:space="0" w:color="auto"/>
              <w:left w:val="single" w:sz="6" w:space="0" w:color="auto"/>
              <w:bottom w:val="double" w:sz="6" w:space="0" w:color="auto"/>
              <w:right w:val="single" w:sz="6" w:space="0" w:color="auto"/>
            </w:tcBorders>
          </w:tcPr>
          <w:p w14:paraId="6FB980D8" w14:textId="77777777" w:rsidR="00B06A25" w:rsidRPr="00B06A25" w:rsidRDefault="00B06A25" w:rsidP="00B06A25">
            <w:pPr>
              <w:spacing w:line="276" w:lineRule="auto"/>
              <w:jc w:val="center"/>
            </w:pPr>
            <w:r w:rsidRPr="00B06A25">
              <w:t>-2.03%</w:t>
            </w:r>
          </w:p>
        </w:tc>
        <w:tc>
          <w:tcPr>
            <w:tcW w:w="1860" w:type="dxa"/>
            <w:tcBorders>
              <w:top w:val="single" w:sz="6" w:space="0" w:color="auto"/>
              <w:left w:val="single" w:sz="6" w:space="0" w:color="auto"/>
              <w:bottom w:val="double" w:sz="6" w:space="0" w:color="auto"/>
              <w:right w:val="double" w:sz="6" w:space="0" w:color="auto"/>
            </w:tcBorders>
          </w:tcPr>
          <w:p w14:paraId="3A90E0C5" w14:textId="77777777" w:rsidR="00B06A25" w:rsidRPr="00B06A25" w:rsidRDefault="00B06A25" w:rsidP="00B06A25">
            <w:pPr>
              <w:spacing w:line="276" w:lineRule="auto"/>
              <w:jc w:val="center"/>
            </w:pPr>
            <w:r w:rsidRPr="00B06A25">
              <w:t>-1.93%</w:t>
            </w:r>
          </w:p>
        </w:tc>
      </w:tr>
    </w:tbl>
    <w:p w14:paraId="5402D2BB" w14:textId="77777777" w:rsidR="00B06A25" w:rsidRPr="00B06A25" w:rsidRDefault="00B06A25" w:rsidP="00B06A25">
      <w:pPr>
        <w:ind w:left="200"/>
      </w:pPr>
      <w:r w:rsidRPr="00B06A25">
        <w:t>Экономический анализ прибыльности/убыточности эмитента, исходя из динамики приведенных показателей, а также причины, которые, по мнению органов управления, привели к убыткам/прибыли эмитента, отраженным в бухгалтерской (финансовой) отчетности:</w:t>
      </w:r>
    </w:p>
    <w:p w14:paraId="0B5B2488" w14:textId="77777777" w:rsidR="00B06A25" w:rsidRPr="00B06A25" w:rsidRDefault="00B06A25" w:rsidP="00B06A25">
      <w:pPr>
        <w:widowControl/>
        <w:shd w:val="clear" w:color="auto" w:fill="FFFFFF"/>
        <w:adjustRightInd/>
        <w:ind w:left="200"/>
        <w:jc w:val="both"/>
        <w:rPr>
          <w:b/>
          <w:bCs/>
          <w:i/>
          <w:iCs/>
        </w:rPr>
      </w:pPr>
      <w:r w:rsidRPr="00B06A25">
        <w:rPr>
          <w:b/>
          <w:bCs/>
          <w:i/>
          <w:iCs/>
        </w:rPr>
        <w:t>Изменение коэффициента нормы чистой прибыли связано с получением доходов от участия в других организациях в отчетном периоде.</w:t>
      </w:r>
    </w:p>
    <w:p w14:paraId="42952BA8" w14:textId="77777777" w:rsidR="00B06A25" w:rsidRPr="00B06A25" w:rsidRDefault="00B06A25" w:rsidP="00B06A25">
      <w:pPr>
        <w:widowControl/>
        <w:shd w:val="clear" w:color="auto" w:fill="FFFFFF"/>
        <w:adjustRightInd/>
        <w:ind w:left="200"/>
        <w:jc w:val="both"/>
        <w:rPr>
          <w:b/>
          <w:bCs/>
          <w:i/>
          <w:iCs/>
        </w:rPr>
      </w:pPr>
      <w:r w:rsidRPr="00B06A25">
        <w:rPr>
          <w:b/>
          <w:bCs/>
          <w:i/>
          <w:iCs/>
        </w:rPr>
        <w:t>По этой же причине произошло увеличение коэффициента рентабельности активов и собственного капитала.</w:t>
      </w:r>
    </w:p>
    <w:p w14:paraId="6FB892FC" w14:textId="77777777" w:rsidR="00B06A25" w:rsidRPr="00B06A25" w:rsidRDefault="00B06A25" w:rsidP="00B06A25">
      <w:pPr>
        <w:ind w:left="200"/>
        <w:jc w:val="both"/>
        <w:rPr>
          <w:b/>
          <w:bCs/>
          <w:i/>
          <w:iCs/>
        </w:rPr>
      </w:pPr>
      <w:r w:rsidRPr="00B06A25">
        <w:rPr>
          <w:b/>
          <w:bCs/>
          <w:i/>
          <w:iCs/>
        </w:rPr>
        <w:t>Показатель оборачиваемости капитала, рассчитываемый как отношение выручки к сумме собственных средств и  долгосрочных обязательств, показывает, какая часть выручки покрывается долгосрочными источниками финансирования.</w:t>
      </w:r>
    </w:p>
    <w:p w14:paraId="16EBCE47" w14:textId="77777777" w:rsidR="00B06A25" w:rsidRPr="00B06A25" w:rsidRDefault="00B06A25" w:rsidP="00B06A25">
      <w:pPr>
        <w:ind w:left="200"/>
        <w:jc w:val="both"/>
        <w:rPr>
          <w:b/>
          <w:bCs/>
          <w:i/>
          <w:iCs/>
        </w:rPr>
      </w:pPr>
      <w:r w:rsidRPr="00B06A25">
        <w:rPr>
          <w:b/>
          <w:bCs/>
          <w:i/>
          <w:iCs/>
        </w:rPr>
        <w:t xml:space="preserve">Увеличение показателя соотношения непокрытого убытка на отчетную дату и балансовой стоимости активов связано со снижением суммы непокрытого убытка. </w:t>
      </w:r>
    </w:p>
    <w:p w14:paraId="089D251C" w14:textId="552AF46B" w:rsidR="00E779A3" w:rsidRDefault="00E779A3" w:rsidP="0001427C">
      <w:pPr>
        <w:ind w:left="200"/>
        <w:jc w:val="both"/>
      </w:pPr>
      <w:r>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Pr>
          <w:rStyle w:val="Subst"/>
          <w:bCs/>
          <w:iCs/>
        </w:rPr>
        <w:t xml:space="preserve"> Нет</w:t>
      </w:r>
    </w:p>
    <w:p w14:paraId="0FA548A4" w14:textId="77777777" w:rsidR="00E779A3" w:rsidRDefault="00E779A3">
      <w:pPr>
        <w:ind w:left="200"/>
      </w:pPr>
      <w:proofErr w:type="gramStart"/>
      <w:r>
        <w:t xml:space="preserve">Член совета директоров (наблюдательного совета) эмитента или член коллегиального исполнительного органа </w:t>
      </w:r>
      <w:r>
        <w:lastRenderedPageBreak/>
        <w:t>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proofErr w:type="gramEnd"/>
      <w:r>
        <w:rPr>
          <w:rStyle w:val="Subst"/>
          <w:bCs/>
          <w:iCs/>
        </w:rPr>
        <w:t xml:space="preserve"> Нет</w:t>
      </w:r>
    </w:p>
    <w:p w14:paraId="1BCDB3B0" w14:textId="77777777" w:rsidR="00E779A3" w:rsidRPr="00305BAD" w:rsidRDefault="00E779A3">
      <w:pPr>
        <w:pStyle w:val="2"/>
      </w:pPr>
      <w:bookmarkStart w:id="84" w:name="_Toc482629193"/>
      <w:bookmarkStart w:id="85" w:name="_Toc40465622"/>
      <w:r w:rsidRPr="00305BAD">
        <w:t>4.2. Ликвидность эмитента, достаточность капитала и оборотных средств</w:t>
      </w:r>
      <w:bookmarkEnd w:id="84"/>
      <w:bookmarkEnd w:id="85"/>
    </w:p>
    <w:p w14:paraId="52E06829" w14:textId="77777777" w:rsidR="00E779A3" w:rsidRDefault="00E779A3">
      <w:pPr>
        <w:pStyle w:val="SubHeading"/>
        <w:ind w:left="200"/>
      </w:pPr>
      <w:r w:rsidRPr="00305BAD">
        <w:t>Динамика показателей, характеризующих ликвидность эмитента, рассчитанных на основе</w:t>
      </w:r>
      <w:r w:rsidRPr="0001427C">
        <w:t xml:space="preserve"> данных</w:t>
      </w:r>
      <w:r w:rsidRPr="00C54C30">
        <w:t xml:space="preserve"> бухгалтерской (финансовой) отчетности</w:t>
      </w:r>
    </w:p>
    <w:p w14:paraId="0608C9A9" w14:textId="2EC7FAE8" w:rsidR="00E779A3" w:rsidRDefault="00E779A3">
      <w:pPr>
        <w:ind w:left="400"/>
      </w:pPr>
      <w:r>
        <w:t>Стандарт (правила), в соответствии с которыми составлена бухгалтерская (финансовая) отчетность, на основании которой рассчитаны показатели:</w:t>
      </w:r>
      <w:r>
        <w:rPr>
          <w:rStyle w:val="Subst"/>
          <w:bCs/>
          <w:iCs/>
        </w:rPr>
        <w:t xml:space="preserve"> РСБУ</w:t>
      </w:r>
    </w:p>
    <w:p w14:paraId="1A2D06ED" w14:textId="77777777" w:rsidR="00E779A3" w:rsidRDefault="00E779A3">
      <w:pPr>
        <w:ind w:left="400"/>
      </w:pPr>
      <w:r>
        <w:t>Единица измерения для показателя 'чистый оборотный капитал':</w:t>
      </w:r>
      <w:r>
        <w:rPr>
          <w:rStyle w:val="Subst"/>
          <w:bCs/>
          <w:iCs/>
        </w:rPr>
        <w:t xml:space="preserve"> тыс. руб.</w:t>
      </w:r>
    </w:p>
    <w:p w14:paraId="4C6F8438" w14:textId="77777777" w:rsidR="00E779A3"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E779A3" w:rsidRPr="005F5875" w14:paraId="33FC76B4" w14:textId="77777777">
        <w:tc>
          <w:tcPr>
            <w:tcW w:w="5572" w:type="dxa"/>
            <w:tcBorders>
              <w:top w:val="double" w:sz="6" w:space="0" w:color="auto"/>
              <w:left w:val="double" w:sz="6" w:space="0" w:color="auto"/>
              <w:bottom w:val="single" w:sz="6" w:space="0" w:color="auto"/>
              <w:right w:val="single" w:sz="6" w:space="0" w:color="auto"/>
            </w:tcBorders>
          </w:tcPr>
          <w:p w14:paraId="6D30352D" w14:textId="77777777" w:rsidR="00E779A3" w:rsidRPr="00CC1CCF" w:rsidRDefault="00E779A3">
            <w:pPr>
              <w:jc w:val="center"/>
            </w:pPr>
            <w:r w:rsidRPr="00CC1CCF">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6D750192" w14:textId="50D4DACC" w:rsidR="00E779A3" w:rsidRPr="00CC1CCF" w:rsidRDefault="00E779A3" w:rsidP="00BF7BFB">
            <w:pPr>
              <w:jc w:val="center"/>
            </w:pPr>
            <w:r w:rsidRPr="00CC1CCF">
              <w:t>201</w:t>
            </w:r>
            <w:r w:rsidR="00BF7BFB">
              <w:t>8</w:t>
            </w:r>
          </w:p>
        </w:tc>
        <w:tc>
          <w:tcPr>
            <w:tcW w:w="1860" w:type="dxa"/>
            <w:tcBorders>
              <w:top w:val="double" w:sz="6" w:space="0" w:color="auto"/>
              <w:left w:val="single" w:sz="6" w:space="0" w:color="auto"/>
              <w:bottom w:val="single" w:sz="6" w:space="0" w:color="auto"/>
              <w:right w:val="double" w:sz="6" w:space="0" w:color="auto"/>
            </w:tcBorders>
          </w:tcPr>
          <w:p w14:paraId="3CCA3267" w14:textId="2DBC4705" w:rsidR="00E779A3" w:rsidRPr="005F5875" w:rsidRDefault="005837E3" w:rsidP="00106B78">
            <w:pPr>
              <w:jc w:val="center"/>
            </w:pPr>
            <w:r w:rsidRPr="005F5875">
              <w:t>201</w:t>
            </w:r>
            <w:r w:rsidR="00BF7BFB">
              <w:t>9</w:t>
            </w:r>
          </w:p>
        </w:tc>
      </w:tr>
      <w:tr w:rsidR="00B06A25" w:rsidRPr="00CC1CCF" w14:paraId="0DF7886E" w14:textId="77777777">
        <w:tc>
          <w:tcPr>
            <w:tcW w:w="5572" w:type="dxa"/>
            <w:tcBorders>
              <w:top w:val="single" w:sz="6" w:space="0" w:color="auto"/>
              <w:left w:val="double" w:sz="6" w:space="0" w:color="auto"/>
              <w:bottom w:val="single" w:sz="6" w:space="0" w:color="auto"/>
              <w:right w:val="single" w:sz="6" w:space="0" w:color="auto"/>
            </w:tcBorders>
          </w:tcPr>
          <w:p w14:paraId="7762B6B2" w14:textId="77777777" w:rsidR="00B06A25" w:rsidRPr="00CC1CCF" w:rsidRDefault="00B06A25">
            <w:r w:rsidRPr="00CC1CCF">
              <w:t>Чистый оборотный капитал</w:t>
            </w:r>
          </w:p>
        </w:tc>
        <w:tc>
          <w:tcPr>
            <w:tcW w:w="1820" w:type="dxa"/>
            <w:tcBorders>
              <w:top w:val="single" w:sz="6" w:space="0" w:color="auto"/>
              <w:left w:val="single" w:sz="6" w:space="0" w:color="auto"/>
              <w:bottom w:val="single" w:sz="6" w:space="0" w:color="auto"/>
              <w:right w:val="single" w:sz="6" w:space="0" w:color="auto"/>
            </w:tcBorders>
          </w:tcPr>
          <w:p w14:paraId="2107CCAB" w14:textId="590321A3" w:rsidR="00B06A25" w:rsidRPr="00C54C30" w:rsidRDefault="00B06A25" w:rsidP="0083347B">
            <w:pPr>
              <w:spacing w:line="276" w:lineRule="auto"/>
              <w:jc w:val="center"/>
            </w:pPr>
            <w:r>
              <w:t>31 509</w:t>
            </w:r>
          </w:p>
        </w:tc>
        <w:tc>
          <w:tcPr>
            <w:tcW w:w="1860" w:type="dxa"/>
            <w:tcBorders>
              <w:top w:val="single" w:sz="6" w:space="0" w:color="auto"/>
              <w:left w:val="single" w:sz="6" w:space="0" w:color="auto"/>
              <w:bottom w:val="single" w:sz="6" w:space="0" w:color="auto"/>
              <w:right w:val="double" w:sz="6" w:space="0" w:color="auto"/>
            </w:tcBorders>
          </w:tcPr>
          <w:p w14:paraId="4343754B" w14:textId="1BB420B2" w:rsidR="00B06A25" w:rsidRPr="00C54C30" w:rsidRDefault="00B06A25" w:rsidP="00F25022">
            <w:pPr>
              <w:spacing w:line="276" w:lineRule="auto"/>
              <w:jc w:val="center"/>
            </w:pPr>
            <w:r>
              <w:t>25 215</w:t>
            </w:r>
          </w:p>
        </w:tc>
      </w:tr>
      <w:tr w:rsidR="00B06A25" w:rsidRPr="00CC1CCF" w14:paraId="5A187E9D" w14:textId="77777777">
        <w:tc>
          <w:tcPr>
            <w:tcW w:w="5572" w:type="dxa"/>
            <w:tcBorders>
              <w:top w:val="single" w:sz="6" w:space="0" w:color="auto"/>
              <w:left w:val="double" w:sz="6" w:space="0" w:color="auto"/>
              <w:bottom w:val="single" w:sz="6" w:space="0" w:color="auto"/>
              <w:right w:val="single" w:sz="6" w:space="0" w:color="auto"/>
            </w:tcBorders>
          </w:tcPr>
          <w:p w14:paraId="6C3990B1" w14:textId="77777777" w:rsidR="00B06A25" w:rsidRPr="00CC1CCF" w:rsidRDefault="00B06A25">
            <w:r w:rsidRPr="00CC1CCF">
              <w:t>Коэффициент текущей ликвидности</w:t>
            </w:r>
          </w:p>
        </w:tc>
        <w:tc>
          <w:tcPr>
            <w:tcW w:w="1820" w:type="dxa"/>
            <w:tcBorders>
              <w:top w:val="single" w:sz="6" w:space="0" w:color="auto"/>
              <w:left w:val="single" w:sz="6" w:space="0" w:color="auto"/>
              <w:bottom w:val="single" w:sz="6" w:space="0" w:color="auto"/>
              <w:right w:val="single" w:sz="6" w:space="0" w:color="auto"/>
            </w:tcBorders>
          </w:tcPr>
          <w:p w14:paraId="7770C0FF" w14:textId="530F5215" w:rsidR="00B06A25" w:rsidRPr="00C54C30" w:rsidRDefault="00B06A25" w:rsidP="00D4597E">
            <w:pPr>
              <w:spacing w:line="276" w:lineRule="auto"/>
              <w:jc w:val="center"/>
            </w:pPr>
            <w:r>
              <w:t>24</w:t>
            </w:r>
          </w:p>
        </w:tc>
        <w:tc>
          <w:tcPr>
            <w:tcW w:w="1860" w:type="dxa"/>
            <w:tcBorders>
              <w:top w:val="single" w:sz="6" w:space="0" w:color="auto"/>
              <w:left w:val="single" w:sz="6" w:space="0" w:color="auto"/>
              <w:bottom w:val="single" w:sz="6" w:space="0" w:color="auto"/>
              <w:right w:val="double" w:sz="6" w:space="0" w:color="auto"/>
            </w:tcBorders>
          </w:tcPr>
          <w:p w14:paraId="3BA8E9A7" w14:textId="68571C50" w:rsidR="00B06A25" w:rsidRPr="00C54C30" w:rsidRDefault="00B06A25" w:rsidP="00F25022">
            <w:pPr>
              <w:spacing w:line="276" w:lineRule="auto"/>
              <w:jc w:val="center"/>
            </w:pPr>
            <w:r>
              <w:t>16</w:t>
            </w:r>
          </w:p>
        </w:tc>
      </w:tr>
      <w:tr w:rsidR="00B06A25" w:rsidRPr="00CC1CCF" w14:paraId="4B8615C1" w14:textId="77777777">
        <w:tc>
          <w:tcPr>
            <w:tcW w:w="5572" w:type="dxa"/>
            <w:tcBorders>
              <w:top w:val="single" w:sz="6" w:space="0" w:color="auto"/>
              <w:left w:val="double" w:sz="6" w:space="0" w:color="auto"/>
              <w:bottom w:val="double" w:sz="6" w:space="0" w:color="auto"/>
              <w:right w:val="single" w:sz="6" w:space="0" w:color="auto"/>
            </w:tcBorders>
          </w:tcPr>
          <w:p w14:paraId="78BE29CB" w14:textId="77777777" w:rsidR="00B06A25" w:rsidRPr="00CC1CCF" w:rsidRDefault="00B06A25">
            <w:r w:rsidRPr="00CC1CCF">
              <w:t>Коэффициент быстрой ликвидности</w:t>
            </w:r>
          </w:p>
        </w:tc>
        <w:tc>
          <w:tcPr>
            <w:tcW w:w="1820" w:type="dxa"/>
            <w:tcBorders>
              <w:top w:val="single" w:sz="6" w:space="0" w:color="auto"/>
              <w:left w:val="single" w:sz="6" w:space="0" w:color="auto"/>
              <w:bottom w:val="double" w:sz="6" w:space="0" w:color="auto"/>
              <w:right w:val="single" w:sz="6" w:space="0" w:color="auto"/>
            </w:tcBorders>
          </w:tcPr>
          <w:p w14:paraId="32564C01" w14:textId="070033C0" w:rsidR="00B06A25" w:rsidRPr="00C54C30" w:rsidRDefault="00B06A25" w:rsidP="00D4597E">
            <w:pPr>
              <w:spacing w:line="276" w:lineRule="auto"/>
              <w:jc w:val="center"/>
            </w:pPr>
            <w:r>
              <w:t>24</w:t>
            </w:r>
          </w:p>
        </w:tc>
        <w:tc>
          <w:tcPr>
            <w:tcW w:w="1860" w:type="dxa"/>
            <w:tcBorders>
              <w:top w:val="single" w:sz="6" w:space="0" w:color="auto"/>
              <w:left w:val="single" w:sz="6" w:space="0" w:color="auto"/>
              <w:bottom w:val="double" w:sz="6" w:space="0" w:color="auto"/>
              <w:right w:val="double" w:sz="6" w:space="0" w:color="auto"/>
            </w:tcBorders>
          </w:tcPr>
          <w:p w14:paraId="33AE9490" w14:textId="70E6061F" w:rsidR="00B06A25" w:rsidRPr="00C54C30" w:rsidRDefault="00B06A25" w:rsidP="00F25022">
            <w:pPr>
              <w:spacing w:line="276" w:lineRule="auto"/>
              <w:jc w:val="center"/>
            </w:pPr>
            <w:r>
              <w:t>16</w:t>
            </w:r>
          </w:p>
        </w:tc>
      </w:tr>
    </w:tbl>
    <w:p w14:paraId="71FD64DA" w14:textId="77777777" w:rsidR="00996F75" w:rsidRDefault="00996F75" w:rsidP="00996F75">
      <w:pPr>
        <w:ind w:left="200"/>
      </w:pPr>
      <w:r>
        <w:t>По усмотрению эмитента дополнительно приводится динамика показателей, характеризующих ликвидность эмитента, рассчитанных на основе данных сводной бухгалтерской (консолидированной финансовой) отчетности эмитента, включаемой в состав ежеквартального отчета:</w:t>
      </w:r>
      <w:r>
        <w:rPr>
          <w:rStyle w:val="Subst"/>
          <w:bCs/>
          <w:iCs/>
        </w:rPr>
        <w:t xml:space="preserve"> Нет</w:t>
      </w:r>
    </w:p>
    <w:p w14:paraId="2112F3F0" w14:textId="77777777" w:rsidR="00996F75" w:rsidRDefault="00996F75" w:rsidP="00996F75">
      <w:pPr>
        <w:ind w:left="200"/>
      </w:pPr>
      <w:r w:rsidRPr="00D95872">
        <w:t>Все показатели рассчитаны на основе рекомендуемых методик расчетов:</w:t>
      </w:r>
      <w:r w:rsidRPr="00D95872">
        <w:rPr>
          <w:rStyle w:val="Subst"/>
          <w:bCs/>
          <w:iCs/>
        </w:rPr>
        <w:t xml:space="preserve"> Да.</w:t>
      </w:r>
    </w:p>
    <w:p w14:paraId="6F24F183" w14:textId="77777777" w:rsidR="00996F75" w:rsidRDefault="00996F75" w:rsidP="00996F75">
      <w:pPr>
        <w:ind w:left="200"/>
      </w:pPr>
      <w: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w:t>
      </w:r>
    </w:p>
    <w:p w14:paraId="5DC535D1" w14:textId="77777777" w:rsidR="00B06A25" w:rsidRPr="00B06A25" w:rsidRDefault="00B06A25" w:rsidP="00B06A25">
      <w:pPr>
        <w:widowControl/>
        <w:shd w:val="clear" w:color="auto" w:fill="FFFFFF"/>
        <w:adjustRightInd/>
        <w:ind w:left="200"/>
        <w:jc w:val="both"/>
        <w:rPr>
          <w:rFonts w:ascii="Calibri" w:hAnsi="Calibri"/>
          <w:sz w:val="22"/>
          <w:szCs w:val="22"/>
        </w:rPr>
      </w:pPr>
      <w:r w:rsidRPr="00B06A25">
        <w:rPr>
          <w:b/>
          <w:bCs/>
          <w:i/>
          <w:iCs/>
        </w:rPr>
        <w:t>Снижение показателя чистого оборотного капитала за анализируемые периоды обусловлено уменьшением дебиторской задолженности.</w:t>
      </w:r>
    </w:p>
    <w:p w14:paraId="71AE7A40" w14:textId="77777777" w:rsidR="00B06A25" w:rsidRPr="00B06A25" w:rsidRDefault="00B06A25" w:rsidP="00B06A25">
      <w:pPr>
        <w:ind w:left="200"/>
      </w:pPr>
      <w:r w:rsidRPr="00B06A25">
        <w:rPr>
          <w:b/>
          <w:bCs/>
          <w:i/>
          <w:iCs/>
        </w:rPr>
        <w:t>Коэффициент текущей ликвидности показывает, достаточно ли у предприятия средств, которые могут быть использованы для погашения краткосрочных обязательств (в частности, кредиторской задолженности). Коэффициент быстрой ликвидности – отношение наиболее ликвидных активов компании и дебиторской задолженности к текущим обязательствам. Этот коэффициент отражает платежные возможности предприятия для своевременного и быстрого погашения своей задолженности. Изменение коэффициента текущей и быстрой ликвидности объясняется уменьшением дебиторской задолженности и увеличением краткосрочных обязательств.</w:t>
      </w:r>
    </w:p>
    <w:p w14:paraId="7F382396" w14:textId="77777777" w:rsidR="00996F75" w:rsidRPr="00305BAD" w:rsidRDefault="00996F75" w:rsidP="00996F75">
      <w:pPr>
        <w:ind w:left="200"/>
      </w:pPr>
      <w:r w:rsidRPr="00305BAD">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sidRPr="00305BAD">
        <w:rPr>
          <w:rStyle w:val="Subst"/>
          <w:bCs/>
          <w:iCs/>
        </w:rPr>
        <w:t xml:space="preserve"> Нет</w:t>
      </w:r>
    </w:p>
    <w:p w14:paraId="27BA319F" w14:textId="77777777" w:rsidR="00996F75" w:rsidRPr="00305BAD" w:rsidRDefault="00996F75" w:rsidP="00996F75">
      <w:pPr>
        <w:ind w:left="200"/>
      </w:pPr>
      <w:proofErr w:type="gramStart"/>
      <w:r w:rsidRPr="00305BAD">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proofErr w:type="gramEnd"/>
      <w:r w:rsidRPr="00305BAD">
        <w:rPr>
          <w:rStyle w:val="Subst"/>
          <w:bCs/>
          <w:iCs/>
        </w:rPr>
        <w:t xml:space="preserve"> Нет</w:t>
      </w:r>
    </w:p>
    <w:p w14:paraId="08F0DC69" w14:textId="77777777" w:rsidR="00305BAD" w:rsidRPr="00305BAD" w:rsidRDefault="00305BAD" w:rsidP="00305BAD">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305BAD" w:rsidRPr="00305BAD" w14:paraId="1DC95397" w14:textId="77777777" w:rsidTr="002924A2">
        <w:tc>
          <w:tcPr>
            <w:tcW w:w="5572" w:type="dxa"/>
            <w:tcBorders>
              <w:top w:val="double" w:sz="6" w:space="0" w:color="auto"/>
              <w:left w:val="double" w:sz="6" w:space="0" w:color="auto"/>
              <w:bottom w:val="single" w:sz="6" w:space="0" w:color="auto"/>
              <w:right w:val="single" w:sz="6" w:space="0" w:color="auto"/>
            </w:tcBorders>
          </w:tcPr>
          <w:p w14:paraId="1B445DCC" w14:textId="77777777" w:rsidR="00305BAD" w:rsidRPr="00305BAD" w:rsidRDefault="00305BAD" w:rsidP="00305BAD">
            <w:pPr>
              <w:jc w:val="center"/>
            </w:pPr>
            <w:r w:rsidRPr="00305BAD">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28CF10AF" w14:textId="77777777" w:rsidR="00305BAD" w:rsidRPr="00305BAD" w:rsidRDefault="00305BAD" w:rsidP="00305BAD">
            <w:pPr>
              <w:jc w:val="center"/>
            </w:pPr>
            <w:r w:rsidRPr="00305BAD">
              <w:t>2019, 3 мес.</w:t>
            </w:r>
          </w:p>
        </w:tc>
        <w:tc>
          <w:tcPr>
            <w:tcW w:w="1860" w:type="dxa"/>
            <w:tcBorders>
              <w:top w:val="double" w:sz="6" w:space="0" w:color="auto"/>
              <w:left w:val="single" w:sz="6" w:space="0" w:color="auto"/>
              <w:bottom w:val="single" w:sz="6" w:space="0" w:color="auto"/>
              <w:right w:val="double" w:sz="6" w:space="0" w:color="auto"/>
            </w:tcBorders>
          </w:tcPr>
          <w:p w14:paraId="2ABFDE8B" w14:textId="77777777" w:rsidR="00305BAD" w:rsidRPr="00305BAD" w:rsidRDefault="00305BAD" w:rsidP="00305BAD">
            <w:pPr>
              <w:jc w:val="center"/>
            </w:pPr>
            <w:r w:rsidRPr="00305BAD">
              <w:t>2020, 3 мес.</w:t>
            </w:r>
          </w:p>
        </w:tc>
      </w:tr>
      <w:tr w:rsidR="00305BAD" w:rsidRPr="00305BAD" w14:paraId="76185937" w14:textId="77777777" w:rsidTr="002924A2">
        <w:tc>
          <w:tcPr>
            <w:tcW w:w="5572" w:type="dxa"/>
            <w:tcBorders>
              <w:top w:val="single" w:sz="6" w:space="0" w:color="auto"/>
              <w:left w:val="double" w:sz="6" w:space="0" w:color="auto"/>
              <w:bottom w:val="single" w:sz="6" w:space="0" w:color="auto"/>
              <w:right w:val="single" w:sz="6" w:space="0" w:color="auto"/>
            </w:tcBorders>
          </w:tcPr>
          <w:p w14:paraId="4F987A35" w14:textId="77777777" w:rsidR="00305BAD" w:rsidRPr="00305BAD" w:rsidRDefault="00305BAD" w:rsidP="00305BAD">
            <w:r w:rsidRPr="00305BAD">
              <w:t>Чистый оборотный капитал</w:t>
            </w:r>
          </w:p>
        </w:tc>
        <w:tc>
          <w:tcPr>
            <w:tcW w:w="1820" w:type="dxa"/>
            <w:tcBorders>
              <w:top w:val="single" w:sz="6" w:space="0" w:color="auto"/>
              <w:left w:val="single" w:sz="6" w:space="0" w:color="auto"/>
              <w:bottom w:val="single" w:sz="6" w:space="0" w:color="auto"/>
              <w:right w:val="single" w:sz="6" w:space="0" w:color="auto"/>
            </w:tcBorders>
          </w:tcPr>
          <w:p w14:paraId="27951F7E" w14:textId="77777777" w:rsidR="00305BAD" w:rsidRPr="00305BAD" w:rsidRDefault="00305BAD" w:rsidP="00305BAD">
            <w:pPr>
              <w:spacing w:line="276" w:lineRule="auto"/>
              <w:jc w:val="center"/>
            </w:pPr>
            <w:r w:rsidRPr="00305BAD">
              <w:t>31 837</w:t>
            </w:r>
          </w:p>
        </w:tc>
        <w:tc>
          <w:tcPr>
            <w:tcW w:w="1860" w:type="dxa"/>
            <w:tcBorders>
              <w:top w:val="single" w:sz="6" w:space="0" w:color="auto"/>
              <w:left w:val="single" w:sz="6" w:space="0" w:color="auto"/>
              <w:bottom w:val="single" w:sz="6" w:space="0" w:color="auto"/>
              <w:right w:val="double" w:sz="6" w:space="0" w:color="auto"/>
            </w:tcBorders>
          </w:tcPr>
          <w:p w14:paraId="1EE5EF41" w14:textId="77777777" w:rsidR="00305BAD" w:rsidRPr="00305BAD" w:rsidRDefault="00305BAD" w:rsidP="00305BAD">
            <w:pPr>
              <w:spacing w:line="276" w:lineRule="auto"/>
              <w:jc w:val="center"/>
            </w:pPr>
            <w:r w:rsidRPr="00305BAD">
              <w:t>28 195</w:t>
            </w:r>
          </w:p>
        </w:tc>
      </w:tr>
      <w:tr w:rsidR="00305BAD" w:rsidRPr="00305BAD" w14:paraId="51166488" w14:textId="77777777" w:rsidTr="002924A2">
        <w:tc>
          <w:tcPr>
            <w:tcW w:w="5572" w:type="dxa"/>
            <w:tcBorders>
              <w:top w:val="single" w:sz="6" w:space="0" w:color="auto"/>
              <w:left w:val="double" w:sz="6" w:space="0" w:color="auto"/>
              <w:bottom w:val="single" w:sz="6" w:space="0" w:color="auto"/>
              <w:right w:val="single" w:sz="6" w:space="0" w:color="auto"/>
            </w:tcBorders>
          </w:tcPr>
          <w:p w14:paraId="1F23938F" w14:textId="77777777" w:rsidR="00305BAD" w:rsidRPr="00305BAD" w:rsidRDefault="00305BAD" w:rsidP="00305BAD">
            <w:r w:rsidRPr="00305BAD">
              <w:t>Коэффициент текущей ликвидности</w:t>
            </w:r>
          </w:p>
        </w:tc>
        <w:tc>
          <w:tcPr>
            <w:tcW w:w="1820" w:type="dxa"/>
            <w:tcBorders>
              <w:top w:val="single" w:sz="6" w:space="0" w:color="auto"/>
              <w:left w:val="single" w:sz="6" w:space="0" w:color="auto"/>
              <w:bottom w:val="single" w:sz="6" w:space="0" w:color="auto"/>
              <w:right w:val="single" w:sz="6" w:space="0" w:color="auto"/>
            </w:tcBorders>
          </w:tcPr>
          <w:p w14:paraId="32E0A31A" w14:textId="77777777" w:rsidR="00305BAD" w:rsidRPr="00305BAD" w:rsidRDefault="00305BAD" w:rsidP="00305BAD">
            <w:pPr>
              <w:spacing w:line="276" w:lineRule="auto"/>
              <w:jc w:val="center"/>
            </w:pPr>
            <w:r w:rsidRPr="00305BAD">
              <w:t>26</w:t>
            </w:r>
          </w:p>
        </w:tc>
        <w:tc>
          <w:tcPr>
            <w:tcW w:w="1860" w:type="dxa"/>
            <w:tcBorders>
              <w:top w:val="single" w:sz="6" w:space="0" w:color="auto"/>
              <w:left w:val="single" w:sz="6" w:space="0" w:color="auto"/>
              <w:bottom w:val="single" w:sz="6" w:space="0" w:color="auto"/>
              <w:right w:val="double" w:sz="6" w:space="0" w:color="auto"/>
            </w:tcBorders>
          </w:tcPr>
          <w:p w14:paraId="6EDDE13A" w14:textId="77777777" w:rsidR="00305BAD" w:rsidRPr="00305BAD" w:rsidRDefault="00305BAD" w:rsidP="00305BAD">
            <w:pPr>
              <w:spacing w:line="276" w:lineRule="auto"/>
              <w:jc w:val="center"/>
            </w:pPr>
            <w:r w:rsidRPr="00305BAD">
              <w:t>15</w:t>
            </w:r>
          </w:p>
        </w:tc>
      </w:tr>
      <w:tr w:rsidR="00305BAD" w:rsidRPr="00305BAD" w14:paraId="7B617214" w14:textId="77777777" w:rsidTr="002924A2">
        <w:tc>
          <w:tcPr>
            <w:tcW w:w="5572" w:type="dxa"/>
            <w:tcBorders>
              <w:top w:val="single" w:sz="6" w:space="0" w:color="auto"/>
              <w:left w:val="double" w:sz="6" w:space="0" w:color="auto"/>
              <w:bottom w:val="double" w:sz="6" w:space="0" w:color="auto"/>
              <w:right w:val="single" w:sz="6" w:space="0" w:color="auto"/>
            </w:tcBorders>
          </w:tcPr>
          <w:p w14:paraId="631B95FD" w14:textId="77777777" w:rsidR="00305BAD" w:rsidRPr="00305BAD" w:rsidRDefault="00305BAD" w:rsidP="00305BAD">
            <w:r w:rsidRPr="00305BAD">
              <w:t>Коэффициент быстрой ликвидности</w:t>
            </w:r>
          </w:p>
        </w:tc>
        <w:tc>
          <w:tcPr>
            <w:tcW w:w="1820" w:type="dxa"/>
            <w:tcBorders>
              <w:top w:val="single" w:sz="6" w:space="0" w:color="auto"/>
              <w:left w:val="single" w:sz="6" w:space="0" w:color="auto"/>
              <w:bottom w:val="double" w:sz="6" w:space="0" w:color="auto"/>
              <w:right w:val="single" w:sz="6" w:space="0" w:color="auto"/>
            </w:tcBorders>
          </w:tcPr>
          <w:p w14:paraId="3455E9EC" w14:textId="77777777" w:rsidR="00305BAD" w:rsidRPr="00305BAD" w:rsidRDefault="00305BAD" w:rsidP="00305BAD">
            <w:pPr>
              <w:spacing w:line="276" w:lineRule="auto"/>
              <w:jc w:val="center"/>
            </w:pPr>
            <w:r w:rsidRPr="00305BAD">
              <w:t>26</w:t>
            </w:r>
          </w:p>
        </w:tc>
        <w:tc>
          <w:tcPr>
            <w:tcW w:w="1860" w:type="dxa"/>
            <w:tcBorders>
              <w:top w:val="single" w:sz="6" w:space="0" w:color="auto"/>
              <w:left w:val="single" w:sz="6" w:space="0" w:color="auto"/>
              <w:bottom w:val="double" w:sz="6" w:space="0" w:color="auto"/>
              <w:right w:val="double" w:sz="6" w:space="0" w:color="auto"/>
            </w:tcBorders>
          </w:tcPr>
          <w:p w14:paraId="5EFBC27F" w14:textId="77777777" w:rsidR="00305BAD" w:rsidRPr="00305BAD" w:rsidRDefault="00305BAD" w:rsidP="00305BAD">
            <w:pPr>
              <w:spacing w:line="276" w:lineRule="auto"/>
              <w:jc w:val="center"/>
            </w:pPr>
            <w:r w:rsidRPr="00305BAD">
              <w:t>17</w:t>
            </w:r>
          </w:p>
        </w:tc>
      </w:tr>
    </w:tbl>
    <w:p w14:paraId="64625157" w14:textId="77777777" w:rsidR="00305BAD" w:rsidRPr="00305BAD" w:rsidRDefault="00305BAD" w:rsidP="00305BAD"/>
    <w:p w14:paraId="2AD75BFC" w14:textId="77777777" w:rsidR="00305BAD" w:rsidRPr="00305BAD" w:rsidRDefault="00305BAD" w:rsidP="00305BAD">
      <w:pPr>
        <w:ind w:left="200"/>
        <w:jc w:val="both"/>
      </w:pPr>
      <w:r w:rsidRPr="00305BAD">
        <w:t>По усмотрению эмитента дополнительно приводится динамика показателей, характеризующих ликвидность эмитента, рассчитанных на основе данных сводной бухгалтерской (консолидированной финансовой) отчетности эмитента, включаемой в состав ежеквартального отчета:</w:t>
      </w:r>
      <w:r w:rsidRPr="00305BAD">
        <w:rPr>
          <w:b/>
          <w:bCs/>
          <w:i/>
          <w:iCs/>
        </w:rPr>
        <w:t xml:space="preserve"> Нет</w:t>
      </w:r>
    </w:p>
    <w:p w14:paraId="22F0A32C" w14:textId="77777777" w:rsidR="00305BAD" w:rsidRPr="00305BAD" w:rsidRDefault="00305BAD" w:rsidP="00305BAD">
      <w:pPr>
        <w:ind w:left="200"/>
        <w:jc w:val="both"/>
      </w:pPr>
      <w:r w:rsidRPr="00305BAD">
        <w:t>Все показатели рассчитаны на основе рекомендуемых методик расчетов:</w:t>
      </w:r>
      <w:r w:rsidRPr="00305BAD">
        <w:rPr>
          <w:b/>
          <w:bCs/>
          <w:i/>
          <w:iCs/>
        </w:rPr>
        <w:t xml:space="preserve"> Да.</w:t>
      </w:r>
    </w:p>
    <w:p w14:paraId="04B0938C" w14:textId="77777777" w:rsidR="00305BAD" w:rsidRPr="00305BAD" w:rsidRDefault="00305BAD" w:rsidP="00305BAD">
      <w:pPr>
        <w:ind w:left="200"/>
        <w:jc w:val="both"/>
      </w:pPr>
      <w:r w:rsidRPr="00305BAD">
        <w:t xml:space="preserve">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на основе </w:t>
      </w:r>
      <w:r w:rsidRPr="00305BAD">
        <w:lastRenderedPageBreak/>
        <w:t>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w:t>
      </w:r>
    </w:p>
    <w:p w14:paraId="05191D0F" w14:textId="77777777" w:rsidR="00305BAD" w:rsidRPr="00305BAD" w:rsidRDefault="00305BAD" w:rsidP="00305BAD">
      <w:pPr>
        <w:widowControl/>
        <w:shd w:val="clear" w:color="auto" w:fill="FFFFFF"/>
        <w:adjustRightInd/>
        <w:ind w:left="200"/>
        <w:jc w:val="both"/>
        <w:rPr>
          <w:rFonts w:ascii="Calibri" w:hAnsi="Calibri"/>
          <w:sz w:val="22"/>
          <w:szCs w:val="22"/>
        </w:rPr>
      </w:pPr>
      <w:r w:rsidRPr="00305BAD">
        <w:rPr>
          <w:b/>
          <w:bCs/>
          <w:i/>
          <w:iCs/>
        </w:rPr>
        <w:t>Уменьшение показателя чистого оборотного капитала за анализируемые периоды обусловлено увеличением дебиторской задолженности и краткосрочной кредиторской задолженности.</w:t>
      </w:r>
    </w:p>
    <w:p w14:paraId="2F7C6898" w14:textId="77777777" w:rsidR="00305BAD" w:rsidRPr="00305BAD" w:rsidRDefault="00305BAD" w:rsidP="00305BAD">
      <w:pPr>
        <w:ind w:left="200"/>
        <w:jc w:val="both"/>
      </w:pPr>
      <w:r w:rsidRPr="00305BAD">
        <w:rPr>
          <w:b/>
          <w:bCs/>
          <w:i/>
          <w:iCs/>
        </w:rPr>
        <w:t>Коэффициент текущей ликвидности показывает, достаточно ли у предприятия средств, которые могут быть использованы для погашения краткосрочных обязательств (в частности, кредиторской задолженности). Коэффициент быстрой ликвидности – отношение наиболее ликвидных активов компании и дебиторской задолженности к текущим обязательствам. Этот коэффициент отражает платежные возможности предприятия для своевременного и быстрого погашения своей задолженности. Изменение коэффициента текущей и быстрой ликвидности объясняется уменьшением дебиторской задолженности и увеличением обязательств.</w:t>
      </w:r>
    </w:p>
    <w:p w14:paraId="1D3D91BE" w14:textId="77777777" w:rsidR="00E779A3" w:rsidRPr="00305BAD" w:rsidRDefault="00E779A3">
      <w:pPr>
        <w:pStyle w:val="ThinDelim"/>
      </w:pPr>
    </w:p>
    <w:p w14:paraId="5A5EC0A3" w14:textId="77777777" w:rsidR="00E779A3" w:rsidRPr="00305BAD" w:rsidRDefault="00E779A3" w:rsidP="004A2F16">
      <w:pPr>
        <w:ind w:left="200"/>
        <w:jc w:val="both"/>
      </w:pPr>
      <w:r w:rsidRPr="00305BAD">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sidRPr="00305BAD">
        <w:rPr>
          <w:rStyle w:val="Subst"/>
          <w:bCs/>
          <w:iCs/>
        </w:rPr>
        <w:t xml:space="preserve"> Нет</w:t>
      </w:r>
    </w:p>
    <w:p w14:paraId="00111F69" w14:textId="77777777" w:rsidR="00E779A3" w:rsidRDefault="00E779A3" w:rsidP="004A2F16">
      <w:pPr>
        <w:ind w:left="200"/>
        <w:jc w:val="both"/>
      </w:pPr>
      <w:proofErr w:type="gramStart"/>
      <w:r w:rsidRPr="00305BAD">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proofErr w:type="gramEnd"/>
      <w:r w:rsidRPr="00305BAD">
        <w:rPr>
          <w:rStyle w:val="Subst"/>
          <w:bCs/>
          <w:iCs/>
        </w:rPr>
        <w:t xml:space="preserve"> Нет</w:t>
      </w:r>
    </w:p>
    <w:p w14:paraId="06F0E1D8" w14:textId="77777777" w:rsidR="00E779A3" w:rsidRPr="00305BAD" w:rsidRDefault="00E779A3">
      <w:pPr>
        <w:pStyle w:val="2"/>
      </w:pPr>
      <w:bookmarkStart w:id="86" w:name="_Toc482629194"/>
      <w:bookmarkStart w:id="87" w:name="_Toc40465623"/>
      <w:r w:rsidRPr="00305BAD">
        <w:t>4.3. Финансовые вложения эмитента</w:t>
      </w:r>
      <w:bookmarkEnd w:id="86"/>
      <w:bookmarkEnd w:id="87"/>
    </w:p>
    <w:p w14:paraId="4322D04A" w14:textId="77777777" w:rsidR="00305BAD" w:rsidRPr="00305BAD" w:rsidRDefault="00305BAD" w:rsidP="00305BAD">
      <w:pPr>
        <w:spacing w:before="240"/>
        <w:ind w:left="200"/>
        <w:rPr>
          <w:b/>
        </w:rPr>
      </w:pPr>
      <w:r w:rsidRPr="00305BAD">
        <w:rPr>
          <w:b/>
        </w:rPr>
        <w:t>На 31.12.2019 г.</w:t>
      </w:r>
    </w:p>
    <w:p w14:paraId="299D702A" w14:textId="77777777" w:rsidR="00305BAD" w:rsidRPr="00305BAD" w:rsidRDefault="00305BAD" w:rsidP="00305BAD">
      <w:pPr>
        <w:ind w:left="400"/>
      </w:pPr>
      <w:r w:rsidRPr="00305BAD">
        <w:t>Перечень финансовых вложений эмитента, которые составляют 5 и более процентов всех его финансовых вложений на дату окончания отчетного периода</w:t>
      </w:r>
    </w:p>
    <w:p w14:paraId="17E4C776" w14:textId="77777777" w:rsidR="00305BAD" w:rsidRPr="00305BAD" w:rsidRDefault="00305BAD" w:rsidP="00305BAD">
      <w:pPr>
        <w:spacing w:before="240"/>
        <w:ind w:left="400"/>
      </w:pPr>
      <w:r w:rsidRPr="00305BAD">
        <w:t xml:space="preserve">Вложения в эмиссионные ценные бумаги: </w:t>
      </w:r>
      <w:r w:rsidRPr="00305BAD">
        <w:rPr>
          <w:b/>
          <w:bCs/>
          <w:i/>
          <w:iCs/>
        </w:rPr>
        <w:t>Вложений в эмиссионные ценные бумаги, составляющих 5 и более процентов всех финансовых вложений, нет.</w:t>
      </w:r>
    </w:p>
    <w:p w14:paraId="3EC4C94B" w14:textId="77777777" w:rsidR="00305BAD" w:rsidRPr="00305BAD" w:rsidRDefault="00305BAD" w:rsidP="00305BAD">
      <w:pPr>
        <w:spacing w:before="240"/>
        <w:ind w:left="400"/>
      </w:pPr>
      <w:r w:rsidRPr="00305BAD">
        <w:t xml:space="preserve">Вложения в </w:t>
      </w:r>
      <w:proofErr w:type="spellStart"/>
      <w:r w:rsidRPr="00305BAD">
        <w:t>неэмиссионные</w:t>
      </w:r>
      <w:proofErr w:type="spellEnd"/>
      <w:r w:rsidRPr="00305BAD">
        <w:t xml:space="preserve"> ценные бумаги: </w:t>
      </w:r>
      <w:r w:rsidRPr="00305BAD">
        <w:rPr>
          <w:b/>
          <w:bCs/>
          <w:i/>
          <w:iCs/>
        </w:rPr>
        <w:t xml:space="preserve">Вложений в </w:t>
      </w:r>
      <w:proofErr w:type="spellStart"/>
      <w:r w:rsidRPr="00305BAD">
        <w:rPr>
          <w:b/>
          <w:bCs/>
          <w:i/>
          <w:iCs/>
        </w:rPr>
        <w:t>неэмиссионные</w:t>
      </w:r>
      <w:proofErr w:type="spellEnd"/>
      <w:r w:rsidRPr="00305BAD">
        <w:rPr>
          <w:b/>
          <w:bCs/>
          <w:i/>
          <w:iCs/>
        </w:rPr>
        <w:t xml:space="preserve"> ценные бумаги, составляющих 5 и более процентов всех финансовых вложений, нет.</w:t>
      </w:r>
    </w:p>
    <w:p w14:paraId="1E6B0A68" w14:textId="77777777" w:rsidR="00305BAD" w:rsidRPr="00305BAD" w:rsidRDefault="00305BAD" w:rsidP="00305BAD">
      <w:pPr>
        <w:spacing w:before="240"/>
        <w:ind w:left="400"/>
      </w:pPr>
      <w:r w:rsidRPr="00305BAD">
        <w:t>Иные финансовые вложения</w:t>
      </w:r>
    </w:p>
    <w:p w14:paraId="0B7AE830" w14:textId="77777777" w:rsidR="00305BAD" w:rsidRPr="00305BAD" w:rsidRDefault="00305BAD" w:rsidP="00305BAD">
      <w:pPr>
        <w:ind w:left="600"/>
      </w:pPr>
      <w:r w:rsidRPr="00305BAD">
        <w:rPr>
          <w:b/>
          <w:bCs/>
          <w:i/>
          <w:iCs/>
        </w:rPr>
        <w:t>Финансовое вложение является долей участия в уставном (складочном) капитале.</w:t>
      </w:r>
    </w:p>
    <w:p w14:paraId="052A39F4" w14:textId="77777777" w:rsidR="00305BAD" w:rsidRPr="00305BAD" w:rsidRDefault="00305BAD" w:rsidP="00305BAD">
      <w:pPr>
        <w:ind w:left="600"/>
        <w:jc w:val="both"/>
      </w:pPr>
      <w:r w:rsidRPr="00305BAD">
        <w:t>Полное фирменное наименование коммерческой организации, в которой эмитент имеет долю участия в уставном (складочном) капитале (паевом фонде):</w:t>
      </w:r>
      <w:r w:rsidRPr="00305BAD">
        <w:rPr>
          <w:b/>
          <w:bCs/>
          <w:i/>
          <w:iCs/>
        </w:rPr>
        <w:t xml:space="preserve"> РИГС СЕРВИСЕС ЛИМИТЕД (RIGS SERVICES LIMITED).</w:t>
      </w:r>
    </w:p>
    <w:p w14:paraId="3FFE082D" w14:textId="77777777" w:rsidR="00305BAD" w:rsidRPr="00305BAD" w:rsidRDefault="00305BAD" w:rsidP="00305BAD">
      <w:pPr>
        <w:ind w:left="600"/>
        <w:jc w:val="both"/>
      </w:pPr>
      <w:r w:rsidRPr="00305BAD">
        <w:t>Сокращенное фирменное наименование:</w:t>
      </w:r>
      <w:r w:rsidRPr="00305BAD">
        <w:rPr>
          <w:b/>
          <w:bCs/>
          <w:i/>
          <w:iCs/>
        </w:rPr>
        <w:t xml:space="preserve"> РИГС СЕРВИСЕС ЛИМИТЕД (RIGS SERVICES LIMITED)</w:t>
      </w:r>
    </w:p>
    <w:p w14:paraId="0F8C8B94" w14:textId="77777777" w:rsidR="00305BAD" w:rsidRPr="00305BAD" w:rsidRDefault="00305BAD" w:rsidP="00305BAD">
      <w:pPr>
        <w:ind w:left="600"/>
        <w:jc w:val="both"/>
      </w:pPr>
      <w:r w:rsidRPr="00305BAD">
        <w:t>Место нахождения:</w:t>
      </w:r>
      <w:r w:rsidRPr="00305BAD">
        <w:rPr>
          <w:b/>
          <w:bCs/>
          <w:i/>
          <w:iCs/>
        </w:rPr>
        <w:t xml:space="preserve"> 2-4, Арх. </w:t>
      </w:r>
      <w:proofErr w:type="spellStart"/>
      <w:r w:rsidRPr="00305BAD">
        <w:rPr>
          <w:b/>
          <w:bCs/>
          <w:i/>
          <w:iCs/>
        </w:rPr>
        <w:t>Макариоса</w:t>
      </w:r>
      <w:proofErr w:type="spellEnd"/>
      <w:r w:rsidRPr="00305BAD">
        <w:rPr>
          <w:b/>
          <w:bCs/>
          <w:i/>
          <w:iCs/>
        </w:rPr>
        <w:t xml:space="preserve"> III Авеню, </w:t>
      </w:r>
      <w:proofErr w:type="spellStart"/>
      <w:r w:rsidRPr="00305BAD">
        <w:rPr>
          <w:b/>
          <w:bCs/>
          <w:i/>
          <w:iCs/>
        </w:rPr>
        <w:t>Кэпитал</w:t>
      </w:r>
      <w:proofErr w:type="spellEnd"/>
      <w:r w:rsidRPr="00305BAD">
        <w:rPr>
          <w:b/>
          <w:bCs/>
          <w:i/>
          <w:iCs/>
        </w:rPr>
        <w:t xml:space="preserve"> </w:t>
      </w:r>
      <w:proofErr w:type="spellStart"/>
      <w:r w:rsidRPr="00305BAD">
        <w:rPr>
          <w:b/>
          <w:bCs/>
          <w:i/>
          <w:iCs/>
        </w:rPr>
        <w:t>Сентер</w:t>
      </w:r>
      <w:proofErr w:type="spellEnd"/>
      <w:r w:rsidRPr="00305BAD">
        <w:rPr>
          <w:b/>
          <w:bCs/>
          <w:i/>
          <w:iCs/>
        </w:rPr>
        <w:t>, 9-й этаж, Никосия 1065, Кипр.</w:t>
      </w:r>
    </w:p>
    <w:p w14:paraId="1DD36F74" w14:textId="77777777" w:rsidR="00305BAD" w:rsidRPr="00305BAD" w:rsidRDefault="00305BAD" w:rsidP="00305BAD">
      <w:pPr>
        <w:ind w:left="600"/>
        <w:jc w:val="both"/>
      </w:pPr>
      <w:r w:rsidRPr="00305BAD">
        <w:rPr>
          <w:b/>
          <w:bCs/>
          <w:i/>
          <w:iCs/>
        </w:rPr>
        <w:t>Не является резидентом РФ.</w:t>
      </w:r>
    </w:p>
    <w:p w14:paraId="536781F1" w14:textId="34AF942A" w:rsidR="00305BAD" w:rsidRPr="00305BAD" w:rsidRDefault="00305BAD" w:rsidP="00305BAD">
      <w:pPr>
        <w:ind w:left="600"/>
        <w:jc w:val="both"/>
      </w:pPr>
      <w:r w:rsidRPr="00305BAD">
        <w:t>Размер вложения в денежном выражении:</w:t>
      </w:r>
      <w:r w:rsidRPr="00305BAD">
        <w:rPr>
          <w:b/>
          <w:bCs/>
          <w:i/>
          <w:iCs/>
        </w:rPr>
        <w:t xml:space="preserve"> 680 814</w:t>
      </w:r>
      <w:r w:rsidR="00D54EC2">
        <w:rPr>
          <w:b/>
          <w:bCs/>
          <w:i/>
          <w:iCs/>
        </w:rPr>
        <w:t> </w:t>
      </w:r>
      <w:r w:rsidRPr="00305BAD">
        <w:rPr>
          <w:b/>
          <w:bCs/>
          <w:i/>
          <w:iCs/>
        </w:rPr>
        <w:t>363</w:t>
      </w:r>
      <w:r w:rsidR="00D54EC2">
        <w:rPr>
          <w:b/>
          <w:bCs/>
          <w:i/>
          <w:iCs/>
        </w:rPr>
        <w:t>,</w:t>
      </w:r>
      <w:r w:rsidRPr="00305BAD">
        <w:rPr>
          <w:b/>
          <w:bCs/>
          <w:i/>
          <w:iCs/>
        </w:rPr>
        <w:t>7</w:t>
      </w:r>
    </w:p>
    <w:p w14:paraId="44F0DB5C" w14:textId="77777777" w:rsidR="00305BAD" w:rsidRPr="00305BAD" w:rsidRDefault="00305BAD" w:rsidP="00305BAD">
      <w:pPr>
        <w:ind w:left="600"/>
        <w:jc w:val="both"/>
      </w:pPr>
      <w:r w:rsidRPr="00305BAD">
        <w:t>Единица измерения:</w:t>
      </w:r>
      <w:r w:rsidRPr="00305BAD">
        <w:rPr>
          <w:b/>
          <w:bCs/>
          <w:i/>
          <w:iCs/>
        </w:rPr>
        <w:t xml:space="preserve"> руб.</w:t>
      </w:r>
    </w:p>
    <w:p w14:paraId="671C25F8" w14:textId="53142251" w:rsidR="00305BAD" w:rsidRPr="00305BAD" w:rsidRDefault="00305BAD" w:rsidP="00305BAD">
      <w:pPr>
        <w:ind w:left="600"/>
        <w:jc w:val="both"/>
        <w:rPr>
          <w:b/>
          <w:i/>
        </w:rPr>
      </w:pPr>
      <w:r w:rsidRPr="00305BAD">
        <w:t xml:space="preserve">Размер вложения в процентах от уставного (складочного) капитала (паевого фонда): </w:t>
      </w:r>
      <w:r w:rsidRPr="00305BAD">
        <w:rPr>
          <w:b/>
          <w:i/>
        </w:rPr>
        <w:t>9</w:t>
      </w:r>
      <w:r w:rsidR="00D54EC2">
        <w:rPr>
          <w:b/>
          <w:i/>
        </w:rPr>
        <w:t>5</w:t>
      </w:r>
      <w:r w:rsidRPr="00305BAD">
        <w:rPr>
          <w:b/>
          <w:i/>
        </w:rPr>
        <w:t>,</w:t>
      </w:r>
      <w:r w:rsidR="00D54EC2">
        <w:rPr>
          <w:b/>
          <w:i/>
        </w:rPr>
        <w:t>94</w:t>
      </w:r>
      <w:r w:rsidRPr="00305BAD">
        <w:rPr>
          <w:bCs/>
          <w:iCs/>
        </w:rPr>
        <w:t xml:space="preserve"> %</w:t>
      </w:r>
    </w:p>
    <w:p w14:paraId="3DE99B39" w14:textId="77777777" w:rsidR="00305BAD" w:rsidRPr="00305BAD" w:rsidRDefault="00305BAD" w:rsidP="00305BAD">
      <w:pPr>
        <w:ind w:left="600"/>
        <w:jc w:val="both"/>
      </w:pPr>
      <w:r w:rsidRPr="00305BAD">
        <w:t>размер дохода от объекта финансового вложения или порядок его определения, срок выплаты:</w:t>
      </w:r>
      <w:r w:rsidRPr="00305BAD">
        <w:br/>
      </w:r>
      <w:r w:rsidRPr="00305BAD">
        <w:rPr>
          <w:b/>
          <w:bCs/>
          <w:i/>
          <w:iCs/>
        </w:rPr>
        <w:t>Размер дохода и срок его выплаты определяется на общем собрании участников дочернего общества.</w:t>
      </w:r>
    </w:p>
    <w:p w14:paraId="45F4A469" w14:textId="77777777" w:rsidR="00305BAD" w:rsidRPr="00305BAD" w:rsidRDefault="00305BAD" w:rsidP="00305BAD">
      <w:pPr>
        <w:ind w:left="600"/>
        <w:jc w:val="both"/>
      </w:pPr>
      <w:r w:rsidRPr="00305BAD">
        <w:t xml:space="preserve">Дополнительная информация: </w:t>
      </w:r>
      <w:r w:rsidRPr="00305BAD">
        <w:rPr>
          <w:b/>
          <w:i/>
        </w:rPr>
        <w:t>нет</w:t>
      </w:r>
      <w:r w:rsidRPr="00305BAD">
        <w:br/>
      </w:r>
    </w:p>
    <w:p w14:paraId="55542DA7" w14:textId="77777777" w:rsidR="00305BAD" w:rsidRPr="00305BAD" w:rsidRDefault="00305BAD" w:rsidP="00305BAD">
      <w:pPr>
        <w:ind w:left="600"/>
      </w:pPr>
      <w:r w:rsidRPr="00305BAD">
        <w:rPr>
          <w:b/>
          <w:bCs/>
          <w:i/>
          <w:iCs/>
        </w:rPr>
        <w:t>Финансовое вложение является долей участия в уставном (складочном) капитале</w:t>
      </w:r>
    </w:p>
    <w:p w14:paraId="196853E2" w14:textId="77777777" w:rsidR="00305BAD" w:rsidRPr="00305BAD" w:rsidRDefault="00305BAD" w:rsidP="00305BAD">
      <w:pPr>
        <w:ind w:left="600"/>
        <w:jc w:val="both"/>
      </w:pPr>
      <w:r w:rsidRPr="00305BAD">
        <w:t>Полное фирменное наименование коммерческой организации, в которой эмитент имеет долю участия в уставном (складочном) капитале (паевом фонде):</w:t>
      </w:r>
      <w:r w:rsidRPr="00305BAD">
        <w:rPr>
          <w:b/>
          <w:bCs/>
          <w:i/>
          <w:iCs/>
        </w:rPr>
        <w:t xml:space="preserve"> Общество с ограниченной ответственностью «Ресторанная Объединенная Сеть и Новейшие Технологии </w:t>
      </w:r>
      <w:proofErr w:type="spellStart"/>
      <w:r w:rsidRPr="00305BAD">
        <w:rPr>
          <w:b/>
          <w:bCs/>
          <w:i/>
          <w:iCs/>
        </w:rPr>
        <w:t>Евроамериканского</w:t>
      </w:r>
      <w:proofErr w:type="spellEnd"/>
      <w:r w:rsidRPr="00305BAD">
        <w:rPr>
          <w:b/>
          <w:bCs/>
          <w:i/>
          <w:iCs/>
        </w:rPr>
        <w:t xml:space="preserve"> Развития РЕСТОРАНТС»,</w:t>
      </w:r>
    </w:p>
    <w:p w14:paraId="5266D460" w14:textId="77777777" w:rsidR="00305BAD" w:rsidRPr="00305BAD" w:rsidRDefault="00305BAD" w:rsidP="00305BAD">
      <w:pPr>
        <w:ind w:left="600"/>
        <w:jc w:val="both"/>
      </w:pPr>
      <w:r w:rsidRPr="00305BAD">
        <w:t>Сокращенное фирменное наименование:</w:t>
      </w:r>
      <w:r w:rsidRPr="00305BAD">
        <w:rPr>
          <w:b/>
          <w:bCs/>
          <w:i/>
          <w:iCs/>
        </w:rPr>
        <w:t xml:space="preserve"> ООО «РОСИНТЕР РЕСТОРАНТС»,</w:t>
      </w:r>
    </w:p>
    <w:p w14:paraId="4DEE4775" w14:textId="77777777" w:rsidR="00305BAD" w:rsidRPr="00305BAD" w:rsidRDefault="00305BAD" w:rsidP="00305BAD">
      <w:pPr>
        <w:ind w:left="600"/>
        <w:jc w:val="both"/>
      </w:pPr>
      <w:r w:rsidRPr="00305BAD">
        <w:t>Место нахождения:</w:t>
      </w:r>
      <w:r w:rsidRPr="00305BAD">
        <w:rPr>
          <w:b/>
          <w:bCs/>
          <w:i/>
          <w:iCs/>
        </w:rPr>
        <w:t xml:space="preserve"> 111024, </w:t>
      </w:r>
      <w:proofErr w:type="spellStart"/>
      <w:r w:rsidRPr="00305BAD">
        <w:rPr>
          <w:b/>
          <w:bCs/>
          <w:i/>
          <w:iCs/>
        </w:rPr>
        <w:t>г</w:t>
      </w:r>
      <w:proofErr w:type="gramStart"/>
      <w:r w:rsidRPr="00305BAD">
        <w:rPr>
          <w:b/>
          <w:bCs/>
          <w:i/>
          <w:iCs/>
        </w:rPr>
        <w:t>.М</w:t>
      </w:r>
      <w:proofErr w:type="gramEnd"/>
      <w:r w:rsidRPr="00305BAD">
        <w:rPr>
          <w:b/>
          <w:bCs/>
          <w:i/>
          <w:iCs/>
        </w:rPr>
        <w:t>осква</w:t>
      </w:r>
      <w:proofErr w:type="spellEnd"/>
      <w:r w:rsidRPr="00305BAD">
        <w:rPr>
          <w:b/>
          <w:bCs/>
          <w:i/>
          <w:iCs/>
        </w:rPr>
        <w:t xml:space="preserve">, ул. </w:t>
      </w:r>
      <w:proofErr w:type="spellStart"/>
      <w:r w:rsidRPr="00305BAD">
        <w:rPr>
          <w:b/>
          <w:bCs/>
          <w:i/>
          <w:iCs/>
        </w:rPr>
        <w:t>Душинская</w:t>
      </w:r>
      <w:proofErr w:type="spellEnd"/>
      <w:r w:rsidRPr="00305BAD">
        <w:rPr>
          <w:b/>
          <w:bCs/>
          <w:i/>
          <w:iCs/>
        </w:rPr>
        <w:t>, д.7, стр.1,</w:t>
      </w:r>
    </w:p>
    <w:p w14:paraId="49383283" w14:textId="77777777" w:rsidR="00305BAD" w:rsidRPr="00305BAD" w:rsidRDefault="00305BAD" w:rsidP="00305BAD">
      <w:pPr>
        <w:ind w:left="600"/>
        <w:jc w:val="both"/>
      </w:pPr>
      <w:r w:rsidRPr="00305BAD">
        <w:t>ИНН:</w:t>
      </w:r>
      <w:r w:rsidRPr="00305BAD">
        <w:rPr>
          <w:b/>
          <w:bCs/>
          <w:i/>
          <w:iCs/>
        </w:rPr>
        <w:t xml:space="preserve"> 7737115648,</w:t>
      </w:r>
    </w:p>
    <w:p w14:paraId="0BF6B1B8" w14:textId="77777777" w:rsidR="00305BAD" w:rsidRPr="00305BAD" w:rsidRDefault="00305BAD" w:rsidP="00305BAD">
      <w:pPr>
        <w:ind w:left="600"/>
        <w:jc w:val="both"/>
      </w:pPr>
      <w:r w:rsidRPr="00305BAD">
        <w:t>ОГРН:</w:t>
      </w:r>
      <w:r w:rsidRPr="00305BAD">
        <w:rPr>
          <w:b/>
          <w:bCs/>
          <w:i/>
          <w:iCs/>
        </w:rPr>
        <w:t xml:space="preserve"> 1027739718280,</w:t>
      </w:r>
    </w:p>
    <w:p w14:paraId="120CA96D" w14:textId="77777777" w:rsidR="00305BAD" w:rsidRPr="00305BAD" w:rsidRDefault="00305BAD" w:rsidP="00305BAD">
      <w:pPr>
        <w:ind w:left="600"/>
        <w:jc w:val="both"/>
      </w:pPr>
      <w:r w:rsidRPr="00305BAD">
        <w:t xml:space="preserve">Размер вложения в денежном выражении: </w:t>
      </w:r>
      <w:r w:rsidRPr="00305BAD">
        <w:rPr>
          <w:b/>
          <w:i/>
        </w:rPr>
        <w:t>2 228 894 933,35</w:t>
      </w:r>
    </w:p>
    <w:p w14:paraId="0ACC7C50" w14:textId="77777777" w:rsidR="00305BAD" w:rsidRPr="00305BAD" w:rsidRDefault="00305BAD" w:rsidP="00305BAD">
      <w:pPr>
        <w:ind w:left="600"/>
        <w:jc w:val="both"/>
      </w:pPr>
      <w:r w:rsidRPr="00305BAD">
        <w:lastRenderedPageBreak/>
        <w:t>Единица измерения:</w:t>
      </w:r>
      <w:r w:rsidRPr="00305BAD">
        <w:rPr>
          <w:b/>
          <w:bCs/>
          <w:i/>
          <w:iCs/>
        </w:rPr>
        <w:t xml:space="preserve"> руб.</w:t>
      </w:r>
    </w:p>
    <w:p w14:paraId="61C9C800" w14:textId="77777777" w:rsidR="00305BAD" w:rsidRPr="00305BAD" w:rsidRDefault="00305BAD" w:rsidP="00305BAD">
      <w:pPr>
        <w:ind w:left="600"/>
        <w:jc w:val="both"/>
      </w:pPr>
      <w:r w:rsidRPr="00305BAD">
        <w:t>Размер вложения в процентах от уставного (складочного) капитала (паевого фонда):</w:t>
      </w:r>
      <w:r w:rsidRPr="00305BAD">
        <w:rPr>
          <w:b/>
          <w:bCs/>
          <w:i/>
          <w:iCs/>
        </w:rPr>
        <w:t xml:space="preserve"> 98.3132 %</w:t>
      </w:r>
    </w:p>
    <w:p w14:paraId="150A9805" w14:textId="77777777" w:rsidR="00305BAD" w:rsidRPr="00305BAD" w:rsidRDefault="00305BAD" w:rsidP="00305BAD">
      <w:pPr>
        <w:ind w:left="600"/>
        <w:jc w:val="both"/>
      </w:pPr>
      <w:r w:rsidRPr="00305BAD">
        <w:t>размер дохода от объекта финансового вложения или порядок его определения, срок выплаты:</w:t>
      </w:r>
      <w:r w:rsidRPr="00305BAD">
        <w:br/>
      </w:r>
      <w:r w:rsidRPr="00305BAD">
        <w:rPr>
          <w:b/>
          <w:bCs/>
          <w:i/>
          <w:iCs/>
        </w:rPr>
        <w:t>Размер дохода и срок его выплаты определяется на общем собрании участников дочернего общества</w:t>
      </w:r>
    </w:p>
    <w:p w14:paraId="5276C07F" w14:textId="77777777" w:rsidR="00305BAD" w:rsidRPr="00305BAD" w:rsidRDefault="00305BAD" w:rsidP="00305BAD">
      <w:pPr>
        <w:ind w:left="600"/>
        <w:jc w:val="both"/>
      </w:pPr>
      <w:r w:rsidRPr="00305BAD">
        <w:t>Дополнительная информация</w:t>
      </w:r>
      <w:r w:rsidRPr="00305BAD">
        <w:rPr>
          <w:b/>
          <w:i/>
        </w:rPr>
        <w:t>: нет</w:t>
      </w:r>
      <w:r w:rsidRPr="00305BAD">
        <w:br/>
      </w:r>
    </w:p>
    <w:p w14:paraId="30C3A952" w14:textId="77777777" w:rsidR="00305BAD" w:rsidRPr="00305BAD" w:rsidRDefault="00305BAD" w:rsidP="00305BAD">
      <w:pPr>
        <w:ind w:left="600"/>
        <w:jc w:val="both"/>
      </w:pPr>
      <w:r w:rsidRPr="00305BAD">
        <w:rPr>
          <w:b/>
          <w:bCs/>
          <w:i/>
          <w:iCs/>
        </w:rPr>
        <w:t>Финансовое вложение является долей участия в уставном (складочном) капитале</w:t>
      </w:r>
    </w:p>
    <w:p w14:paraId="5D4378D1" w14:textId="77777777" w:rsidR="00305BAD" w:rsidRPr="00305BAD" w:rsidRDefault="00305BAD" w:rsidP="00305BAD">
      <w:pPr>
        <w:ind w:left="600"/>
        <w:jc w:val="both"/>
      </w:pPr>
      <w:r w:rsidRPr="00305BAD">
        <w:t>Полное фирменное наименование коммерческой организации, в которой эмитент имеет долю участия в уставном (складочном) капитале (паевом фонде):</w:t>
      </w:r>
      <w:r w:rsidRPr="00305BAD">
        <w:rPr>
          <w:b/>
          <w:bCs/>
          <w:i/>
          <w:iCs/>
        </w:rPr>
        <w:t xml:space="preserve"> АМИНВЕСТ ЛИМИТЕД (AMINVEST LIMITED),</w:t>
      </w:r>
    </w:p>
    <w:p w14:paraId="007ED574" w14:textId="77777777" w:rsidR="00305BAD" w:rsidRPr="00305BAD" w:rsidRDefault="00305BAD" w:rsidP="00305BAD">
      <w:pPr>
        <w:spacing w:before="0" w:after="0"/>
        <w:ind w:left="198" w:firstLine="402"/>
        <w:jc w:val="both"/>
      </w:pPr>
      <w:r w:rsidRPr="00305BAD">
        <w:t>Сокращенное фирменное наименование:</w:t>
      </w:r>
      <w:r w:rsidRPr="00305BAD">
        <w:rPr>
          <w:b/>
          <w:bCs/>
          <w:i/>
          <w:iCs/>
        </w:rPr>
        <w:t xml:space="preserve"> АМИНВЕСТ ЛИМИТЕД (AMINVEST LIMITED),</w:t>
      </w:r>
    </w:p>
    <w:p w14:paraId="1CCF695B" w14:textId="77777777" w:rsidR="00305BAD" w:rsidRPr="00305BAD" w:rsidRDefault="00305BAD" w:rsidP="00305BAD">
      <w:pPr>
        <w:ind w:left="600"/>
        <w:jc w:val="both"/>
      </w:pPr>
      <w:r w:rsidRPr="00305BAD">
        <w:t>Место нахождения:</w:t>
      </w:r>
      <w:r w:rsidRPr="00305BAD">
        <w:rPr>
          <w:b/>
          <w:bCs/>
          <w:i/>
          <w:iCs/>
        </w:rPr>
        <w:t xml:space="preserve"> 2-4, Арх. </w:t>
      </w:r>
      <w:proofErr w:type="spellStart"/>
      <w:r w:rsidRPr="00305BAD">
        <w:rPr>
          <w:b/>
          <w:bCs/>
          <w:i/>
          <w:iCs/>
        </w:rPr>
        <w:t>Макариоса</w:t>
      </w:r>
      <w:proofErr w:type="spellEnd"/>
      <w:r w:rsidRPr="00305BAD">
        <w:rPr>
          <w:b/>
          <w:bCs/>
          <w:i/>
          <w:iCs/>
        </w:rPr>
        <w:t xml:space="preserve"> III Авеню, </w:t>
      </w:r>
      <w:proofErr w:type="spellStart"/>
      <w:r w:rsidRPr="00305BAD">
        <w:rPr>
          <w:b/>
          <w:bCs/>
          <w:i/>
          <w:iCs/>
        </w:rPr>
        <w:t>Кэпитал</w:t>
      </w:r>
      <w:proofErr w:type="spellEnd"/>
      <w:r w:rsidRPr="00305BAD">
        <w:rPr>
          <w:b/>
          <w:bCs/>
          <w:i/>
          <w:iCs/>
        </w:rPr>
        <w:t xml:space="preserve"> </w:t>
      </w:r>
      <w:proofErr w:type="spellStart"/>
      <w:r w:rsidRPr="00305BAD">
        <w:rPr>
          <w:b/>
          <w:bCs/>
          <w:i/>
          <w:iCs/>
        </w:rPr>
        <w:t>Сентер</w:t>
      </w:r>
      <w:proofErr w:type="spellEnd"/>
      <w:r w:rsidRPr="00305BAD">
        <w:rPr>
          <w:b/>
          <w:bCs/>
          <w:i/>
          <w:iCs/>
        </w:rPr>
        <w:t>, 9-й этаж, Никосия 1065, Кипр.</w:t>
      </w:r>
    </w:p>
    <w:p w14:paraId="5C0993F6" w14:textId="77777777" w:rsidR="00305BAD" w:rsidRPr="00305BAD" w:rsidRDefault="00305BAD" w:rsidP="00305BAD">
      <w:pPr>
        <w:ind w:left="600"/>
        <w:jc w:val="both"/>
      </w:pPr>
      <w:r w:rsidRPr="00305BAD">
        <w:rPr>
          <w:b/>
          <w:bCs/>
          <w:i/>
          <w:iCs/>
        </w:rPr>
        <w:t>Не является резидентом РФ.</w:t>
      </w:r>
    </w:p>
    <w:p w14:paraId="767E29C8" w14:textId="77777777" w:rsidR="00305BAD" w:rsidRPr="00305BAD" w:rsidRDefault="00305BAD" w:rsidP="00305BAD">
      <w:pPr>
        <w:ind w:left="600"/>
        <w:jc w:val="both"/>
      </w:pPr>
      <w:r w:rsidRPr="00305BAD">
        <w:t>Размер вложения в денежном выражении:</w:t>
      </w:r>
      <w:r w:rsidRPr="00305BAD">
        <w:rPr>
          <w:b/>
          <w:bCs/>
          <w:i/>
          <w:iCs/>
        </w:rPr>
        <w:t xml:space="preserve"> 1 013 560 693,39,</w:t>
      </w:r>
    </w:p>
    <w:p w14:paraId="6115C4FB" w14:textId="77777777" w:rsidR="00305BAD" w:rsidRPr="00305BAD" w:rsidRDefault="00305BAD" w:rsidP="00305BAD">
      <w:pPr>
        <w:ind w:left="600"/>
        <w:jc w:val="both"/>
      </w:pPr>
      <w:r w:rsidRPr="00305BAD">
        <w:t>Единица измерения:</w:t>
      </w:r>
      <w:r w:rsidRPr="00305BAD">
        <w:rPr>
          <w:b/>
          <w:bCs/>
          <w:i/>
          <w:iCs/>
        </w:rPr>
        <w:t xml:space="preserve"> тыс. руб.</w:t>
      </w:r>
    </w:p>
    <w:p w14:paraId="1B32BD9B" w14:textId="77777777" w:rsidR="00305BAD" w:rsidRPr="00305BAD" w:rsidRDefault="00305BAD" w:rsidP="00305BAD">
      <w:pPr>
        <w:ind w:left="600"/>
        <w:jc w:val="both"/>
      </w:pPr>
      <w:r w:rsidRPr="00305BAD">
        <w:t>Размер вложения в процентах от уставного (складочного) капитала (паевого фонда):</w:t>
      </w:r>
      <w:r w:rsidRPr="00305BAD">
        <w:rPr>
          <w:b/>
          <w:bCs/>
          <w:i/>
          <w:iCs/>
        </w:rPr>
        <w:t xml:space="preserve"> 100 %</w:t>
      </w:r>
    </w:p>
    <w:p w14:paraId="04A0B6C8" w14:textId="77777777" w:rsidR="00305BAD" w:rsidRPr="00305BAD" w:rsidRDefault="00305BAD" w:rsidP="00305BAD">
      <w:pPr>
        <w:ind w:left="600"/>
        <w:jc w:val="both"/>
      </w:pPr>
      <w:r w:rsidRPr="00305BAD">
        <w:t>размер дохода от объекта финансового вложения или порядок его определения, срок выплаты:</w:t>
      </w:r>
      <w:r w:rsidRPr="00305BAD">
        <w:br/>
      </w:r>
      <w:r w:rsidRPr="00305BAD">
        <w:rPr>
          <w:b/>
          <w:bCs/>
          <w:i/>
          <w:iCs/>
        </w:rPr>
        <w:t>Размер дохода и срок его выплаты определяется на общем собрании участников дочернего общества.</w:t>
      </w:r>
    </w:p>
    <w:p w14:paraId="2490D779" w14:textId="77777777" w:rsidR="00305BAD" w:rsidRPr="00305BAD" w:rsidRDefault="00305BAD" w:rsidP="00305BAD">
      <w:pPr>
        <w:ind w:left="600"/>
        <w:jc w:val="both"/>
      </w:pPr>
      <w:r w:rsidRPr="00305BAD">
        <w:t>Дополнительная информация:</w:t>
      </w:r>
      <w:r w:rsidRPr="00305BAD">
        <w:br/>
      </w:r>
    </w:p>
    <w:p w14:paraId="63A6F500" w14:textId="77777777" w:rsidR="00305BAD" w:rsidRPr="00305BAD" w:rsidRDefault="00305BAD" w:rsidP="00305BAD">
      <w:pPr>
        <w:ind w:left="600"/>
        <w:jc w:val="both"/>
      </w:pPr>
      <w:r w:rsidRPr="00305BAD">
        <w:rPr>
          <w:b/>
          <w:bCs/>
          <w:i/>
          <w:iCs/>
        </w:rPr>
        <w:t>Финансовое вложение является долей участия в уставном (складочном) капитале</w:t>
      </w:r>
    </w:p>
    <w:p w14:paraId="1711FC1C" w14:textId="77777777" w:rsidR="00305BAD" w:rsidRPr="00305BAD" w:rsidRDefault="00305BAD" w:rsidP="00305BAD">
      <w:pPr>
        <w:ind w:left="600"/>
        <w:jc w:val="both"/>
      </w:pPr>
      <w:r w:rsidRPr="00305BAD">
        <w:t>Полное фирменное наименование коммерческой организации, в которой эмитент имеет долю участия в уставном (складочном) капитале (паевом фонде):</w:t>
      </w:r>
      <w:r w:rsidRPr="00305BAD">
        <w:rPr>
          <w:b/>
          <w:bCs/>
          <w:i/>
          <w:iCs/>
        </w:rPr>
        <w:t xml:space="preserve"> КЛАРСФИЛД ЛИМИТЕД (CLARSFIELD LIMITED).</w:t>
      </w:r>
    </w:p>
    <w:p w14:paraId="2801825C" w14:textId="77777777" w:rsidR="00305BAD" w:rsidRPr="00305BAD" w:rsidRDefault="00305BAD" w:rsidP="00305BAD">
      <w:pPr>
        <w:ind w:left="600"/>
        <w:jc w:val="both"/>
      </w:pPr>
      <w:r w:rsidRPr="00305BAD">
        <w:t>Сокращенное фирменное наименование:</w:t>
      </w:r>
      <w:r w:rsidRPr="00305BAD">
        <w:rPr>
          <w:b/>
          <w:bCs/>
          <w:i/>
          <w:iCs/>
        </w:rPr>
        <w:t xml:space="preserve"> КЛАРСФИЛД ЛИМИТЕД (CLARSFIELD LIMITED).</w:t>
      </w:r>
    </w:p>
    <w:p w14:paraId="5CF2C223" w14:textId="77777777" w:rsidR="00305BAD" w:rsidRPr="00305BAD" w:rsidRDefault="00305BAD" w:rsidP="00305BAD">
      <w:pPr>
        <w:ind w:left="600"/>
        <w:jc w:val="both"/>
      </w:pPr>
      <w:r w:rsidRPr="00305BAD">
        <w:t>Место нахождения:</w:t>
      </w:r>
      <w:r w:rsidRPr="00305BAD">
        <w:rPr>
          <w:b/>
          <w:bCs/>
          <w:i/>
          <w:iCs/>
        </w:rPr>
        <w:t xml:space="preserve"> "</w:t>
      </w:r>
      <w:proofErr w:type="spellStart"/>
      <w:r w:rsidRPr="00305BAD">
        <w:rPr>
          <w:b/>
          <w:bCs/>
          <w:i/>
          <w:iCs/>
        </w:rPr>
        <w:t>Тридент</w:t>
      </w:r>
      <w:proofErr w:type="spellEnd"/>
      <w:r w:rsidRPr="00305BAD">
        <w:rPr>
          <w:b/>
          <w:bCs/>
          <w:i/>
          <w:iCs/>
        </w:rPr>
        <w:t xml:space="preserve"> Траст (Б.В.О.) Лимитед", </w:t>
      </w:r>
      <w:proofErr w:type="spellStart"/>
      <w:r w:rsidRPr="00305BAD">
        <w:rPr>
          <w:b/>
          <w:bCs/>
          <w:i/>
          <w:iCs/>
        </w:rPr>
        <w:t>Традент</w:t>
      </w:r>
      <w:proofErr w:type="spellEnd"/>
      <w:r w:rsidRPr="00305BAD">
        <w:rPr>
          <w:b/>
          <w:bCs/>
          <w:i/>
          <w:iCs/>
        </w:rPr>
        <w:t xml:space="preserve"> </w:t>
      </w:r>
      <w:proofErr w:type="spellStart"/>
      <w:r w:rsidRPr="00305BAD">
        <w:rPr>
          <w:b/>
          <w:bCs/>
          <w:i/>
          <w:iCs/>
        </w:rPr>
        <w:t>Чэмберс</w:t>
      </w:r>
      <w:proofErr w:type="spellEnd"/>
      <w:r w:rsidRPr="00305BAD">
        <w:rPr>
          <w:b/>
          <w:bCs/>
          <w:i/>
          <w:iCs/>
        </w:rPr>
        <w:t xml:space="preserve">, а/я 146, </w:t>
      </w:r>
      <w:proofErr w:type="spellStart"/>
      <w:r w:rsidRPr="00305BAD">
        <w:rPr>
          <w:b/>
          <w:bCs/>
          <w:i/>
          <w:iCs/>
        </w:rPr>
        <w:t>Роуд</w:t>
      </w:r>
      <w:proofErr w:type="spellEnd"/>
      <w:r w:rsidRPr="00305BAD">
        <w:rPr>
          <w:b/>
          <w:bCs/>
          <w:i/>
          <w:iCs/>
        </w:rPr>
        <w:t xml:space="preserve"> </w:t>
      </w:r>
      <w:proofErr w:type="spellStart"/>
      <w:r w:rsidRPr="00305BAD">
        <w:rPr>
          <w:b/>
          <w:bCs/>
          <w:i/>
          <w:iCs/>
        </w:rPr>
        <w:t>Таун</w:t>
      </w:r>
      <w:proofErr w:type="spellEnd"/>
      <w:r w:rsidRPr="00305BAD">
        <w:rPr>
          <w:b/>
          <w:bCs/>
          <w:i/>
          <w:iCs/>
        </w:rPr>
        <w:t xml:space="preserve">, </w:t>
      </w:r>
      <w:proofErr w:type="spellStart"/>
      <w:r w:rsidRPr="00305BAD">
        <w:rPr>
          <w:b/>
          <w:bCs/>
          <w:i/>
          <w:iCs/>
        </w:rPr>
        <w:t>Тортола</w:t>
      </w:r>
      <w:proofErr w:type="spellEnd"/>
      <w:r w:rsidRPr="00305BAD">
        <w:rPr>
          <w:b/>
          <w:bCs/>
          <w:i/>
          <w:iCs/>
        </w:rPr>
        <w:t>, Британские Виргинские Острова.</w:t>
      </w:r>
    </w:p>
    <w:p w14:paraId="680E93D3" w14:textId="77777777" w:rsidR="00305BAD" w:rsidRPr="00305BAD" w:rsidRDefault="00305BAD" w:rsidP="00305BAD">
      <w:pPr>
        <w:ind w:left="600"/>
        <w:jc w:val="both"/>
      </w:pPr>
      <w:r w:rsidRPr="00305BAD">
        <w:rPr>
          <w:b/>
          <w:bCs/>
          <w:i/>
          <w:iCs/>
        </w:rPr>
        <w:t>Не является резидентом РФ.</w:t>
      </w:r>
    </w:p>
    <w:p w14:paraId="124A0110" w14:textId="77777777" w:rsidR="00305BAD" w:rsidRPr="00305BAD" w:rsidRDefault="00305BAD" w:rsidP="00305BAD">
      <w:pPr>
        <w:ind w:left="600"/>
        <w:jc w:val="both"/>
      </w:pPr>
      <w:r w:rsidRPr="00305BAD">
        <w:t>Размер вложения в денежном выражении:</w:t>
      </w:r>
      <w:r w:rsidRPr="00305BAD">
        <w:rPr>
          <w:b/>
          <w:bCs/>
          <w:i/>
          <w:iCs/>
        </w:rPr>
        <w:t xml:space="preserve"> 334 492 559,50 </w:t>
      </w:r>
    </w:p>
    <w:p w14:paraId="3C177C82" w14:textId="77777777" w:rsidR="00305BAD" w:rsidRPr="00305BAD" w:rsidRDefault="00305BAD" w:rsidP="00305BAD">
      <w:pPr>
        <w:ind w:left="600"/>
        <w:jc w:val="both"/>
      </w:pPr>
      <w:r w:rsidRPr="00305BAD">
        <w:t>Единица измерения:</w:t>
      </w:r>
      <w:r w:rsidRPr="00305BAD">
        <w:rPr>
          <w:b/>
          <w:bCs/>
          <w:i/>
          <w:iCs/>
        </w:rPr>
        <w:t xml:space="preserve"> руб.</w:t>
      </w:r>
    </w:p>
    <w:p w14:paraId="6C105BD1" w14:textId="77777777" w:rsidR="00305BAD" w:rsidRPr="00305BAD" w:rsidRDefault="00305BAD" w:rsidP="00305BAD">
      <w:pPr>
        <w:ind w:left="600"/>
        <w:jc w:val="both"/>
      </w:pPr>
      <w:r w:rsidRPr="00305BAD">
        <w:t>Размер вложения в процентах от уставного (складочного) капитала (паевого фонда):</w:t>
      </w:r>
      <w:r w:rsidRPr="00305BAD">
        <w:rPr>
          <w:b/>
          <w:bCs/>
          <w:i/>
          <w:iCs/>
        </w:rPr>
        <w:t xml:space="preserve"> 100 %</w:t>
      </w:r>
    </w:p>
    <w:p w14:paraId="4A9F63E6" w14:textId="77777777" w:rsidR="00305BAD" w:rsidRPr="00305BAD" w:rsidRDefault="00305BAD" w:rsidP="00305BAD">
      <w:pPr>
        <w:ind w:left="600"/>
        <w:jc w:val="both"/>
      </w:pPr>
      <w:r w:rsidRPr="00305BAD">
        <w:t>размер дохода от объекта финансового вложения или порядок его определения, срок выплаты:</w:t>
      </w:r>
      <w:r w:rsidRPr="00305BAD">
        <w:br/>
      </w:r>
      <w:r w:rsidRPr="00305BAD">
        <w:rPr>
          <w:b/>
          <w:bCs/>
          <w:i/>
          <w:iCs/>
        </w:rPr>
        <w:t>Размер дохода и срок его выплаты определяется на общем собрании участников дочернего общества.</w:t>
      </w:r>
    </w:p>
    <w:p w14:paraId="5FC85BE0" w14:textId="77777777" w:rsidR="00305BAD" w:rsidRPr="00305BAD" w:rsidRDefault="00305BAD" w:rsidP="00305BAD">
      <w:pPr>
        <w:ind w:left="600"/>
        <w:jc w:val="both"/>
      </w:pPr>
      <w:r w:rsidRPr="00305BAD">
        <w:t xml:space="preserve">Дополнительная информация: </w:t>
      </w:r>
      <w:r w:rsidRPr="00305BAD">
        <w:rPr>
          <w:b/>
          <w:i/>
        </w:rPr>
        <w:t>нет</w:t>
      </w:r>
      <w:r w:rsidRPr="00305BAD">
        <w:rPr>
          <w:b/>
          <w:i/>
        </w:rPr>
        <w:br/>
      </w:r>
    </w:p>
    <w:p w14:paraId="24797ABE" w14:textId="77777777" w:rsidR="00305BAD" w:rsidRPr="00305BAD" w:rsidRDefault="00305BAD" w:rsidP="00305BAD">
      <w:pPr>
        <w:ind w:left="400"/>
        <w:jc w:val="both"/>
      </w:pPr>
      <w:r w:rsidRPr="00305BAD">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r w:rsidRPr="00305BAD">
        <w:br/>
      </w:r>
      <w:r w:rsidRPr="00305BAD">
        <w:rPr>
          <w:b/>
          <w:bCs/>
          <w:i/>
          <w:iCs/>
        </w:rPr>
        <w:t xml:space="preserve">Величина потенциальных убытков, связанных с банкротством организации, в которую были произведены инвестиции, определяется размером осуществленных инвестиций. На дату </w:t>
      </w:r>
      <w:proofErr w:type="gramStart"/>
      <w:r w:rsidRPr="00305BAD">
        <w:rPr>
          <w:b/>
          <w:bCs/>
          <w:i/>
          <w:iCs/>
        </w:rPr>
        <w:t>подписания отчета процедуры банкротства указанных организаций</w:t>
      </w:r>
      <w:proofErr w:type="gramEnd"/>
      <w:r w:rsidRPr="00305BAD">
        <w:rPr>
          <w:b/>
          <w:bCs/>
          <w:i/>
          <w:iCs/>
        </w:rPr>
        <w:t xml:space="preserve"> не было, как не было и каких-либо сведений о возникновении потенциальной возможности банкротства указанных организаций.</w:t>
      </w:r>
    </w:p>
    <w:p w14:paraId="636680BF" w14:textId="77777777" w:rsidR="00305BAD" w:rsidRPr="00305BAD" w:rsidRDefault="00305BAD" w:rsidP="00305BAD">
      <w:pPr>
        <w:ind w:left="400"/>
        <w:jc w:val="both"/>
      </w:pPr>
      <w:r w:rsidRPr="00305BAD">
        <w:t>Информация об убытках предоставляется в оценке эмитента по финансовым вложениям, отраженным в бухгалтерской отчетности эмитента за период с начала отчетного года до даты окончания последнего отчетного квартала.</w:t>
      </w:r>
    </w:p>
    <w:p w14:paraId="6E66024A" w14:textId="77777777" w:rsidR="00305BAD" w:rsidRPr="00305BAD" w:rsidRDefault="00305BAD" w:rsidP="00305BAD">
      <w:pPr>
        <w:ind w:left="400"/>
      </w:pPr>
      <w:r w:rsidRPr="00305BAD">
        <w:t>Стандарты (правила) бухгалтерской отчетности, в соответствии с которыми эмитент произвел расчеты, отраженные в настоящем пункте ежеквартального отчета:</w:t>
      </w:r>
      <w:r w:rsidRPr="00305BAD">
        <w:br/>
      </w:r>
      <w:r w:rsidRPr="00305BAD">
        <w:rPr>
          <w:b/>
          <w:bCs/>
          <w:i/>
          <w:iCs/>
        </w:rPr>
        <w:t>РСБУ</w:t>
      </w:r>
    </w:p>
    <w:p w14:paraId="5A72C818" w14:textId="77777777" w:rsidR="00305BAD" w:rsidRPr="00305BAD" w:rsidRDefault="00305BAD" w:rsidP="00305BAD">
      <w:pPr>
        <w:spacing w:before="240"/>
        <w:ind w:left="200"/>
        <w:rPr>
          <w:b/>
          <w:i/>
        </w:rPr>
      </w:pPr>
      <w:r w:rsidRPr="00305BAD">
        <w:rPr>
          <w:b/>
          <w:i/>
        </w:rPr>
        <w:t>На 31.03.2020 г.</w:t>
      </w:r>
    </w:p>
    <w:p w14:paraId="00731A43" w14:textId="77777777" w:rsidR="00305BAD" w:rsidRPr="00305BAD" w:rsidRDefault="00305BAD" w:rsidP="00305BAD">
      <w:pPr>
        <w:ind w:left="400"/>
      </w:pPr>
      <w:r w:rsidRPr="00305BAD">
        <w:t>Перечень финансовых вложений эмитента, которые составляют 5 и более процентов всех его финансовых вложений на дату окончания отчетного периода.</w:t>
      </w:r>
    </w:p>
    <w:p w14:paraId="5AC33223" w14:textId="77777777" w:rsidR="00305BAD" w:rsidRPr="00305BAD" w:rsidRDefault="00305BAD" w:rsidP="00305BAD">
      <w:pPr>
        <w:spacing w:before="240"/>
        <w:ind w:left="400"/>
      </w:pPr>
      <w:r w:rsidRPr="00305BAD">
        <w:t xml:space="preserve">Вложения в эмиссионные ценные бумаги: </w:t>
      </w:r>
      <w:r w:rsidRPr="00305BAD">
        <w:rPr>
          <w:b/>
          <w:bCs/>
          <w:i/>
          <w:iCs/>
        </w:rPr>
        <w:t>Вложений в эмиссионные ценные бумаги, составляющих 5 и более процентов всех финансовых вложений, нет</w:t>
      </w:r>
    </w:p>
    <w:p w14:paraId="0D675298" w14:textId="77777777" w:rsidR="00305BAD" w:rsidRPr="00305BAD" w:rsidRDefault="00305BAD" w:rsidP="00305BAD">
      <w:pPr>
        <w:spacing w:before="240"/>
        <w:ind w:left="400"/>
      </w:pPr>
      <w:r w:rsidRPr="00305BAD">
        <w:t xml:space="preserve">Вложения в </w:t>
      </w:r>
      <w:proofErr w:type="spellStart"/>
      <w:r w:rsidRPr="00305BAD">
        <w:t>неэмиссионные</w:t>
      </w:r>
      <w:proofErr w:type="spellEnd"/>
      <w:r w:rsidRPr="00305BAD">
        <w:t xml:space="preserve"> ценные бумаги: </w:t>
      </w:r>
      <w:r w:rsidRPr="00305BAD">
        <w:rPr>
          <w:b/>
          <w:bCs/>
          <w:i/>
          <w:iCs/>
        </w:rPr>
        <w:t xml:space="preserve">Вложений в </w:t>
      </w:r>
      <w:proofErr w:type="spellStart"/>
      <w:r w:rsidRPr="00305BAD">
        <w:rPr>
          <w:b/>
          <w:bCs/>
          <w:i/>
          <w:iCs/>
        </w:rPr>
        <w:t>неэмиссионные</w:t>
      </w:r>
      <w:proofErr w:type="spellEnd"/>
      <w:r w:rsidRPr="00305BAD">
        <w:rPr>
          <w:b/>
          <w:bCs/>
          <w:i/>
          <w:iCs/>
        </w:rPr>
        <w:t xml:space="preserve"> ценные бумаги, составляющих 5 и более процентов всех финансовых вложений, нет</w:t>
      </w:r>
    </w:p>
    <w:p w14:paraId="4FD8430C" w14:textId="77777777" w:rsidR="00305BAD" w:rsidRPr="00305BAD" w:rsidRDefault="00305BAD" w:rsidP="00305BAD">
      <w:pPr>
        <w:spacing w:before="240"/>
        <w:ind w:left="400"/>
      </w:pPr>
      <w:r w:rsidRPr="00305BAD">
        <w:t>Иные финансовые вложения:</w:t>
      </w:r>
    </w:p>
    <w:p w14:paraId="3690F52F" w14:textId="77777777" w:rsidR="00305BAD" w:rsidRPr="00305BAD" w:rsidRDefault="00305BAD" w:rsidP="00305BAD">
      <w:pPr>
        <w:ind w:left="600"/>
      </w:pPr>
      <w:r w:rsidRPr="00305BAD">
        <w:rPr>
          <w:b/>
          <w:bCs/>
          <w:i/>
          <w:iCs/>
        </w:rPr>
        <w:t>Финансовое вложение является долей участия в уставном (складочном) капитале.</w:t>
      </w:r>
    </w:p>
    <w:p w14:paraId="721ACD09" w14:textId="77777777" w:rsidR="00305BAD" w:rsidRPr="00305BAD" w:rsidRDefault="00305BAD" w:rsidP="00305BAD">
      <w:pPr>
        <w:ind w:left="600"/>
      </w:pPr>
      <w:r w:rsidRPr="00305BAD">
        <w:lastRenderedPageBreak/>
        <w:t>Полное фирменное наименование коммерческой организации, в которой эмитент имеет долю участия в уставном (складочном) капитале (паевом фонде):</w:t>
      </w:r>
      <w:r w:rsidRPr="00305BAD">
        <w:rPr>
          <w:b/>
          <w:bCs/>
          <w:i/>
          <w:iCs/>
        </w:rPr>
        <w:t xml:space="preserve"> РИГС СЕРВИСЕС ЛИМИТЕД (RIGS SERVICES LIMITED),</w:t>
      </w:r>
    </w:p>
    <w:p w14:paraId="0938BE9F" w14:textId="77777777" w:rsidR="00305BAD" w:rsidRPr="00305BAD" w:rsidRDefault="00305BAD" w:rsidP="00305BAD">
      <w:pPr>
        <w:ind w:left="600"/>
      </w:pPr>
      <w:r w:rsidRPr="00305BAD">
        <w:t>Сокращенное фирменное наименование:</w:t>
      </w:r>
      <w:r w:rsidRPr="00305BAD">
        <w:rPr>
          <w:b/>
          <w:bCs/>
          <w:i/>
          <w:iCs/>
        </w:rPr>
        <w:t xml:space="preserve"> РИГС СЕРВИСЕС ЛИМИТЕД (RIGS SERVICES LIMITED),</w:t>
      </w:r>
    </w:p>
    <w:p w14:paraId="60F57FE6" w14:textId="77777777" w:rsidR="00305BAD" w:rsidRPr="00305BAD" w:rsidRDefault="00305BAD" w:rsidP="00305BAD">
      <w:pPr>
        <w:ind w:left="600"/>
      </w:pPr>
      <w:r w:rsidRPr="00305BAD">
        <w:t>Место нахождения:</w:t>
      </w:r>
      <w:r w:rsidRPr="00305BAD">
        <w:rPr>
          <w:b/>
          <w:bCs/>
          <w:i/>
          <w:iCs/>
        </w:rPr>
        <w:t xml:space="preserve"> 2-4, Арх. </w:t>
      </w:r>
      <w:proofErr w:type="spellStart"/>
      <w:r w:rsidRPr="00305BAD">
        <w:rPr>
          <w:b/>
          <w:bCs/>
          <w:i/>
          <w:iCs/>
        </w:rPr>
        <w:t>Макариоса</w:t>
      </w:r>
      <w:proofErr w:type="spellEnd"/>
      <w:r w:rsidRPr="00305BAD">
        <w:rPr>
          <w:b/>
          <w:bCs/>
          <w:i/>
          <w:iCs/>
        </w:rPr>
        <w:t xml:space="preserve"> III Авеню, </w:t>
      </w:r>
      <w:proofErr w:type="spellStart"/>
      <w:r w:rsidRPr="00305BAD">
        <w:rPr>
          <w:b/>
          <w:bCs/>
          <w:i/>
          <w:iCs/>
        </w:rPr>
        <w:t>Кэпитал</w:t>
      </w:r>
      <w:proofErr w:type="spellEnd"/>
      <w:r w:rsidRPr="00305BAD">
        <w:rPr>
          <w:b/>
          <w:bCs/>
          <w:i/>
          <w:iCs/>
        </w:rPr>
        <w:t xml:space="preserve"> </w:t>
      </w:r>
      <w:proofErr w:type="spellStart"/>
      <w:r w:rsidRPr="00305BAD">
        <w:rPr>
          <w:b/>
          <w:bCs/>
          <w:i/>
          <w:iCs/>
        </w:rPr>
        <w:t>Сентер</w:t>
      </w:r>
      <w:proofErr w:type="spellEnd"/>
      <w:r w:rsidRPr="00305BAD">
        <w:rPr>
          <w:b/>
          <w:bCs/>
          <w:i/>
          <w:iCs/>
        </w:rPr>
        <w:t>, 9-й этаж, Никосия 1065, Кипр,</w:t>
      </w:r>
    </w:p>
    <w:p w14:paraId="453885DA" w14:textId="77777777" w:rsidR="00305BAD" w:rsidRPr="00305BAD" w:rsidRDefault="00305BAD" w:rsidP="00305BAD">
      <w:pPr>
        <w:ind w:left="600"/>
      </w:pPr>
      <w:r w:rsidRPr="00305BAD">
        <w:rPr>
          <w:b/>
          <w:bCs/>
          <w:i/>
          <w:iCs/>
        </w:rPr>
        <w:t>Не является резидентом РФ.</w:t>
      </w:r>
    </w:p>
    <w:p w14:paraId="2473DA3B" w14:textId="3DF45244" w:rsidR="00305BAD" w:rsidRPr="00305BAD" w:rsidRDefault="00305BAD" w:rsidP="00305BAD">
      <w:pPr>
        <w:ind w:left="600"/>
      </w:pPr>
      <w:r w:rsidRPr="00305BAD">
        <w:t>Размер вложения в денежном выражении:</w:t>
      </w:r>
      <w:r w:rsidRPr="00305BAD">
        <w:rPr>
          <w:b/>
          <w:i/>
        </w:rPr>
        <w:t xml:space="preserve"> 680 814</w:t>
      </w:r>
      <w:r w:rsidR="00D54EC2">
        <w:rPr>
          <w:b/>
          <w:i/>
        </w:rPr>
        <w:t> </w:t>
      </w:r>
      <w:r w:rsidRPr="00305BAD">
        <w:rPr>
          <w:b/>
          <w:i/>
        </w:rPr>
        <w:t>363</w:t>
      </w:r>
      <w:r w:rsidR="00D54EC2">
        <w:rPr>
          <w:b/>
          <w:i/>
        </w:rPr>
        <w:t>,</w:t>
      </w:r>
      <w:r w:rsidRPr="00305BAD">
        <w:rPr>
          <w:b/>
          <w:i/>
        </w:rPr>
        <w:t>7</w:t>
      </w:r>
    </w:p>
    <w:p w14:paraId="0B87E1B4" w14:textId="77777777" w:rsidR="00305BAD" w:rsidRPr="00305BAD" w:rsidRDefault="00305BAD" w:rsidP="00305BAD">
      <w:pPr>
        <w:ind w:left="600"/>
      </w:pPr>
      <w:r w:rsidRPr="00305BAD">
        <w:t>Единица измерения:</w:t>
      </w:r>
      <w:r w:rsidRPr="00305BAD">
        <w:rPr>
          <w:b/>
          <w:bCs/>
          <w:i/>
          <w:iCs/>
        </w:rPr>
        <w:t xml:space="preserve"> руб.</w:t>
      </w:r>
    </w:p>
    <w:p w14:paraId="76EA68D0" w14:textId="486D2E9C" w:rsidR="00305BAD" w:rsidRPr="00305BAD" w:rsidRDefault="00305BAD" w:rsidP="00305BAD">
      <w:pPr>
        <w:ind w:left="600"/>
      </w:pPr>
      <w:r w:rsidRPr="00305BAD">
        <w:t>Размер вложения в процентах от уставного (складочного) капитала (паевого фонда):</w:t>
      </w:r>
      <w:r w:rsidRPr="00305BAD">
        <w:rPr>
          <w:b/>
          <w:bCs/>
          <w:i/>
          <w:iCs/>
        </w:rPr>
        <w:t xml:space="preserve"> 9</w:t>
      </w:r>
      <w:r w:rsidR="00D54EC2">
        <w:rPr>
          <w:b/>
          <w:bCs/>
          <w:i/>
          <w:iCs/>
        </w:rPr>
        <w:t>5</w:t>
      </w:r>
      <w:r w:rsidRPr="00305BAD">
        <w:rPr>
          <w:b/>
          <w:bCs/>
          <w:i/>
          <w:iCs/>
        </w:rPr>
        <w:t>,</w:t>
      </w:r>
      <w:r w:rsidR="00D54EC2">
        <w:rPr>
          <w:b/>
          <w:bCs/>
          <w:i/>
          <w:iCs/>
        </w:rPr>
        <w:t>94</w:t>
      </w:r>
      <w:r w:rsidRPr="00305BAD">
        <w:rPr>
          <w:b/>
          <w:bCs/>
          <w:i/>
          <w:iCs/>
        </w:rPr>
        <w:t xml:space="preserve"> %</w:t>
      </w:r>
    </w:p>
    <w:p w14:paraId="19C3FD22" w14:textId="77777777" w:rsidR="00305BAD" w:rsidRPr="00305BAD" w:rsidRDefault="00305BAD" w:rsidP="00305BAD">
      <w:pPr>
        <w:ind w:left="600"/>
      </w:pPr>
      <w:r w:rsidRPr="00305BAD">
        <w:t xml:space="preserve">размер дохода от объекта финансового вложения или порядок его определения, срок выплаты:  </w:t>
      </w:r>
      <w:r w:rsidRPr="00305BAD">
        <w:rPr>
          <w:b/>
          <w:bCs/>
          <w:i/>
          <w:iCs/>
        </w:rPr>
        <w:t>Размер дохода и срок его выплаты определяется на общем собрании участников дочернего общества.</w:t>
      </w:r>
    </w:p>
    <w:p w14:paraId="0ED2C7B6" w14:textId="77777777" w:rsidR="00305BAD" w:rsidRPr="00305BAD" w:rsidRDefault="00305BAD" w:rsidP="00305BAD">
      <w:pPr>
        <w:ind w:left="600"/>
        <w:rPr>
          <w:b/>
          <w:i/>
        </w:rPr>
      </w:pPr>
      <w:r w:rsidRPr="00305BAD">
        <w:t xml:space="preserve">Дополнительная информация: </w:t>
      </w:r>
      <w:r w:rsidRPr="00305BAD">
        <w:rPr>
          <w:b/>
          <w:i/>
        </w:rPr>
        <w:t>нет,</w:t>
      </w:r>
    </w:p>
    <w:p w14:paraId="47445A19" w14:textId="77777777" w:rsidR="00305BAD" w:rsidRPr="00305BAD" w:rsidRDefault="00305BAD" w:rsidP="00305BAD">
      <w:pPr>
        <w:ind w:left="600"/>
      </w:pPr>
    </w:p>
    <w:p w14:paraId="244147C7" w14:textId="77777777" w:rsidR="00305BAD" w:rsidRPr="00305BAD" w:rsidRDefault="00305BAD" w:rsidP="00305BAD">
      <w:pPr>
        <w:ind w:left="600"/>
      </w:pPr>
      <w:r w:rsidRPr="00305BAD">
        <w:rPr>
          <w:b/>
          <w:bCs/>
          <w:i/>
          <w:iCs/>
        </w:rPr>
        <w:t>Финансовое вложение является долей участия в уставном (складочном) капитале.</w:t>
      </w:r>
    </w:p>
    <w:p w14:paraId="776B56D6" w14:textId="77777777" w:rsidR="00305BAD" w:rsidRPr="00305BAD" w:rsidRDefault="00305BAD" w:rsidP="00305BAD">
      <w:pPr>
        <w:ind w:left="600"/>
        <w:jc w:val="both"/>
      </w:pPr>
      <w:r w:rsidRPr="00305BAD">
        <w:t>Полное фирменное наименование коммерческой организации, в которой эмитент имеет долю участия в уставном (складочном) капитале (паевом фонде):</w:t>
      </w:r>
      <w:r w:rsidRPr="00305BAD">
        <w:rPr>
          <w:b/>
          <w:bCs/>
          <w:i/>
          <w:iCs/>
        </w:rPr>
        <w:t xml:space="preserve"> Общество с ограниченной ответственностью «Ресторанная Объединенная Сеть и Новейшие Технологии </w:t>
      </w:r>
      <w:proofErr w:type="spellStart"/>
      <w:r w:rsidRPr="00305BAD">
        <w:rPr>
          <w:b/>
          <w:bCs/>
          <w:i/>
          <w:iCs/>
        </w:rPr>
        <w:t>Евроамериканского</w:t>
      </w:r>
      <w:proofErr w:type="spellEnd"/>
      <w:r w:rsidRPr="00305BAD">
        <w:rPr>
          <w:b/>
          <w:bCs/>
          <w:i/>
          <w:iCs/>
        </w:rPr>
        <w:t xml:space="preserve"> Развития РЕСТОРАНТС»,</w:t>
      </w:r>
    </w:p>
    <w:p w14:paraId="6BEF3CC3" w14:textId="77777777" w:rsidR="00305BAD" w:rsidRPr="00305BAD" w:rsidRDefault="00305BAD" w:rsidP="00305BAD">
      <w:pPr>
        <w:ind w:left="600"/>
        <w:jc w:val="both"/>
      </w:pPr>
      <w:r w:rsidRPr="00305BAD">
        <w:t>Сокращенное фирменное наименование:</w:t>
      </w:r>
      <w:r w:rsidRPr="00305BAD">
        <w:rPr>
          <w:b/>
          <w:bCs/>
          <w:i/>
          <w:iCs/>
        </w:rPr>
        <w:t xml:space="preserve"> ООО "РОСИНТЕР РЕСТОРАНТС",</w:t>
      </w:r>
    </w:p>
    <w:p w14:paraId="53FAE9C4" w14:textId="77777777" w:rsidR="00305BAD" w:rsidRPr="00305BAD" w:rsidRDefault="00305BAD" w:rsidP="00305BAD">
      <w:pPr>
        <w:ind w:left="600"/>
        <w:jc w:val="both"/>
      </w:pPr>
      <w:r w:rsidRPr="00305BAD">
        <w:t>Место нахождения:</w:t>
      </w:r>
      <w:r w:rsidRPr="00305BAD">
        <w:rPr>
          <w:b/>
          <w:bCs/>
          <w:i/>
          <w:iCs/>
        </w:rPr>
        <w:t xml:space="preserve"> 111024, Москва, ул. </w:t>
      </w:r>
      <w:proofErr w:type="spellStart"/>
      <w:r w:rsidRPr="00305BAD">
        <w:rPr>
          <w:b/>
          <w:bCs/>
          <w:i/>
          <w:iCs/>
        </w:rPr>
        <w:t>Душинская</w:t>
      </w:r>
      <w:proofErr w:type="spellEnd"/>
      <w:r w:rsidRPr="00305BAD">
        <w:rPr>
          <w:b/>
          <w:bCs/>
          <w:i/>
          <w:iCs/>
        </w:rPr>
        <w:t>, д.7, стр.1</w:t>
      </w:r>
    </w:p>
    <w:p w14:paraId="5BE6F7D1" w14:textId="77777777" w:rsidR="00305BAD" w:rsidRPr="00305BAD" w:rsidRDefault="00305BAD" w:rsidP="00305BAD">
      <w:pPr>
        <w:ind w:left="600"/>
        <w:jc w:val="both"/>
      </w:pPr>
      <w:r w:rsidRPr="00305BAD">
        <w:t>ИНН:</w:t>
      </w:r>
      <w:r w:rsidRPr="00305BAD">
        <w:rPr>
          <w:b/>
          <w:bCs/>
          <w:i/>
          <w:iCs/>
        </w:rPr>
        <w:t xml:space="preserve"> 7737115648,</w:t>
      </w:r>
    </w:p>
    <w:p w14:paraId="46BDF12E" w14:textId="77777777" w:rsidR="00305BAD" w:rsidRPr="00305BAD" w:rsidRDefault="00305BAD" w:rsidP="00305BAD">
      <w:pPr>
        <w:ind w:left="600"/>
        <w:jc w:val="both"/>
      </w:pPr>
      <w:r w:rsidRPr="00305BAD">
        <w:t>ОГРН:</w:t>
      </w:r>
      <w:r w:rsidRPr="00305BAD">
        <w:rPr>
          <w:b/>
          <w:bCs/>
          <w:i/>
          <w:iCs/>
        </w:rPr>
        <w:t xml:space="preserve"> 1027739718280,</w:t>
      </w:r>
    </w:p>
    <w:p w14:paraId="7FDA4CE5" w14:textId="77777777" w:rsidR="00305BAD" w:rsidRPr="00305BAD" w:rsidRDefault="00305BAD" w:rsidP="00305BAD">
      <w:pPr>
        <w:ind w:left="600"/>
        <w:jc w:val="both"/>
      </w:pPr>
      <w:r w:rsidRPr="00305BAD">
        <w:t xml:space="preserve">Размер вложения в денежном выражении: </w:t>
      </w:r>
      <w:r w:rsidRPr="00305BAD">
        <w:rPr>
          <w:b/>
          <w:i/>
        </w:rPr>
        <w:t>2 228 894 933.35,</w:t>
      </w:r>
    </w:p>
    <w:p w14:paraId="74C4EF90" w14:textId="77777777" w:rsidR="00305BAD" w:rsidRPr="00305BAD" w:rsidRDefault="00305BAD" w:rsidP="00305BAD">
      <w:pPr>
        <w:ind w:left="600"/>
        <w:jc w:val="both"/>
      </w:pPr>
      <w:r w:rsidRPr="00305BAD">
        <w:t>Единица измерения:</w:t>
      </w:r>
      <w:r w:rsidRPr="00305BAD">
        <w:rPr>
          <w:b/>
          <w:bCs/>
          <w:i/>
          <w:iCs/>
        </w:rPr>
        <w:t xml:space="preserve"> руб.</w:t>
      </w:r>
    </w:p>
    <w:p w14:paraId="4227699D" w14:textId="77777777" w:rsidR="00305BAD" w:rsidRPr="00305BAD" w:rsidRDefault="00305BAD" w:rsidP="00305BAD">
      <w:pPr>
        <w:ind w:left="600"/>
        <w:jc w:val="both"/>
      </w:pPr>
      <w:r w:rsidRPr="00305BAD">
        <w:t>Размер вложения в процентах от уставного (складочного) капитала (паевого фонда):</w:t>
      </w:r>
      <w:r w:rsidRPr="00305BAD">
        <w:rPr>
          <w:b/>
          <w:bCs/>
          <w:i/>
          <w:iCs/>
        </w:rPr>
        <w:t xml:space="preserve"> 98.3132 %</w:t>
      </w:r>
    </w:p>
    <w:p w14:paraId="7D0B8113" w14:textId="77777777" w:rsidR="00305BAD" w:rsidRPr="00305BAD" w:rsidRDefault="00305BAD" w:rsidP="00305BAD">
      <w:pPr>
        <w:ind w:left="600"/>
        <w:jc w:val="both"/>
      </w:pPr>
      <w:r w:rsidRPr="00305BAD">
        <w:t>размер дохода от объекта финансового вложения или порядок его определения, срок выплаты:</w:t>
      </w:r>
      <w:r w:rsidRPr="00305BAD">
        <w:br/>
      </w:r>
      <w:r w:rsidRPr="00305BAD">
        <w:rPr>
          <w:b/>
          <w:bCs/>
          <w:i/>
          <w:iCs/>
        </w:rPr>
        <w:t>Размер дохода и срок его выплаты определяется на общем собрании участников дочернего общества.</w:t>
      </w:r>
    </w:p>
    <w:p w14:paraId="3D63BC53" w14:textId="77777777" w:rsidR="00305BAD" w:rsidRPr="00305BAD" w:rsidRDefault="00305BAD" w:rsidP="00305BAD">
      <w:pPr>
        <w:ind w:left="600"/>
        <w:jc w:val="both"/>
      </w:pPr>
      <w:r w:rsidRPr="00305BAD">
        <w:t xml:space="preserve">Дополнительная информация: </w:t>
      </w:r>
      <w:r w:rsidRPr="00305BAD">
        <w:rPr>
          <w:b/>
          <w:i/>
        </w:rPr>
        <w:t>нет.</w:t>
      </w:r>
      <w:r w:rsidRPr="00305BAD">
        <w:br/>
      </w:r>
    </w:p>
    <w:p w14:paraId="363C90BF" w14:textId="77777777" w:rsidR="00305BAD" w:rsidRPr="00305BAD" w:rsidRDefault="00305BAD" w:rsidP="00305BAD">
      <w:pPr>
        <w:ind w:left="600"/>
      </w:pPr>
      <w:r w:rsidRPr="00305BAD">
        <w:rPr>
          <w:b/>
          <w:bCs/>
          <w:i/>
          <w:iCs/>
        </w:rPr>
        <w:t>Финансовое вложение является долей участия в уставном (складочном) капитале</w:t>
      </w:r>
    </w:p>
    <w:p w14:paraId="4C89CBFF" w14:textId="77777777" w:rsidR="00305BAD" w:rsidRPr="00305BAD" w:rsidRDefault="00305BAD" w:rsidP="00305BAD">
      <w:pPr>
        <w:ind w:left="600"/>
      </w:pPr>
      <w:r w:rsidRPr="00305BAD">
        <w:t>Полное фирменное наименование коммерческой организации, в которой эмитент имеет долю участия в уставном (складочном) капитале (паевом фонде):</w:t>
      </w:r>
      <w:r w:rsidRPr="00305BAD">
        <w:rPr>
          <w:b/>
          <w:bCs/>
          <w:i/>
          <w:iCs/>
        </w:rPr>
        <w:t xml:space="preserve"> АМИНВЕСТ ЛИМИТЕД (AMINVEST LIMITED),</w:t>
      </w:r>
    </w:p>
    <w:p w14:paraId="5D63E2F5" w14:textId="77777777" w:rsidR="00305BAD" w:rsidRPr="00305BAD" w:rsidRDefault="00305BAD" w:rsidP="00305BAD">
      <w:pPr>
        <w:ind w:left="600"/>
      </w:pPr>
      <w:r w:rsidRPr="00305BAD">
        <w:t>Сокращенное фирменное наименование:</w:t>
      </w:r>
      <w:r w:rsidRPr="00305BAD">
        <w:rPr>
          <w:b/>
          <w:bCs/>
          <w:i/>
          <w:iCs/>
        </w:rPr>
        <w:t xml:space="preserve"> АМИНВЕСТ ЛИМИТЕД (AMINVEST LIMITED),</w:t>
      </w:r>
    </w:p>
    <w:p w14:paraId="5C06AB5E" w14:textId="77777777" w:rsidR="00305BAD" w:rsidRPr="00305BAD" w:rsidRDefault="00305BAD" w:rsidP="00305BAD">
      <w:pPr>
        <w:ind w:left="600"/>
      </w:pPr>
      <w:r w:rsidRPr="00305BAD">
        <w:t>Место нахождения:</w:t>
      </w:r>
      <w:r w:rsidRPr="00305BAD">
        <w:rPr>
          <w:b/>
          <w:bCs/>
          <w:i/>
          <w:iCs/>
        </w:rPr>
        <w:t xml:space="preserve"> 2-4, Арх. </w:t>
      </w:r>
      <w:proofErr w:type="spellStart"/>
      <w:r w:rsidRPr="00305BAD">
        <w:rPr>
          <w:b/>
          <w:bCs/>
          <w:i/>
          <w:iCs/>
        </w:rPr>
        <w:t>Макариоса</w:t>
      </w:r>
      <w:proofErr w:type="spellEnd"/>
      <w:r w:rsidRPr="00305BAD">
        <w:rPr>
          <w:b/>
          <w:bCs/>
          <w:i/>
          <w:iCs/>
        </w:rPr>
        <w:t xml:space="preserve"> III Авеню, </w:t>
      </w:r>
      <w:proofErr w:type="spellStart"/>
      <w:r w:rsidRPr="00305BAD">
        <w:rPr>
          <w:b/>
          <w:bCs/>
          <w:i/>
          <w:iCs/>
        </w:rPr>
        <w:t>Кэпитал</w:t>
      </w:r>
      <w:proofErr w:type="spellEnd"/>
      <w:r w:rsidRPr="00305BAD">
        <w:rPr>
          <w:b/>
          <w:bCs/>
          <w:i/>
          <w:iCs/>
        </w:rPr>
        <w:t xml:space="preserve"> </w:t>
      </w:r>
      <w:proofErr w:type="spellStart"/>
      <w:r w:rsidRPr="00305BAD">
        <w:rPr>
          <w:b/>
          <w:bCs/>
          <w:i/>
          <w:iCs/>
        </w:rPr>
        <w:t>Сентер</w:t>
      </w:r>
      <w:proofErr w:type="spellEnd"/>
      <w:r w:rsidRPr="00305BAD">
        <w:rPr>
          <w:b/>
          <w:bCs/>
          <w:i/>
          <w:iCs/>
        </w:rPr>
        <w:t>, 9-й этаж, Никосия 1065, Кипр.</w:t>
      </w:r>
    </w:p>
    <w:p w14:paraId="06E9113D" w14:textId="77777777" w:rsidR="00305BAD" w:rsidRPr="00305BAD" w:rsidRDefault="00305BAD" w:rsidP="00305BAD">
      <w:pPr>
        <w:ind w:left="600"/>
      </w:pPr>
      <w:r w:rsidRPr="00305BAD">
        <w:rPr>
          <w:b/>
          <w:bCs/>
          <w:i/>
          <w:iCs/>
        </w:rPr>
        <w:t>Не является резидентом РФ.</w:t>
      </w:r>
    </w:p>
    <w:p w14:paraId="36470DB4" w14:textId="77777777" w:rsidR="00305BAD" w:rsidRPr="00305BAD" w:rsidRDefault="00305BAD" w:rsidP="00305BAD">
      <w:pPr>
        <w:ind w:left="600"/>
        <w:rPr>
          <w:b/>
          <w:bCs/>
          <w:i/>
          <w:iCs/>
        </w:rPr>
      </w:pPr>
      <w:r w:rsidRPr="00305BAD">
        <w:t xml:space="preserve">Размер вложения в денежном выражении: </w:t>
      </w:r>
      <w:r w:rsidRPr="00305BAD">
        <w:rPr>
          <w:b/>
          <w:bCs/>
          <w:i/>
          <w:iCs/>
        </w:rPr>
        <w:t>1 013 560 693,39,</w:t>
      </w:r>
    </w:p>
    <w:p w14:paraId="5EE5833D" w14:textId="77777777" w:rsidR="00305BAD" w:rsidRPr="00305BAD" w:rsidRDefault="00305BAD" w:rsidP="00305BAD">
      <w:pPr>
        <w:ind w:left="600"/>
      </w:pPr>
      <w:r w:rsidRPr="00305BAD">
        <w:t>Единица измерения:</w:t>
      </w:r>
      <w:r w:rsidRPr="00305BAD">
        <w:rPr>
          <w:b/>
          <w:bCs/>
          <w:i/>
          <w:iCs/>
        </w:rPr>
        <w:t xml:space="preserve"> тыс. руб.</w:t>
      </w:r>
    </w:p>
    <w:p w14:paraId="25E894A0" w14:textId="77777777" w:rsidR="00305BAD" w:rsidRPr="00305BAD" w:rsidRDefault="00305BAD" w:rsidP="00305BAD">
      <w:pPr>
        <w:ind w:left="600"/>
      </w:pPr>
      <w:r w:rsidRPr="00305BAD">
        <w:t>Размер вложения в процентах от уставного (складочного) капитала (паевого фонда):</w:t>
      </w:r>
      <w:r w:rsidRPr="00305BAD">
        <w:rPr>
          <w:b/>
          <w:bCs/>
          <w:i/>
          <w:iCs/>
        </w:rPr>
        <w:t xml:space="preserve"> 100 %,</w:t>
      </w:r>
    </w:p>
    <w:p w14:paraId="669A9351" w14:textId="77777777" w:rsidR="00305BAD" w:rsidRPr="00305BAD" w:rsidRDefault="00305BAD" w:rsidP="00305BAD">
      <w:pPr>
        <w:ind w:left="600"/>
      </w:pPr>
      <w:r w:rsidRPr="00305BAD">
        <w:t xml:space="preserve">размер дохода от объекта финансового вложения или порядок его определения, срок выплаты:  </w:t>
      </w:r>
      <w:r w:rsidRPr="00305BAD">
        <w:rPr>
          <w:b/>
          <w:bCs/>
          <w:i/>
          <w:iCs/>
        </w:rPr>
        <w:t>Размер дохода и срок его выплаты определяется на общем собрании участников дочернего общества.</w:t>
      </w:r>
    </w:p>
    <w:p w14:paraId="5312786B" w14:textId="77777777" w:rsidR="00305BAD" w:rsidRPr="00305BAD" w:rsidRDefault="00305BAD" w:rsidP="00305BAD">
      <w:pPr>
        <w:ind w:left="600"/>
      </w:pPr>
      <w:r w:rsidRPr="00305BAD">
        <w:t xml:space="preserve">Дополнительная информация: </w:t>
      </w:r>
      <w:r w:rsidRPr="00305BAD">
        <w:rPr>
          <w:b/>
          <w:i/>
        </w:rPr>
        <w:t>нет.</w:t>
      </w:r>
      <w:r w:rsidRPr="00305BAD">
        <w:rPr>
          <w:b/>
          <w:i/>
        </w:rPr>
        <w:br/>
      </w:r>
    </w:p>
    <w:p w14:paraId="06A29397" w14:textId="77777777" w:rsidR="00305BAD" w:rsidRPr="00305BAD" w:rsidRDefault="00305BAD" w:rsidP="00305BAD">
      <w:pPr>
        <w:ind w:left="600"/>
      </w:pPr>
      <w:r w:rsidRPr="00305BAD">
        <w:rPr>
          <w:b/>
          <w:bCs/>
          <w:i/>
          <w:iCs/>
        </w:rPr>
        <w:t>Финансовое вложение является долей участия в уставном (складочном) капитале</w:t>
      </w:r>
    </w:p>
    <w:p w14:paraId="2604BEDB" w14:textId="77777777" w:rsidR="00305BAD" w:rsidRPr="00305BAD" w:rsidRDefault="00305BAD" w:rsidP="00305BAD">
      <w:pPr>
        <w:ind w:left="600"/>
      </w:pPr>
      <w:r w:rsidRPr="00305BAD">
        <w:t>Полное фирменное наименование коммерческой организации, в которой эмитент имеет долю участия в уставном (складочном) капитале (паевом фонде):</w:t>
      </w:r>
      <w:r w:rsidRPr="00305BAD">
        <w:rPr>
          <w:b/>
          <w:bCs/>
          <w:i/>
          <w:iCs/>
        </w:rPr>
        <w:t xml:space="preserve"> КЛАРСФИЛД ЛИМИТЕД (CLARSFIELD LIMITED),</w:t>
      </w:r>
    </w:p>
    <w:p w14:paraId="1F1A977A" w14:textId="77777777" w:rsidR="00305BAD" w:rsidRPr="00305BAD" w:rsidRDefault="00305BAD" w:rsidP="00305BAD">
      <w:pPr>
        <w:ind w:left="600"/>
      </w:pPr>
      <w:r w:rsidRPr="00305BAD">
        <w:t>Сокращенное фирменное наименование:</w:t>
      </w:r>
      <w:r w:rsidRPr="00305BAD">
        <w:rPr>
          <w:b/>
          <w:bCs/>
          <w:i/>
          <w:iCs/>
        </w:rPr>
        <w:t xml:space="preserve"> КЛАРСФИЛД ЛИМИТЕД (CLARSFIELD LIMITED),</w:t>
      </w:r>
    </w:p>
    <w:p w14:paraId="5A31D479" w14:textId="77777777" w:rsidR="00305BAD" w:rsidRPr="00305BAD" w:rsidRDefault="00305BAD" w:rsidP="00305BAD">
      <w:pPr>
        <w:ind w:left="600"/>
      </w:pPr>
      <w:r w:rsidRPr="00305BAD">
        <w:t>Место нахождения:</w:t>
      </w:r>
      <w:r w:rsidRPr="00305BAD">
        <w:rPr>
          <w:b/>
          <w:bCs/>
          <w:i/>
          <w:iCs/>
        </w:rPr>
        <w:t xml:space="preserve"> "</w:t>
      </w:r>
      <w:proofErr w:type="spellStart"/>
      <w:r w:rsidRPr="00305BAD">
        <w:rPr>
          <w:b/>
          <w:bCs/>
          <w:i/>
          <w:iCs/>
        </w:rPr>
        <w:t>Тридент</w:t>
      </w:r>
      <w:proofErr w:type="spellEnd"/>
      <w:r w:rsidRPr="00305BAD">
        <w:rPr>
          <w:b/>
          <w:bCs/>
          <w:i/>
          <w:iCs/>
        </w:rPr>
        <w:t xml:space="preserve"> Траст (Б.В.О.) Лимитед", </w:t>
      </w:r>
      <w:proofErr w:type="spellStart"/>
      <w:r w:rsidRPr="00305BAD">
        <w:rPr>
          <w:b/>
          <w:bCs/>
          <w:i/>
          <w:iCs/>
        </w:rPr>
        <w:t>Традент</w:t>
      </w:r>
      <w:proofErr w:type="spellEnd"/>
      <w:r w:rsidRPr="00305BAD">
        <w:rPr>
          <w:b/>
          <w:bCs/>
          <w:i/>
          <w:iCs/>
        </w:rPr>
        <w:t xml:space="preserve"> </w:t>
      </w:r>
      <w:proofErr w:type="spellStart"/>
      <w:r w:rsidRPr="00305BAD">
        <w:rPr>
          <w:b/>
          <w:bCs/>
          <w:i/>
          <w:iCs/>
        </w:rPr>
        <w:t>Чэмберс</w:t>
      </w:r>
      <w:proofErr w:type="spellEnd"/>
      <w:r w:rsidRPr="00305BAD">
        <w:rPr>
          <w:b/>
          <w:bCs/>
          <w:i/>
          <w:iCs/>
        </w:rPr>
        <w:t xml:space="preserve">, а/я 146, </w:t>
      </w:r>
      <w:proofErr w:type="spellStart"/>
      <w:r w:rsidRPr="00305BAD">
        <w:rPr>
          <w:b/>
          <w:bCs/>
          <w:i/>
          <w:iCs/>
        </w:rPr>
        <w:t>Роуд</w:t>
      </w:r>
      <w:proofErr w:type="spellEnd"/>
      <w:r w:rsidRPr="00305BAD">
        <w:rPr>
          <w:b/>
          <w:bCs/>
          <w:i/>
          <w:iCs/>
        </w:rPr>
        <w:t xml:space="preserve"> </w:t>
      </w:r>
      <w:proofErr w:type="spellStart"/>
      <w:r w:rsidRPr="00305BAD">
        <w:rPr>
          <w:b/>
          <w:bCs/>
          <w:i/>
          <w:iCs/>
        </w:rPr>
        <w:t>Таун</w:t>
      </w:r>
      <w:proofErr w:type="spellEnd"/>
      <w:r w:rsidRPr="00305BAD">
        <w:rPr>
          <w:b/>
          <w:bCs/>
          <w:i/>
          <w:iCs/>
        </w:rPr>
        <w:t xml:space="preserve">, </w:t>
      </w:r>
      <w:proofErr w:type="spellStart"/>
      <w:r w:rsidRPr="00305BAD">
        <w:rPr>
          <w:b/>
          <w:bCs/>
          <w:i/>
          <w:iCs/>
        </w:rPr>
        <w:t>Тортола</w:t>
      </w:r>
      <w:proofErr w:type="spellEnd"/>
      <w:r w:rsidRPr="00305BAD">
        <w:rPr>
          <w:b/>
          <w:bCs/>
          <w:i/>
          <w:iCs/>
        </w:rPr>
        <w:t>, Британские Виргинские Острова.</w:t>
      </w:r>
    </w:p>
    <w:p w14:paraId="44B105CA" w14:textId="77777777" w:rsidR="00305BAD" w:rsidRPr="00305BAD" w:rsidRDefault="00305BAD" w:rsidP="00305BAD">
      <w:pPr>
        <w:ind w:left="600"/>
      </w:pPr>
      <w:r w:rsidRPr="00305BAD">
        <w:rPr>
          <w:b/>
          <w:bCs/>
          <w:i/>
          <w:iCs/>
        </w:rPr>
        <w:t>Не является резидентом РФ.</w:t>
      </w:r>
    </w:p>
    <w:p w14:paraId="5637FC6F" w14:textId="77777777" w:rsidR="00305BAD" w:rsidRPr="00305BAD" w:rsidRDefault="00305BAD" w:rsidP="00305BAD">
      <w:pPr>
        <w:ind w:left="600"/>
        <w:rPr>
          <w:b/>
          <w:i/>
        </w:rPr>
      </w:pPr>
      <w:r w:rsidRPr="00305BAD">
        <w:t>Размер вложения в денежном выражении:</w:t>
      </w:r>
      <w:r w:rsidRPr="00305BAD">
        <w:rPr>
          <w:b/>
          <w:i/>
        </w:rPr>
        <w:t xml:space="preserve"> 336 993 285,15 </w:t>
      </w:r>
    </w:p>
    <w:p w14:paraId="3CDC174D" w14:textId="77777777" w:rsidR="00305BAD" w:rsidRPr="00305BAD" w:rsidRDefault="00305BAD" w:rsidP="00305BAD">
      <w:pPr>
        <w:ind w:left="600"/>
      </w:pPr>
      <w:r w:rsidRPr="00305BAD">
        <w:t>Единица измерения:</w:t>
      </w:r>
      <w:r w:rsidRPr="00305BAD">
        <w:rPr>
          <w:b/>
          <w:bCs/>
          <w:i/>
          <w:iCs/>
        </w:rPr>
        <w:t xml:space="preserve"> руб.</w:t>
      </w:r>
    </w:p>
    <w:p w14:paraId="6276AACE" w14:textId="77777777" w:rsidR="00305BAD" w:rsidRPr="00305BAD" w:rsidRDefault="00305BAD" w:rsidP="00305BAD">
      <w:pPr>
        <w:ind w:left="600"/>
      </w:pPr>
      <w:r w:rsidRPr="00305BAD">
        <w:t>Размер вложения в процентах от уставного (складочного) капитала (паевого фонда):</w:t>
      </w:r>
      <w:r w:rsidRPr="00305BAD">
        <w:rPr>
          <w:b/>
          <w:bCs/>
          <w:i/>
          <w:iCs/>
        </w:rPr>
        <w:t xml:space="preserve"> 100 %,</w:t>
      </w:r>
    </w:p>
    <w:p w14:paraId="7D8385C3" w14:textId="77777777" w:rsidR="00305BAD" w:rsidRPr="00305BAD" w:rsidRDefault="00305BAD" w:rsidP="00305BAD">
      <w:pPr>
        <w:ind w:left="600"/>
      </w:pPr>
      <w:r w:rsidRPr="00305BAD">
        <w:t xml:space="preserve">размер дохода от объекта финансового вложения или порядок его определения, срок выплаты:  </w:t>
      </w:r>
      <w:r w:rsidRPr="00305BAD">
        <w:rPr>
          <w:b/>
          <w:bCs/>
          <w:i/>
          <w:iCs/>
        </w:rPr>
        <w:t>Размер дохода и срок его выплаты определяется на общем собрании участников дочернего общества.</w:t>
      </w:r>
    </w:p>
    <w:p w14:paraId="39AF7D61" w14:textId="77777777" w:rsidR="00305BAD" w:rsidRPr="00305BAD" w:rsidRDefault="00305BAD" w:rsidP="00305BAD">
      <w:pPr>
        <w:ind w:left="600"/>
      </w:pPr>
      <w:r w:rsidRPr="00305BAD">
        <w:t>Дополнительная информация: нет</w:t>
      </w:r>
      <w:r w:rsidRPr="00305BAD">
        <w:br/>
      </w:r>
    </w:p>
    <w:p w14:paraId="1C69CF87" w14:textId="77777777" w:rsidR="00305BAD" w:rsidRPr="00305BAD" w:rsidRDefault="00305BAD" w:rsidP="00305BAD">
      <w:pPr>
        <w:ind w:left="400"/>
        <w:jc w:val="both"/>
      </w:pPr>
      <w:r w:rsidRPr="00305BAD">
        <w:lastRenderedPageBreak/>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r w:rsidRPr="00305BAD">
        <w:br/>
      </w:r>
      <w:r w:rsidRPr="00305BAD">
        <w:rPr>
          <w:b/>
          <w:bCs/>
          <w:i/>
          <w:iCs/>
        </w:rPr>
        <w:t xml:space="preserve">Величина потенциальных убытков, связанных с банкротством организации, в которую были произведены инвестиции, определяется размером осуществленных инвестиций. На дату </w:t>
      </w:r>
      <w:proofErr w:type="gramStart"/>
      <w:r w:rsidRPr="00305BAD">
        <w:rPr>
          <w:b/>
          <w:bCs/>
          <w:i/>
          <w:iCs/>
        </w:rPr>
        <w:t>подписания отчета процедуры банкротства указанных организаций</w:t>
      </w:r>
      <w:proofErr w:type="gramEnd"/>
      <w:r w:rsidRPr="00305BAD">
        <w:rPr>
          <w:b/>
          <w:bCs/>
          <w:i/>
          <w:iCs/>
        </w:rPr>
        <w:t xml:space="preserve"> не было, как не было и каких-либо сведений о возникновении потенциальной возможности банкротства указанных организаций.</w:t>
      </w:r>
    </w:p>
    <w:p w14:paraId="224B26FE" w14:textId="77777777" w:rsidR="00305BAD" w:rsidRPr="00305BAD" w:rsidRDefault="00305BAD" w:rsidP="00305BAD">
      <w:pPr>
        <w:ind w:left="400"/>
        <w:jc w:val="both"/>
      </w:pPr>
      <w:r w:rsidRPr="00305BAD">
        <w:t xml:space="preserve">Информация об убытках предоставляется в оценке эмитента по финансовым вложениям, отраженным в бухгалтерской отчетности эмитента за период с начала отчетного года до даты окончания последнего отчетного квартала. </w:t>
      </w:r>
    </w:p>
    <w:p w14:paraId="3823938C" w14:textId="77777777" w:rsidR="00305BAD" w:rsidRPr="00305BAD" w:rsidRDefault="00305BAD" w:rsidP="00305BAD">
      <w:pPr>
        <w:ind w:left="400"/>
      </w:pPr>
      <w:r w:rsidRPr="00305BAD">
        <w:t>Стандарты (правила) бухгалтерской отчетности, в соответствии с которыми эмитент произвел расчеты, отраженные в настоящем пункте ежеквартального отчета:</w:t>
      </w:r>
      <w:r w:rsidRPr="00305BAD">
        <w:br/>
      </w:r>
      <w:r w:rsidRPr="00305BAD">
        <w:rPr>
          <w:b/>
          <w:bCs/>
          <w:i/>
          <w:iCs/>
        </w:rPr>
        <w:t>РСБУ</w:t>
      </w:r>
    </w:p>
    <w:p w14:paraId="523198A6" w14:textId="77777777" w:rsidR="00E779A3" w:rsidRPr="00305BAD" w:rsidRDefault="00E779A3">
      <w:pPr>
        <w:pStyle w:val="2"/>
      </w:pPr>
      <w:bookmarkStart w:id="88" w:name="_Toc482629195"/>
      <w:bookmarkStart w:id="89" w:name="_Toc40465624"/>
      <w:r w:rsidRPr="00305BAD">
        <w:t>4.4. Нематериальные активы эмитента</w:t>
      </w:r>
      <w:bookmarkEnd w:id="88"/>
      <w:bookmarkEnd w:id="89"/>
    </w:p>
    <w:p w14:paraId="29DA70A3" w14:textId="5194BFE3" w:rsidR="00457993" w:rsidRPr="00305BAD" w:rsidRDefault="00AE7B7A" w:rsidP="00457993">
      <w:pPr>
        <w:pStyle w:val="SubHeading"/>
        <w:ind w:left="200"/>
        <w:rPr>
          <w:b/>
          <w:i/>
        </w:rPr>
      </w:pPr>
      <w:r w:rsidRPr="00305BAD">
        <w:rPr>
          <w:b/>
          <w:i/>
        </w:rPr>
        <w:t>Отчетная дата:</w:t>
      </w:r>
      <w:r w:rsidR="00457993" w:rsidRPr="00305BAD">
        <w:rPr>
          <w:b/>
          <w:i/>
        </w:rPr>
        <w:t xml:space="preserve"> 31.12.201</w:t>
      </w:r>
      <w:r w:rsidR="00902D3D" w:rsidRPr="00305BAD">
        <w:rPr>
          <w:b/>
          <w:i/>
        </w:rPr>
        <w:t>9</w:t>
      </w:r>
      <w:r w:rsidR="00457993" w:rsidRPr="00305BAD">
        <w:rPr>
          <w:b/>
          <w:i/>
        </w:rPr>
        <w:t xml:space="preserve"> г.</w:t>
      </w:r>
    </w:p>
    <w:p w14:paraId="2C7EBD80" w14:textId="51F39B37" w:rsidR="00457993" w:rsidRPr="00305BAD" w:rsidRDefault="00457993" w:rsidP="00AE7B7A">
      <w:pPr>
        <w:ind w:left="400"/>
      </w:pPr>
      <w:r w:rsidRPr="00305BAD">
        <w:t>Единица измерения:</w:t>
      </w:r>
      <w:r w:rsidRPr="00305BAD">
        <w:rPr>
          <w:rStyle w:val="Subst"/>
          <w:bCs/>
          <w:iCs/>
        </w:rPr>
        <w:t xml:space="preserve"> руб.</w:t>
      </w:r>
      <w:r w:rsidR="00AE7B7A" w:rsidRPr="00305BAD">
        <w:rPr>
          <w:rStyle w:val="Subst"/>
          <w:bCs/>
          <w:iCs/>
        </w:rPr>
        <w:t xml:space="preserve"> </w:t>
      </w:r>
    </w:p>
    <w:tbl>
      <w:tblPr>
        <w:tblW w:w="0" w:type="auto"/>
        <w:tblLayout w:type="fixed"/>
        <w:tblCellMar>
          <w:left w:w="72" w:type="dxa"/>
          <w:right w:w="72" w:type="dxa"/>
        </w:tblCellMar>
        <w:tblLook w:val="0000" w:firstRow="0" w:lastRow="0" w:firstColumn="0" w:lastColumn="0" w:noHBand="0" w:noVBand="0"/>
      </w:tblPr>
      <w:tblGrid>
        <w:gridCol w:w="5112"/>
        <w:gridCol w:w="2260"/>
        <w:gridCol w:w="1880"/>
      </w:tblGrid>
      <w:tr w:rsidR="00457993" w:rsidRPr="00305BAD" w14:paraId="15BB504B" w14:textId="77777777" w:rsidTr="00C73D1E">
        <w:tc>
          <w:tcPr>
            <w:tcW w:w="5112" w:type="dxa"/>
            <w:tcBorders>
              <w:top w:val="double" w:sz="6" w:space="0" w:color="auto"/>
              <w:left w:val="double" w:sz="6" w:space="0" w:color="auto"/>
              <w:bottom w:val="single" w:sz="6" w:space="0" w:color="auto"/>
              <w:right w:val="single" w:sz="6" w:space="0" w:color="auto"/>
            </w:tcBorders>
          </w:tcPr>
          <w:p w14:paraId="153895FE" w14:textId="77777777" w:rsidR="00457993" w:rsidRPr="00305BAD" w:rsidRDefault="00457993" w:rsidP="00C73D1E">
            <w:pPr>
              <w:jc w:val="center"/>
            </w:pPr>
            <w:r w:rsidRPr="00305BAD">
              <w:t>Наименование группы объектов нематериальных активов</w:t>
            </w:r>
          </w:p>
        </w:tc>
        <w:tc>
          <w:tcPr>
            <w:tcW w:w="2260" w:type="dxa"/>
            <w:tcBorders>
              <w:top w:val="double" w:sz="6" w:space="0" w:color="auto"/>
              <w:left w:val="single" w:sz="6" w:space="0" w:color="auto"/>
              <w:bottom w:val="single" w:sz="6" w:space="0" w:color="auto"/>
              <w:right w:val="single" w:sz="6" w:space="0" w:color="auto"/>
            </w:tcBorders>
          </w:tcPr>
          <w:p w14:paraId="36DEF77B" w14:textId="77777777" w:rsidR="00457993" w:rsidRPr="00305BAD" w:rsidRDefault="00457993" w:rsidP="00C73D1E">
            <w:pPr>
              <w:jc w:val="center"/>
            </w:pPr>
            <w:r w:rsidRPr="00305BAD">
              <w:t>Первоначальная (восстановительная) стоимость</w:t>
            </w:r>
          </w:p>
        </w:tc>
        <w:tc>
          <w:tcPr>
            <w:tcW w:w="1880" w:type="dxa"/>
            <w:tcBorders>
              <w:top w:val="double" w:sz="6" w:space="0" w:color="auto"/>
              <w:left w:val="single" w:sz="6" w:space="0" w:color="auto"/>
              <w:bottom w:val="single" w:sz="6" w:space="0" w:color="auto"/>
              <w:right w:val="double" w:sz="6" w:space="0" w:color="auto"/>
            </w:tcBorders>
          </w:tcPr>
          <w:p w14:paraId="22C90B18" w14:textId="77777777" w:rsidR="00457993" w:rsidRPr="00305BAD" w:rsidRDefault="00457993" w:rsidP="00C73D1E">
            <w:pPr>
              <w:jc w:val="center"/>
            </w:pPr>
            <w:r w:rsidRPr="00305BAD">
              <w:t>Сумма начисленной амортизации</w:t>
            </w:r>
          </w:p>
        </w:tc>
      </w:tr>
      <w:tr w:rsidR="00AE7B7A" w:rsidRPr="00305BAD" w14:paraId="4B56491F" w14:textId="77777777" w:rsidTr="00C73D1E">
        <w:tc>
          <w:tcPr>
            <w:tcW w:w="5112" w:type="dxa"/>
            <w:tcBorders>
              <w:top w:val="single" w:sz="6" w:space="0" w:color="auto"/>
              <w:left w:val="double" w:sz="6" w:space="0" w:color="auto"/>
              <w:bottom w:val="single" w:sz="6" w:space="0" w:color="auto"/>
              <w:right w:val="single" w:sz="6" w:space="0" w:color="auto"/>
            </w:tcBorders>
          </w:tcPr>
          <w:p w14:paraId="101F0FEF" w14:textId="54997FC8" w:rsidR="00AE7B7A" w:rsidRPr="00305BAD" w:rsidRDefault="00AE7B7A" w:rsidP="00C73D1E">
            <w:r w:rsidRPr="00305BAD">
              <w:t>Товарный знак "Сердечко" российский</w:t>
            </w:r>
          </w:p>
        </w:tc>
        <w:tc>
          <w:tcPr>
            <w:tcW w:w="2260" w:type="dxa"/>
            <w:tcBorders>
              <w:top w:val="single" w:sz="6" w:space="0" w:color="auto"/>
              <w:left w:val="single" w:sz="6" w:space="0" w:color="auto"/>
              <w:bottom w:val="single" w:sz="6" w:space="0" w:color="auto"/>
              <w:right w:val="single" w:sz="6" w:space="0" w:color="auto"/>
            </w:tcBorders>
          </w:tcPr>
          <w:p w14:paraId="12B30AA2" w14:textId="1FC7FB44" w:rsidR="00AE7B7A" w:rsidRPr="00305BAD" w:rsidRDefault="00AE7B7A" w:rsidP="00C73D1E">
            <w:pPr>
              <w:jc w:val="right"/>
            </w:pPr>
            <w:r w:rsidRPr="00305BAD">
              <w:t>42 987,42</w:t>
            </w:r>
          </w:p>
        </w:tc>
        <w:tc>
          <w:tcPr>
            <w:tcW w:w="1880" w:type="dxa"/>
            <w:tcBorders>
              <w:top w:val="single" w:sz="6" w:space="0" w:color="auto"/>
              <w:left w:val="single" w:sz="6" w:space="0" w:color="auto"/>
              <w:bottom w:val="single" w:sz="6" w:space="0" w:color="auto"/>
              <w:right w:val="double" w:sz="6" w:space="0" w:color="auto"/>
            </w:tcBorders>
          </w:tcPr>
          <w:p w14:paraId="79ABB546" w14:textId="0A589A8C" w:rsidR="00AE7B7A" w:rsidRPr="00305BAD" w:rsidRDefault="00AE7B7A" w:rsidP="00C73D1E">
            <w:pPr>
              <w:jc w:val="right"/>
            </w:pPr>
            <w:r w:rsidRPr="00305BAD">
              <w:t>42 987,42</w:t>
            </w:r>
          </w:p>
        </w:tc>
      </w:tr>
      <w:tr w:rsidR="00AE7B7A" w:rsidRPr="00305BAD" w14:paraId="4D72B6D1" w14:textId="77777777" w:rsidTr="00C73D1E">
        <w:tc>
          <w:tcPr>
            <w:tcW w:w="5112" w:type="dxa"/>
            <w:tcBorders>
              <w:top w:val="single" w:sz="6" w:space="0" w:color="auto"/>
              <w:left w:val="double" w:sz="6" w:space="0" w:color="auto"/>
              <w:bottom w:val="single" w:sz="6" w:space="0" w:color="auto"/>
              <w:right w:val="single" w:sz="6" w:space="0" w:color="auto"/>
            </w:tcBorders>
          </w:tcPr>
          <w:p w14:paraId="48400C7E" w14:textId="3A01EA2C" w:rsidR="00AE7B7A" w:rsidRPr="00305BAD" w:rsidRDefault="00AE7B7A" w:rsidP="00C73D1E">
            <w:pPr>
              <w:rPr>
                <w:lang w:val="en-US"/>
              </w:rPr>
            </w:pPr>
            <w:r w:rsidRPr="00305BAD">
              <w:t>Товарный знак "Сердечко" международный</w:t>
            </w:r>
          </w:p>
        </w:tc>
        <w:tc>
          <w:tcPr>
            <w:tcW w:w="2260" w:type="dxa"/>
            <w:tcBorders>
              <w:top w:val="single" w:sz="6" w:space="0" w:color="auto"/>
              <w:left w:val="single" w:sz="6" w:space="0" w:color="auto"/>
              <w:bottom w:val="single" w:sz="6" w:space="0" w:color="auto"/>
              <w:right w:val="single" w:sz="6" w:space="0" w:color="auto"/>
            </w:tcBorders>
          </w:tcPr>
          <w:p w14:paraId="5C2C1CA2" w14:textId="76815EB1" w:rsidR="00AE7B7A" w:rsidRPr="00305BAD" w:rsidRDefault="00AE7B7A" w:rsidP="00C73D1E">
            <w:pPr>
              <w:jc w:val="right"/>
            </w:pPr>
            <w:r w:rsidRPr="00305BAD">
              <w:t>335 229,55</w:t>
            </w:r>
          </w:p>
        </w:tc>
        <w:tc>
          <w:tcPr>
            <w:tcW w:w="1880" w:type="dxa"/>
            <w:tcBorders>
              <w:top w:val="single" w:sz="6" w:space="0" w:color="auto"/>
              <w:left w:val="single" w:sz="6" w:space="0" w:color="auto"/>
              <w:bottom w:val="single" w:sz="6" w:space="0" w:color="auto"/>
              <w:right w:val="double" w:sz="6" w:space="0" w:color="auto"/>
            </w:tcBorders>
          </w:tcPr>
          <w:p w14:paraId="23534B0B" w14:textId="6597F2F9" w:rsidR="00AE7B7A" w:rsidRPr="00305BAD" w:rsidRDefault="00AE7B7A" w:rsidP="00C73D1E">
            <w:pPr>
              <w:jc w:val="right"/>
            </w:pPr>
            <w:r w:rsidRPr="00305BAD">
              <w:t>335 229,55</w:t>
            </w:r>
          </w:p>
        </w:tc>
      </w:tr>
      <w:tr w:rsidR="00AE7B7A" w:rsidRPr="00305BAD" w14:paraId="165030EE" w14:textId="77777777" w:rsidTr="00C73D1E">
        <w:tc>
          <w:tcPr>
            <w:tcW w:w="5112" w:type="dxa"/>
            <w:tcBorders>
              <w:top w:val="single" w:sz="6" w:space="0" w:color="auto"/>
              <w:left w:val="double" w:sz="6" w:space="0" w:color="auto"/>
              <w:bottom w:val="single" w:sz="6" w:space="0" w:color="auto"/>
              <w:right w:val="single" w:sz="6" w:space="0" w:color="auto"/>
            </w:tcBorders>
          </w:tcPr>
          <w:p w14:paraId="44DC5740" w14:textId="03D79F61" w:rsidR="00AE7B7A" w:rsidRPr="00305BAD" w:rsidRDefault="00AE7B7A" w:rsidP="00C73D1E">
            <w:r w:rsidRPr="00305BAD">
              <w:t>Товарный</w:t>
            </w:r>
            <w:r w:rsidRPr="00305BAD">
              <w:rPr>
                <w:lang w:val="en-US"/>
              </w:rPr>
              <w:t xml:space="preserve"> </w:t>
            </w:r>
            <w:r w:rsidRPr="00305BAD">
              <w:t>знак</w:t>
            </w:r>
            <w:r w:rsidRPr="00305BAD">
              <w:rPr>
                <w:lang w:val="en-US"/>
              </w:rPr>
              <w:t xml:space="preserve"> ""Rosinter Restaurants Ltd. Honored Guest"</w:t>
            </w:r>
          </w:p>
        </w:tc>
        <w:tc>
          <w:tcPr>
            <w:tcW w:w="2260" w:type="dxa"/>
            <w:tcBorders>
              <w:top w:val="single" w:sz="6" w:space="0" w:color="auto"/>
              <w:left w:val="single" w:sz="6" w:space="0" w:color="auto"/>
              <w:bottom w:val="single" w:sz="6" w:space="0" w:color="auto"/>
              <w:right w:val="single" w:sz="6" w:space="0" w:color="auto"/>
            </w:tcBorders>
          </w:tcPr>
          <w:p w14:paraId="540C1E98" w14:textId="0209FD8C" w:rsidR="00AE7B7A" w:rsidRPr="00305BAD" w:rsidRDefault="00AE7B7A" w:rsidP="00C73D1E">
            <w:pPr>
              <w:jc w:val="right"/>
            </w:pPr>
            <w:r w:rsidRPr="00305BAD">
              <w:t>19 800</w:t>
            </w:r>
          </w:p>
        </w:tc>
        <w:tc>
          <w:tcPr>
            <w:tcW w:w="1880" w:type="dxa"/>
            <w:tcBorders>
              <w:top w:val="single" w:sz="6" w:space="0" w:color="auto"/>
              <w:left w:val="single" w:sz="6" w:space="0" w:color="auto"/>
              <w:bottom w:val="single" w:sz="6" w:space="0" w:color="auto"/>
              <w:right w:val="double" w:sz="6" w:space="0" w:color="auto"/>
            </w:tcBorders>
          </w:tcPr>
          <w:p w14:paraId="6FFEA015" w14:textId="70AF4052" w:rsidR="00AE7B7A" w:rsidRPr="00305BAD" w:rsidRDefault="00AE7B7A" w:rsidP="00C73D1E">
            <w:pPr>
              <w:jc w:val="right"/>
            </w:pPr>
            <w:r w:rsidRPr="00305BAD">
              <w:t>19 800</w:t>
            </w:r>
          </w:p>
        </w:tc>
      </w:tr>
      <w:tr w:rsidR="00AE7B7A" w:rsidRPr="00305BAD" w14:paraId="07CB4CA5" w14:textId="77777777" w:rsidTr="00C73D1E">
        <w:tc>
          <w:tcPr>
            <w:tcW w:w="5112" w:type="dxa"/>
            <w:tcBorders>
              <w:top w:val="single" w:sz="6" w:space="0" w:color="auto"/>
              <w:left w:val="double" w:sz="6" w:space="0" w:color="auto"/>
              <w:bottom w:val="single" w:sz="6" w:space="0" w:color="auto"/>
              <w:right w:val="single" w:sz="6" w:space="0" w:color="auto"/>
            </w:tcBorders>
          </w:tcPr>
          <w:p w14:paraId="1D71D223" w14:textId="30076FBB" w:rsidR="00AE7B7A" w:rsidRPr="00305BAD" w:rsidRDefault="00AE7B7A" w:rsidP="00C73D1E">
            <w:r w:rsidRPr="00305BAD">
              <w:t>Товарный</w:t>
            </w:r>
            <w:r w:rsidRPr="00305BAD">
              <w:rPr>
                <w:lang w:val="en-US"/>
              </w:rPr>
              <w:t xml:space="preserve"> </w:t>
            </w:r>
            <w:r w:rsidRPr="00305BAD">
              <w:t>знак</w:t>
            </w:r>
            <w:r w:rsidRPr="00305BAD">
              <w:rPr>
                <w:lang w:val="en-US"/>
              </w:rPr>
              <w:t xml:space="preserve"> "Rosinter Restaurants Ltd. </w:t>
            </w:r>
            <w:r w:rsidRPr="00305BAD">
              <w:t>Почетный гость"</w:t>
            </w:r>
          </w:p>
        </w:tc>
        <w:tc>
          <w:tcPr>
            <w:tcW w:w="2260" w:type="dxa"/>
            <w:tcBorders>
              <w:top w:val="single" w:sz="6" w:space="0" w:color="auto"/>
              <w:left w:val="single" w:sz="6" w:space="0" w:color="auto"/>
              <w:bottom w:val="single" w:sz="6" w:space="0" w:color="auto"/>
              <w:right w:val="single" w:sz="6" w:space="0" w:color="auto"/>
            </w:tcBorders>
          </w:tcPr>
          <w:p w14:paraId="32973A9E" w14:textId="2856334D" w:rsidR="00AE7B7A" w:rsidRPr="00305BAD" w:rsidRDefault="00AE7B7A" w:rsidP="00C73D1E">
            <w:pPr>
              <w:jc w:val="right"/>
            </w:pPr>
            <w:r w:rsidRPr="00305BAD">
              <w:t>19 800</w:t>
            </w:r>
          </w:p>
        </w:tc>
        <w:tc>
          <w:tcPr>
            <w:tcW w:w="1880" w:type="dxa"/>
            <w:tcBorders>
              <w:top w:val="single" w:sz="6" w:space="0" w:color="auto"/>
              <w:left w:val="single" w:sz="6" w:space="0" w:color="auto"/>
              <w:bottom w:val="single" w:sz="6" w:space="0" w:color="auto"/>
              <w:right w:val="double" w:sz="6" w:space="0" w:color="auto"/>
            </w:tcBorders>
          </w:tcPr>
          <w:p w14:paraId="6EB09830" w14:textId="4BCA7838" w:rsidR="00AE7B7A" w:rsidRPr="00305BAD" w:rsidRDefault="00AE7B7A" w:rsidP="00C73D1E">
            <w:pPr>
              <w:jc w:val="right"/>
            </w:pPr>
            <w:r w:rsidRPr="00305BAD">
              <w:t>19 800</w:t>
            </w:r>
          </w:p>
        </w:tc>
      </w:tr>
      <w:tr w:rsidR="00AE7B7A" w:rsidRPr="00305BAD" w14:paraId="3640F5DD" w14:textId="77777777" w:rsidTr="00C73D1E">
        <w:tc>
          <w:tcPr>
            <w:tcW w:w="5112" w:type="dxa"/>
            <w:tcBorders>
              <w:top w:val="single" w:sz="6" w:space="0" w:color="auto"/>
              <w:left w:val="double" w:sz="6" w:space="0" w:color="auto"/>
              <w:bottom w:val="single" w:sz="6" w:space="0" w:color="auto"/>
              <w:right w:val="single" w:sz="6" w:space="0" w:color="auto"/>
            </w:tcBorders>
          </w:tcPr>
          <w:p w14:paraId="1D481C4D" w14:textId="68A57D91" w:rsidR="00AE7B7A" w:rsidRPr="00305BAD" w:rsidRDefault="00AE7B7A" w:rsidP="00C73D1E">
            <w:r w:rsidRPr="00305BAD">
              <w:t>Товарный знак "</w:t>
            </w:r>
            <w:proofErr w:type="spellStart"/>
            <w:r w:rsidRPr="00305BAD">
              <w:t>Росинтер</w:t>
            </w:r>
            <w:proofErr w:type="spellEnd"/>
            <w:r w:rsidRPr="00305BAD">
              <w:t xml:space="preserve"> </w:t>
            </w:r>
            <w:proofErr w:type="spellStart"/>
            <w:r w:rsidRPr="00305BAD">
              <w:t>Ресторантс</w:t>
            </w:r>
            <w:proofErr w:type="spellEnd"/>
            <w:r w:rsidRPr="00305BAD">
              <w:t xml:space="preserve"> </w:t>
            </w:r>
            <w:proofErr w:type="spellStart"/>
            <w:r w:rsidRPr="00305BAD">
              <w:t>Ltd</w:t>
            </w:r>
            <w:proofErr w:type="spellEnd"/>
            <w:r w:rsidRPr="00305BAD">
              <w:t>. Почетный Гость"</w:t>
            </w:r>
          </w:p>
        </w:tc>
        <w:tc>
          <w:tcPr>
            <w:tcW w:w="2260" w:type="dxa"/>
            <w:tcBorders>
              <w:top w:val="single" w:sz="6" w:space="0" w:color="auto"/>
              <w:left w:val="single" w:sz="6" w:space="0" w:color="auto"/>
              <w:bottom w:val="single" w:sz="6" w:space="0" w:color="auto"/>
              <w:right w:val="single" w:sz="6" w:space="0" w:color="auto"/>
            </w:tcBorders>
          </w:tcPr>
          <w:p w14:paraId="72727EF3" w14:textId="2FCF1AE3" w:rsidR="00AE7B7A" w:rsidRPr="00305BAD" w:rsidRDefault="00AE7B7A" w:rsidP="00C73D1E">
            <w:pPr>
              <w:jc w:val="right"/>
            </w:pPr>
            <w:r w:rsidRPr="00305BAD">
              <w:t>19 800</w:t>
            </w:r>
          </w:p>
        </w:tc>
        <w:tc>
          <w:tcPr>
            <w:tcW w:w="1880" w:type="dxa"/>
            <w:tcBorders>
              <w:top w:val="single" w:sz="6" w:space="0" w:color="auto"/>
              <w:left w:val="single" w:sz="6" w:space="0" w:color="auto"/>
              <w:bottom w:val="single" w:sz="6" w:space="0" w:color="auto"/>
              <w:right w:val="double" w:sz="6" w:space="0" w:color="auto"/>
            </w:tcBorders>
          </w:tcPr>
          <w:p w14:paraId="2D7D2D56" w14:textId="1D14004F" w:rsidR="00AE7B7A" w:rsidRPr="00305BAD" w:rsidRDefault="00AE7B7A" w:rsidP="00C73D1E">
            <w:pPr>
              <w:jc w:val="right"/>
            </w:pPr>
            <w:r w:rsidRPr="00305BAD">
              <w:t>19 800</w:t>
            </w:r>
          </w:p>
        </w:tc>
      </w:tr>
      <w:tr w:rsidR="00AE7B7A" w:rsidRPr="00305BAD" w14:paraId="0C44A57A" w14:textId="77777777" w:rsidTr="00C73D1E">
        <w:tc>
          <w:tcPr>
            <w:tcW w:w="5112" w:type="dxa"/>
            <w:tcBorders>
              <w:top w:val="single" w:sz="6" w:space="0" w:color="auto"/>
              <w:left w:val="double" w:sz="6" w:space="0" w:color="auto"/>
              <w:bottom w:val="single" w:sz="6" w:space="0" w:color="auto"/>
              <w:right w:val="single" w:sz="6" w:space="0" w:color="auto"/>
            </w:tcBorders>
          </w:tcPr>
          <w:p w14:paraId="0D9CDA92" w14:textId="52780B88" w:rsidR="00AE7B7A" w:rsidRPr="00305BAD" w:rsidRDefault="00AE7B7A" w:rsidP="00C73D1E">
            <w:r w:rsidRPr="00305BAD">
              <w:t>Товарный знак "ROSINTER"</w:t>
            </w:r>
          </w:p>
        </w:tc>
        <w:tc>
          <w:tcPr>
            <w:tcW w:w="2260" w:type="dxa"/>
            <w:tcBorders>
              <w:top w:val="single" w:sz="6" w:space="0" w:color="auto"/>
              <w:left w:val="single" w:sz="6" w:space="0" w:color="auto"/>
              <w:bottom w:val="single" w:sz="6" w:space="0" w:color="auto"/>
              <w:right w:val="single" w:sz="6" w:space="0" w:color="auto"/>
            </w:tcBorders>
          </w:tcPr>
          <w:p w14:paraId="5579CE15" w14:textId="625F46AE" w:rsidR="00AE7B7A" w:rsidRPr="00305BAD" w:rsidRDefault="00AE7B7A" w:rsidP="00C73D1E">
            <w:pPr>
              <w:jc w:val="right"/>
            </w:pPr>
            <w:r w:rsidRPr="00305BAD">
              <w:t>38 680</w:t>
            </w:r>
          </w:p>
        </w:tc>
        <w:tc>
          <w:tcPr>
            <w:tcW w:w="1880" w:type="dxa"/>
            <w:tcBorders>
              <w:top w:val="single" w:sz="6" w:space="0" w:color="auto"/>
              <w:left w:val="single" w:sz="6" w:space="0" w:color="auto"/>
              <w:bottom w:val="single" w:sz="6" w:space="0" w:color="auto"/>
              <w:right w:val="double" w:sz="6" w:space="0" w:color="auto"/>
            </w:tcBorders>
          </w:tcPr>
          <w:p w14:paraId="3CE3DA90" w14:textId="33ABA9CD" w:rsidR="00AE7B7A" w:rsidRPr="00305BAD" w:rsidRDefault="00AE7B7A" w:rsidP="00C73D1E">
            <w:pPr>
              <w:jc w:val="right"/>
            </w:pPr>
            <w:r w:rsidRPr="00305BAD">
              <w:t>38 680</w:t>
            </w:r>
          </w:p>
        </w:tc>
      </w:tr>
      <w:tr w:rsidR="00AE7B7A" w:rsidRPr="00305BAD" w14:paraId="57C67ACF" w14:textId="77777777" w:rsidTr="00C73D1E">
        <w:tc>
          <w:tcPr>
            <w:tcW w:w="5112" w:type="dxa"/>
            <w:tcBorders>
              <w:top w:val="single" w:sz="6" w:space="0" w:color="auto"/>
              <w:left w:val="double" w:sz="6" w:space="0" w:color="auto"/>
              <w:bottom w:val="double" w:sz="6" w:space="0" w:color="auto"/>
              <w:right w:val="single" w:sz="6" w:space="0" w:color="auto"/>
            </w:tcBorders>
          </w:tcPr>
          <w:p w14:paraId="408CE0A8" w14:textId="12437531" w:rsidR="00AE7B7A" w:rsidRPr="00305BAD" w:rsidRDefault="00AE7B7A" w:rsidP="00C73D1E">
            <w:r w:rsidRPr="00305BAD">
              <w:t>Товарный знак "РОСИНТЕР"</w:t>
            </w:r>
          </w:p>
        </w:tc>
        <w:tc>
          <w:tcPr>
            <w:tcW w:w="2260" w:type="dxa"/>
            <w:tcBorders>
              <w:top w:val="single" w:sz="6" w:space="0" w:color="auto"/>
              <w:left w:val="single" w:sz="6" w:space="0" w:color="auto"/>
              <w:bottom w:val="double" w:sz="6" w:space="0" w:color="auto"/>
              <w:right w:val="single" w:sz="6" w:space="0" w:color="auto"/>
            </w:tcBorders>
          </w:tcPr>
          <w:p w14:paraId="779374BB" w14:textId="40F39891" w:rsidR="00AE7B7A" w:rsidRPr="00305BAD" w:rsidRDefault="00AE7B7A" w:rsidP="00C73D1E">
            <w:pPr>
              <w:jc w:val="right"/>
            </w:pPr>
            <w:r w:rsidRPr="00305BAD">
              <w:t>43 840</w:t>
            </w:r>
          </w:p>
        </w:tc>
        <w:tc>
          <w:tcPr>
            <w:tcW w:w="1880" w:type="dxa"/>
            <w:tcBorders>
              <w:top w:val="single" w:sz="6" w:space="0" w:color="auto"/>
              <w:left w:val="single" w:sz="6" w:space="0" w:color="auto"/>
              <w:bottom w:val="double" w:sz="6" w:space="0" w:color="auto"/>
              <w:right w:val="double" w:sz="6" w:space="0" w:color="auto"/>
            </w:tcBorders>
          </w:tcPr>
          <w:p w14:paraId="6EF212C1" w14:textId="53BB858A" w:rsidR="00AE7B7A" w:rsidRPr="00305BAD" w:rsidRDefault="00AE7B7A" w:rsidP="00C73D1E">
            <w:pPr>
              <w:jc w:val="right"/>
            </w:pPr>
            <w:r w:rsidRPr="00305BAD">
              <w:t>43 840</w:t>
            </w:r>
          </w:p>
        </w:tc>
      </w:tr>
      <w:tr w:rsidR="00AE7B7A" w:rsidRPr="00305BAD" w14:paraId="42106C20" w14:textId="77777777" w:rsidTr="00C73D1E">
        <w:tc>
          <w:tcPr>
            <w:tcW w:w="5112" w:type="dxa"/>
            <w:tcBorders>
              <w:top w:val="single" w:sz="6" w:space="0" w:color="auto"/>
              <w:left w:val="double" w:sz="6" w:space="0" w:color="auto"/>
              <w:bottom w:val="double" w:sz="6" w:space="0" w:color="auto"/>
              <w:right w:val="single" w:sz="6" w:space="0" w:color="auto"/>
            </w:tcBorders>
          </w:tcPr>
          <w:p w14:paraId="1A9DD378" w14:textId="0B10D0AF" w:rsidR="00AE7B7A" w:rsidRPr="00305BAD" w:rsidRDefault="00AE7B7A" w:rsidP="00C73D1E">
            <w:r w:rsidRPr="00305BAD">
              <w:t>ИТОГО</w:t>
            </w:r>
          </w:p>
        </w:tc>
        <w:tc>
          <w:tcPr>
            <w:tcW w:w="2260" w:type="dxa"/>
            <w:tcBorders>
              <w:top w:val="single" w:sz="6" w:space="0" w:color="auto"/>
              <w:left w:val="single" w:sz="6" w:space="0" w:color="auto"/>
              <w:bottom w:val="double" w:sz="6" w:space="0" w:color="auto"/>
              <w:right w:val="single" w:sz="6" w:space="0" w:color="auto"/>
            </w:tcBorders>
          </w:tcPr>
          <w:p w14:paraId="33C66462" w14:textId="1F2280E0" w:rsidR="00AE7B7A" w:rsidRPr="00305BAD" w:rsidRDefault="00AE7B7A" w:rsidP="00C73D1E">
            <w:pPr>
              <w:jc w:val="right"/>
            </w:pPr>
            <w:r w:rsidRPr="00305BAD">
              <w:t>530 136,97</w:t>
            </w:r>
          </w:p>
        </w:tc>
        <w:tc>
          <w:tcPr>
            <w:tcW w:w="1880" w:type="dxa"/>
            <w:tcBorders>
              <w:top w:val="single" w:sz="6" w:space="0" w:color="auto"/>
              <w:left w:val="single" w:sz="6" w:space="0" w:color="auto"/>
              <w:bottom w:val="double" w:sz="6" w:space="0" w:color="auto"/>
              <w:right w:val="double" w:sz="6" w:space="0" w:color="auto"/>
            </w:tcBorders>
          </w:tcPr>
          <w:p w14:paraId="5D05C982" w14:textId="5B523491" w:rsidR="00AE7B7A" w:rsidRPr="00305BAD" w:rsidRDefault="00AE7B7A" w:rsidP="00C73D1E">
            <w:pPr>
              <w:jc w:val="right"/>
            </w:pPr>
            <w:r w:rsidRPr="00305BAD">
              <w:t>530 136,97</w:t>
            </w:r>
          </w:p>
        </w:tc>
      </w:tr>
    </w:tbl>
    <w:p w14:paraId="74624B69" w14:textId="77777777" w:rsidR="00457993" w:rsidRPr="00305BAD" w:rsidRDefault="00457993" w:rsidP="00457993"/>
    <w:p w14:paraId="79F3F0C7" w14:textId="77777777" w:rsidR="00457993" w:rsidRPr="00305BAD" w:rsidRDefault="00457993" w:rsidP="00457993">
      <w:pPr>
        <w:ind w:left="400" w:right="283"/>
      </w:pPr>
      <w:r w:rsidRPr="00305BAD">
        <w:t>Стандарты (правила) бухгалтерского учета, в соответствии с которыми эмитент представляет информацию о своих нематериальных активах:</w:t>
      </w:r>
      <w:r w:rsidRPr="00305BAD">
        <w:br/>
      </w:r>
      <w:r w:rsidRPr="00305BAD">
        <w:rPr>
          <w:rStyle w:val="Subst"/>
          <w:bCs/>
          <w:iCs/>
        </w:rPr>
        <w:t>Эмитент представляет информацию в соответствии с Положением по бухгалтерскому учету "Учет нематериальных активов" ПБУ 14/2007, утвержденным Приказом Минфина РФ 27.12.2007 №153н.</w:t>
      </w:r>
    </w:p>
    <w:p w14:paraId="4574DFBB" w14:textId="77777777" w:rsidR="00AE7B7A" w:rsidRPr="00305BAD" w:rsidRDefault="00AE7B7A" w:rsidP="00457993">
      <w:pPr>
        <w:ind w:left="400" w:right="283"/>
      </w:pPr>
    </w:p>
    <w:p w14:paraId="1E69093E" w14:textId="7E76334B" w:rsidR="00457993" w:rsidRPr="00305BAD" w:rsidRDefault="00457993" w:rsidP="00457993">
      <w:pPr>
        <w:ind w:left="400" w:right="283"/>
        <w:rPr>
          <w:rStyle w:val="Subst"/>
          <w:bCs/>
          <w:iCs/>
        </w:rPr>
      </w:pPr>
      <w:r w:rsidRPr="00305BAD">
        <w:rPr>
          <w:b/>
          <w:i/>
        </w:rPr>
        <w:t>Отчетная дата:</w:t>
      </w:r>
      <w:r w:rsidRPr="00305BAD">
        <w:rPr>
          <w:rStyle w:val="Subst"/>
          <w:b w:val="0"/>
          <w:bCs/>
          <w:i w:val="0"/>
          <w:iCs/>
        </w:rPr>
        <w:t xml:space="preserve"> </w:t>
      </w:r>
      <w:r w:rsidRPr="00305BAD">
        <w:rPr>
          <w:rStyle w:val="Subst"/>
          <w:bCs/>
          <w:iCs/>
        </w:rPr>
        <w:t>31.</w:t>
      </w:r>
      <w:r w:rsidR="007F1EA7" w:rsidRPr="00305BAD">
        <w:rPr>
          <w:rStyle w:val="Subst"/>
          <w:bCs/>
          <w:iCs/>
        </w:rPr>
        <w:t>03</w:t>
      </w:r>
      <w:r w:rsidRPr="00305BAD">
        <w:rPr>
          <w:rStyle w:val="Subst"/>
          <w:bCs/>
          <w:iCs/>
        </w:rPr>
        <w:t>.20</w:t>
      </w:r>
      <w:r w:rsidR="003B67FE" w:rsidRPr="00305BAD">
        <w:rPr>
          <w:rStyle w:val="Subst"/>
          <w:bCs/>
          <w:iCs/>
        </w:rPr>
        <w:t>20</w:t>
      </w:r>
      <w:r w:rsidR="00AE7B7A" w:rsidRPr="00305BAD">
        <w:rPr>
          <w:rStyle w:val="Subst"/>
          <w:bCs/>
          <w:iCs/>
        </w:rPr>
        <w:t xml:space="preserve">: </w:t>
      </w:r>
    </w:p>
    <w:p w14:paraId="0C163DF7" w14:textId="573E3A4B" w:rsidR="00AE7B7A" w:rsidRPr="00305BAD" w:rsidRDefault="00AE7B7A" w:rsidP="00457993">
      <w:pPr>
        <w:ind w:left="400" w:right="283"/>
        <w:rPr>
          <w:b/>
          <w:i/>
        </w:rPr>
      </w:pPr>
      <w:r w:rsidRPr="00305BAD">
        <w:t xml:space="preserve">Единица измерения: </w:t>
      </w:r>
      <w:r w:rsidRPr="00305BAD">
        <w:rPr>
          <w:b/>
          <w:i/>
        </w:rPr>
        <w:t>руб.</w:t>
      </w:r>
    </w:p>
    <w:tbl>
      <w:tblPr>
        <w:tblW w:w="0" w:type="auto"/>
        <w:tblLayout w:type="fixed"/>
        <w:tblCellMar>
          <w:left w:w="72" w:type="dxa"/>
          <w:right w:w="72" w:type="dxa"/>
        </w:tblCellMar>
        <w:tblLook w:val="0000" w:firstRow="0" w:lastRow="0" w:firstColumn="0" w:lastColumn="0" w:noHBand="0" w:noVBand="0"/>
      </w:tblPr>
      <w:tblGrid>
        <w:gridCol w:w="5112"/>
        <w:gridCol w:w="2260"/>
        <w:gridCol w:w="1880"/>
      </w:tblGrid>
      <w:tr w:rsidR="00E779A3" w:rsidRPr="00305BAD" w14:paraId="405DF4E6" w14:textId="77777777" w:rsidTr="007F1EA7">
        <w:trPr>
          <w:trHeight w:val="640"/>
        </w:trPr>
        <w:tc>
          <w:tcPr>
            <w:tcW w:w="5112" w:type="dxa"/>
            <w:tcBorders>
              <w:top w:val="double" w:sz="6" w:space="0" w:color="auto"/>
              <w:left w:val="double" w:sz="6" w:space="0" w:color="auto"/>
              <w:bottom w:val="single" w:sz="6" w:space="0" w:color="auto"/>
              <w:right w:val="single" w:sz="6" w:space="0" w:color="auto"/>
            </w:tcBorders>
          </w:tcPr>
          <w:p w14:paraId="550E3E26" w14:textId="77777777" w:rsidR="00E779A3" w:rsidRPr="00305BAD" w:rsidRDefault="00E779A3">
            <w:pPr>
              <w:jc w:val="center"/>
            </w:pPr>
            <w:r w:rsidRPr="00305BAD">
              <w:t>Наименование группы объектов нематериальных активов</w:t>
            </w:r>
          </w:p>
        </w:tc>
        <w:tc>
          <w:tcPr>
            <w:tcW w:w="2260" w:type="dxa"/>
            <w:tcBorders>
              <w:top w:val="double" w:sz="6" w:space="0" w:color="auto"/>
              <w:left w:val="single" w:sz="6" w:space="0" w:color="auto"/>
              <w:bottom w:val="single" w:sz="6" w:space="0" w:color="auto"/>
              <w:right w:val="single" w:sz="6" w:space="0" w:color="auto"/>
            </w:tcBorders>
          </w:tcPr>
          <w:p w14:paraId="1E731C49" w14:textId="77777777" w:rsidR="00E779A3" w:rsidRPr="00305BAD" w:rsidRDefault="00E779A3">
            <w:pPr>
              <w:jc w:val="center"/>
            </w:pPr>
            <w:r w:rsidRPr="00305BAD">
              <w:t>Первоначальная (восстановительная) стоимость</w:t>
            </w:r>
          </w:p>
        </w:tc>
        <w:tc>
          <w:tcPr>
            <w:tcW w:w="1880" w:type="dxa"/>
            <w:tcBorders>
              <w:top w:val="double" w:sz="6" w:space="0" w:color="auto"/>
              <w:left w:val="single" w:sz="6" w:space="0" w:color="auto"/>
              <w:bottom w:val="single" w:sz="6" w:space="0" w:color="auto"/>
              <w:right w:val="double" w:sz="6" w:space="0" w:color="auto"/>
            </w:tcBorders>
          </w:tcPr>
          <w:p w14:paraId="4110E640" w14:textId="77777777" w:rsidR="00E779A3" w:rsidRPr="00305BAD" w:rsidRDefault="00E779A3">
            <w:pPr>
              <w:jc w:val="center"/>
            </w:pPr>
            <w:r w:rsidRPr="00305BAD">
              <w:t>Сумма начисленной амортизации</w:t>
            </w:r>
          </w:p>
        </w:tc>
      </w:tr>
      <w:tr w:rsidR="00AE7B7A" w:rsidRPr="00305BAD" w14:paraId="0E0F9FAA" w14:textId="77777777">
        <w:tc>
          <w:tcPr>
            <w:tcW w:w="5112" w:type="dxa"/>
            <w:tcBorders>
              <w:top w:val="single" w:sz="6" w:space="0" w:color="auto"/>
              <w:left w:val="double" w:sz="6" w:space="0" w:color="auto"/>
              <w:bottom w:val="single" w:sz="6" w:space="0" w:color="auto"/>
              <w:right w:val="single" w:sz="6" w:space="0" w:color="auto"/>
            </w:tcBorders>
          </w:tcPr>
          <w:p w14:paraId="2C4DBFC9" w14:textId="047441A5" w:rsidR="00AE7B7A" w:rsidRPr="00305BAD" w:rsidRDefault="00AE7B7A">
            <w:r w:rsidRPr="00305BAD">
              <w:t>Товарный знак "Сердечко" российский</w:t>
            </w:r>
          </w:p>
        </w:tc>
        <w:tc>
          <w:tcPr>
            <w:tcW w:w="2260" w:type="dxa"/>
            <w:tcBorders>
              <w:top w:val="single" w:sz="6" w:space="0" w:color="auto"/>
              <w:left w:val="single" w:sz="6" w:space="0" w:color="auto"/>
              <w:bottom w:val="single" w:sz="6" w:space="0" w:color="auto"/>
              <w:right w:val="single" w:sz="6" w:space="0" w:color="auto"/>
            </w:tcBorders>
          </w:tcPr>
          <w:p w14:paraId="3DC34694" w14:textId="7B070099" w:rsidR="00AE7B7A" w:rsidRPr="00305BAD" w:rsidRDefault="00AE7B7A">
            <w:pPr>
              <w:jc w:val="right"/>
            </w:pPr>
            <w:r w:rsidRPr="00305BAD">
              <w:t>42 987,42</w:t>
            </w:r>
          </w:p>
        </w:tc>
        <w:tc>
          <w:tcPr>
            <w:tcW w:w="1880" w:type="dxa"/>
            <w:tcBorders>
              <w:top w:val="single" w:sz="6" w:space="0" w:color="auto"/>
              <w:left w:val="single" w:sz="6" w:space="0" w:color="auto"/>
              <w:bottom w:val="single" w:sz="6" w:space="0" w:color="auto"/>
              <w:right w:val="double" w:sz="6" w:space="0" w:color="auto"/>
            </w:tcBorders>
          </w:tcPr>
          <w:p w14:paraId="07777D53" w14:textId="069BC58C" w:rsidR="00AE7B7A" w:rsidRPr="00305BAD" w:rsidRDefault="00AE7B7A" w:rsidP="005B70E3">
            <w:pPr>
              <w:jc w:val="right"/>
            </w:pPr>
            <w:r w:rsidRPr="00305BAD">
              <w:t>42 987,42</w:t>
            </w:r>
          </w:p>
        </w:tc>
      </w:tr>
      <w:tr w:rsidR="00AE7B7A" w:rsidRPr="00305BAD" w14:paraId="6CD094DD" w14:textId="77777777">
        <w:tc>
          <w:tcPr>
            <w:tcW w:w="5112" w:type="dxa"/>
            <w:tcBorders>
              <w:top w:val="single" w:sz="6" w:space="0" w:color="auto"/>
              <w:left w:val="double" w:sz="6" w:space="0" w:color="auto"/>
              <w:bottom w:val="single" w:sz="6" w:space="0" w:color="auto"/>
              <w:right w:val="single" w:sz="6" w:space="0" w:color="auto"/>
            </w:tcBorders>
          </w:tcPr>
          <w:p w14:paraId="086CED51" w14:textId="0FD98A49" w:rsidR="00AE7B7A" w:rsidRPr="00305BAD" w:rsidRDefault="00AE7B7A">
            <w:pPr>
              <w:rPr>
                <w:lang w:val="en-US"/>
              </w:rPr>
            </w:pPr>
            <w:r w:rsidRPr="00305BAD">
              <w:t>Товарный знак "Сердечко" международный</w:t>
            </w:r>
          </w:p>
        </w:tc>
        <w:tc>
          <w:tcPr>
            <w:tcW w:w="2260" w:type="dxa"/>
            <w:tcBorders>
              <w:top w:val="single" w:sz="6" w:space="0" w:color="auto"/>
              <w:left w:val="single" w:sz="6" w:space="0" w:color="auto"/>
              <w:bottom w:val="single" w:sz="6" w:space="0" w:color="auto"/>
              <w:right w:val="single" w:sz="6" w:space="0" w:color="auto"/>
            </w:tcBorders>
          </w:tcPr>
          <w:p w14:paraId="55D8E483" w14:textId="279ADD00" w:rsidR="00AE7B7A" w:rsidRPr="00305BAD" w:rsidRDefault="00AE7B7A">
            <w:pPr>
              <w:jc w:val="right"/>
            </w:pPr>
            <w:r w:rsidRPr="00305BAD">
              <w:t>335 229,55</w:t>
            </w:r>
          </w:p>
        </w:tc>
        <w:tc>
          <w:tcPr>
            <w:tcW w:w="1880" w:type="dxa"/>
            <w:tcBorders>
              <w:top w:val="single" w:sz="6" w:space="0" w:color="auto"/>
              <w:left w:val="single" w:sz="6" w:space="0" w:color="auto"/>
              <w:bottom w:val="single" w:sz="6" w:space="0" w:color="auto"/>
              <w:right w:val="double" w:sz="6" w:space="0" w:color="auto"/>
            </w:tcBorders>
          </w:tcPr>
          <w:p w14:paraId="7CC3563E" w14:textId="20F64CD3" w:rsidR="00AE7B7A" w:rsidRPr="00305BAD" w:rsidRDefault="00AE7B7A" w:rsidP="005B70E3">
            <w:pPr>
              <w:jc w:val="right"/>
            </w:pPr>
            <w:r w:rsidRPr="00305BAD">
              <w:t>335 229,55</w:t>
            </w:r>
          </w:p>
        </w:tc>
      </w:tr>
      <w:tr w:rsidR="00AE7B7A" w:rsidRPr="00305BAD" w14:paraId="6531C86B" w14:textId="77777777">
        <w:tc>
          <w:tcPr>
            <w:tcW w:w="5112" w:type="dxa"/>
            <w:tcBorders>
              <w:top w:val="single" w:sz="6" w:space="0" w:color="auto"/>
              <w:left w:val="double" w:sz="6" w:space="0" w:color="auto"/>
              <w:bottom w:val="single" w:sz="6" w:space="0" w:color="auto"/>
              <w:right w:val="single" w:sz="6" w:space="0" w:color="auto"/>
            </w:tcBorders>
          </w:tcPr>
          <w:p w14:paraId="18EBC45E" w14:textId="25394186" w:rsidR="00AE7B7A" w:rsidRPr="00305BAD" w:rsidRDefault="00AE7B7A">
            <w:r w:rsidRPr="00305BAD">
              <w:t>Товарный</w:t>
            </w:r>
            <w:r w:rsidRPr="00305BAD">
              <w:rPr>
                <w:lang w:val="en-US"/>
              </w:rPr>
              <w:t xml:space="preserve"> </w:t>
            </w:r>
            <w:r w:rsidRPr="00305BAD">
              <w:t>знак</w:t>
            </w:r>
            <w:r w:rsidRPr="00305BAD">
              <w:rPr>
                <w:lang w:val="en-US"/>
              </w:rPr>
              <w:t xml:space="preserve"> ""Rosinter Restaurants Ltd. Honored Guest"</w:t>
            </w:r>
          </w:p>
        </w:tc>
        <w:tc>
          <w:tcPr>
            <w:tcW w:w="2260" w:type="dxa"/>
            <w:tcBorders>
              <w:top w:val="single" w:sz="6" w:space="0" w:color="auto"/>
              <w:left w:val="single" w:sz="6" w:space="0" w:color="auto"/>
              <w:bottom w:val="single" w:sz="6" w:space="0" w:color="auto"/>
              <w:right w:val="single" w:sz="6" w:space="0" w:color="auto"/>
            </w:tcBorders>
          </w:tcPr>
          <w:p w14:paraId="27D91B26" w14:textId="20937FD5" w:rsidR="00AE7B7A" w:rsidRPr="00305BAD" w:rsidRDefault="00AE7B7A">
            <w:pPr>
              <w:jc w:val="right"/>
            </w:pPr>
            <w:r w:rsidRPr="00305BAD">
              <w:t>19 800</w:t>
            </w:r>
          </w:p>
        </w:tc>
        <w:tc>
          <w:tcPr>
            <w:tcW w:w="1880" w:type="dxa"/>
            <w:tcBorders>
              <w:top w:val="single" w:sz="6" w:space="0" w:color="auto"/>
              <w:left w:val="single" w:sz="6" w:space="0" w:color="auto"/>
              <w:bottom w:val="single" w:sz="6" w:space="0" w:color="auto"/>
              <w:right w:val="double" w:sz="6" w:space="0" w:color="auto"/>
            </w:tcBorders>
          </w:tcPr>
          <w:p w14:paraId="4EF341D8" w14:textId="23EE00A3" w:rsidR="00AE7B7A" w:rsidRPr="00305BAD" w:rsidRDefault="00AE7B7A" w:rsidP="00CC1CCF">
            <w:pPr>
              <w:jc w:val="right"/>
            </w:pPr>
            <w:r w:rsidRPr="00305BAD">
              <w:t>19 800</w:t>
            </w:r>
          </w:p>
        </w:tc>
      </w:tr>
      <w:tr w:rsidR="00AE7B7A" w:rsidRPr="00305BAD" w14:paraId="102589BB" w14:textId="77777777">
        <w:tc>
          <w:tcPr>
            <w:tcW w:w="5112" w:type="dxa"/>
            <w:tcBorders>
              <w:top w:val="single" w:sz="6" w:space="0" w:color="auto"/>
              <w:left w:val="double" w:sz="6" w:space="0" w:color="auto"/>
              <w:bottom w:val="single" w:sz="6" w:space="0" w:color="auto"/>
              <w:right w:val="single" w:sz="6" w:space="0" w:color="auto"/>
            </w:tcBorders>
          </w:tcPr>
          <w:p w14:paraId="41E29F9E" w14:textId="5600C25B" w:rsidR="00AE7B7A" w:rsidRPr="00305BAD" w:rsidRDefault="00AE7B7A">
            <w:r w:rsidRPr="00305BAD">
              <w:t>Товарный</w:t>
            </w:r>
            <w:r w:rsidRPr="00305BAD">
              <w:rPr>
                <w:lang w:val="en-US"/>
              </w:rPr>
              <w:t xml:space="preserve"> </w:t>
            </w:r>
            <w:r w:rsidRPr="00305BAD">
              <w:t>знак</w:t>
            </w:r>
            <w:r w:rsidRPr="00305BAD">
              <w:rPr>
                <w:lang w:val="en-US"/>
              </w:rPr>
              <w:t xml:space="preserve"> "Rosinter Restaurants Ltd. </w:t>
            </w:r>
            <w:r w:rsidRPr="00305BAD">
              <w:t>Почетный гость"</w:t>
            </w:r>
          </w:p>
        </w:tc>
        <w:tc>
          <w:tcPr>
            <w:tcW w:w="2260" w:type="dxa"/>
            <w:tcBorders>
              <w:top w:val="single" w:sz="6" w:space="0" w:color="auto"/>
              <w:left w:val="single" w:sz="6" w:space="0" w:color="auto"/>
              <w:bottom w:val="single" w:sz="6" w:space="0" w:color="auto"/>
              <w:right w:val="single" w:sz="6" w:space="0" w:color="auto"/>
            </w:tcBorders>
          </w:tcPr>
          <w:p w14:paraId="2E1235B5" w14:textId="762CFD90" w:rsidR="00AE7B7A" w:rsidRPr="00305BAD" w:rsidRDefault="00AE7B7A">
            <w:pPr>
              <w:jc w:val="right"/>
            </w:pPr>
            <w:r w:rsidRPr="00305BAD">
              <w:t>19 800</w:t>
            </w:r>
          </w:p>
        </w:tc>
        <w:tc>
          <w:tcPr>
            <w:tcW w:w="1880" w:type="dxa"/>
            <w:tcBorders>
              <w:top w:val="single" w:sz="6" w:space="0" w:color="auto"/>
              <w:left w:val="single" w:sz="6" w:space="0" w:color="auto"/>
              <w:bottom w:val="single" w:sz="6" w:space="0" w:color="auto"/>
              <w:right w:val="double" w:sz="6" w:space="0" w:color="auto"/>
            </w:tcBorders>
          </w:tcPr>
          <w:p w14:paraId="0BA33B45" w14:textId="7C9B39B7" w:rsidR="00AE7B7A" w:rsidRPr="00305BAD" w:rsidRDefault="00AE7B7A" w:rsidP="00CC1CCF">
            <w:pPr>
              <w:jc w:val="right"/>
            </w:pPr>
            <w:r w:rsidRPr="00305BAD">
              <w:t>19 800</w:t>
            </w:r>
          </w:p>
        </w:tc>
      </w:tr>
      <w:tr w:rsidR="00AE7B7A" w:rsidRPr="00305BAD" w14:paraId="79692DE1" w14:textId="77777777">
        <w:tc>
          <w:tcPr>
            <w:tcW w:w="5112" w:type="dxa"/>
            <w:tcBorders>
              <w:top w:val="single" w:sz="6" w:space="0" w:color="auto"/>
              <w:left w:val="double" w:sz="6" w:space="0" w:color="auto"/>
              <w:bottom w:val="single" w:sz="6" w:space="0" w:color="auto"/>
              <w:right w:val="single" w:sz="6" w:space="0" w:color="auto"/>
            </w:tcBorders>
          </w:tcPr>
          <w:p w14:paraId="0B217F3D" w14:textId="5B7F05CD" w:rsidR="00AE7B7A" w:rsidRPr="00305BAD" w:rsidRDefault="00AE7B7A" w:rsidP="00EA23C9">
            <w:r w:rsidRPr="00305BAD">
              <w:t>Товарный знак "</w:t>
            </w:r>
            <w:proofErr w:type="spellStart"/>
            <w:r w:rsidRPr="00305BAD">
              <w:t>Росинтер</w:t>
            </w:r>
            <w:proofErr w:type="spellEnd"/>
            <w:r w:rsidRPr="00305BAD">
              <w:t xml:space="preserve"> </w:t>
            </w:r>
            <w:proofErr w:type="spellStart"/>
            <w:r w:rsidRPr="00305BAD">
              <w:t>Ресторантс</w:t>
            </w:r>
            <w:proofErr w:type="spellEnd"/>
            <w:r w:rsidRPr="00305BAD">
              <w:t xml:space="preserve"> </w:t>
            </w:r>
            <w:proofErr w:type="spellStart"/>
            <w:r w:rsidRPr="00305BAD">
              <w:t>Ltd</w:t>
            </w:r>
            <w:proofErr w:type="spellEnd"/>
            <w:r w:rsidRPr="00305BAD">
              <w:t>. Почетный Гость"</w:t>
            </w:r>
          </w:p>
        </w:tc>
        <w:tc>
          <w:tcPr>
            <w:tcW w:w="2260" w:type="dxa"/>
            <w:tcBorders>
              <w:top w:val="single" w:sz="6" w:space="0" w:color="auto"/>
              <w:left w:val="single" w:sz="6" w:space="0" w:color="auto"/>
              <w:bottom w:val="single" w:sz="6" w:space="0" w:color="auto"/>
              <w:right w:val="single" w:sz="6" w:space="0" w:color="auto"/>
            </w:tcBorders>
          </w:tcPr>
          <w:p w14:paraId="1F1AF265" w14:textId="330E8003" w:rsidR="00AE7B7A" w:rsidRPr="00305BAD" w:rsidRDefault="00AE7B7A">
            <w:pPr>
              <w:jc w:val="right"/>
            </w:pPr>
            <w:r w:rsidRPr="00305BAD">
              <w:t>19 800</w:t>
            </w:r>
          </w:p>
        </w:tc>
        <w:tc>
          <w:tcPr>
            <w:tcW w:w="1880" w:type="dxa"/>
            <w:tcBorders>
              <w:top w:val="single" w:sz="6" w:space="0" w:color="auto"/>
              <w:left w:val="single" w:sz="6" w:space="0" w:color="auto"/>
              <w:bottom w:val="single" w:sz="6" w:space="0" w:color="auto"/>
              <w:right w:val="double" w:sz="6" w:space="0" w:color="auto"/>
            </w:tcBorders>
          </w:tcPr>
          <w:p w14:paraId="67D1DF1C" w14:textId="6A020CC7" w:rsidR="00AE7B7A" w:rsidRPr="00305BAD" w:rsidRDefault="00AE7B7A" w:rsidP="0075358A">
            <w:pPr>
              <w:jc w:val="right"/>
            </w:pPr>
            <w:r w:rsidRPr="00305BAD">
              <w:t>19 800</w:t>
            </w:r>
          </w:p>
        </w:tc>
      </w:tr>
      <w:tr w:rsidR="00AE7B7A" w:rsidRPr="00305BAD" w14:paraId="38549204" w14:textId="77777777">
        <w:tc>
          <w:tcPr>
            <w:tcW w:w="5112" w:type="dxa"/>
            <w:tcBorders>
              <w:top w:val="single" w:sz="6" w:space="0" w:color="auto"/>
              <w:left w:val="double" w:sz="6" w:space="0" w:color="auto"/>
              <w:bottom w:val="single" w:sz="6" w:space="0" w:color="auto"/>
              <w:right w:val="single" w:sz="6" w:space="0" w:color="auto"/>
            </w:tcBorders>
          </w:tcPr>
          <w:p w14:paraId="6642BC3C" w14:textId="53FABF3C" w:rsidR="00AE7B7A" w:rsidRPr="00305BAD" w:rsidRDefault="00AE7B7A">
            <w:r w:rsidRPr="00305BAD">
              <w:t>Товарный знак "ROSINTER"</w:t>
            </w:r>
          </w:p>
        </w:tc>
        <w:tc>
          <w:tcPr>
            <w:tcW w:w="2260" w:type="dxa"/>
            <w:tcBorders>
              <w:top w:val="single" w:sz="6" w:space="0" w:color="auto"/>
              <w:left w:val="single" w:sz="6" w:space="0" w:color="auto"/>
              <w:bottom w:val="single" w:sz="6" w:space="0" w:color="auto"/>
              <w:right w:val="single" w:sz="6" w:space="0" w:color="auto"/>
            </w:tcBorders>
          </w:tcPr>
          <w:p w14:paraId="293C2F2D" w14:textId="55873637" w:rsidR="00AE7B7A" w:rsidRPr="00305BAD" w:rsidRDefault="00AE7B7A">
            <w:pPr>
              <w:jc w:val="right"/>
            </w:pPr>
            <w:r w:rsidRPr="00305BAD">
              <w:t>38 680</w:t>
            </w:r>
          </w:p>
        </w:tc>
        <w:tc>
          <w:tcPr>
            <w:tcW w:w="1880" w:type="dxa"/>
            <w:tcBorders>
              <w:top w:val="single" w:sz="6" w:space="0" w:color="auto"/>
              <w:left w:val="single" w:sz="6" w:space="0" w:color="auto"/>
              <w:bottom w:val="single" w:sz="6" w:space="0" w:color="auto"/>
              <w:right w:val="double" w:sz="6" w:space="0" w:color="auto"/>
            </w:tcBorders>
          </w:tcPr>
          <w:p w14:paraId="04EAA1F9" w14:textId="6BB10C53" w:rsidR="00AE7B7A" w:rsidRPr="00305BAD" w:rsidRDefault="00AE7B7A" w:rsidP="005B70E3">
            <w:pPr>
              <w:jc w:val="right"/>
            </w:pPr>
            <w:r w:rsidRPr="00305BAD">
              <w:t>38 680</w:t>
            </w:r>
          </w:p>
        </w:tc>
      </w:tr>
      <w:tr w:rsidR="00AE7B7A" w:rsidRPr="00305BAD" w14:paraId="01D18AF4" w14:textId="77777777">
        <w:tc>
          <w:tcPr>
            <w:tcW w:w="5112" w:type="dxa"/>
            <w:tcBorders>
              <w:top w:val="single" w:sz="6" w:space="0" w:color="auto"/>
              <w:left w:val="double" w:sz="6" w:space="0" w:color="auto"/>
              <w:bottom w:val="double" w:sz="6" w:space="0" w:color="auto"/>
              <w:right w:val="single" w:sz="6" w:space="0" w:color="auto"/>
            </w:tcBorders>
          </w:tcPr>
          <w:p w14:paraId="1F728503" w14:textId="57AE864E" w:rsidR="00AE7B7A" w:rsidRPr="00305BAD" w:rsidRDefault="00AE7B7A">
            <w:r w:rsidRPr="00305BAD">
              <w:t>Товарный знак "РОСИНТЕР"</w:t>
            </w:r>
          </w:p>
        </w:tc>
        <w:tc>
          <w:tcPr>
            <w:tcW w:w="2260" w:type="dxa"/>
            <w:tcBorders>
              <w:top w:val="single" w:sz="6" w:space="0" w:color="auto"/>
              <w:left w:val="single" w:sz="6" w:space="0" w:color="auto"/>
              <w:bottom w:val="double" w:sz="6" w:space="0" w:color="auto"/>
              <w:right w:val="single" w:sz="6" w:space="0" w:color="auto"/>
            </w:tcBorders>
          </w:tcPr>
          <w:p w14:paraId="07658A9A" w14:textId="5D633CD2" w:rsidR="00AE7B7A" w:rsidRPr="00305BAD" w:rsidRDefault="00AE7B7A" w:rsidP="0075358A">
            <w:pPr>
              <w:jc w:val="right"/>
            </w:pPr>
            <w:r w:rsidRPr="00305BAD">
              <w:t>43 840</w:t>
            </w:r>
          </w:p>
        </w:tc>
        <w:tc>
          <w:tcPr>
            <w:tcW w:w="1880" w:type="dxa"/>
            <w:tcBorders>
              <w:top w:val="single" w:sz="6" w:space="0" w:color="auto"/>
              <w:left w:val="single" w:sz="6" w:space="0" w:color="auto"/>
              <w:bottom w:val="double" w:sz="6" w:space="0" w:color="auto"/>
              <w:right w:val="double" w:sz="6" w:space="0" w:color="auto"/>
            </w:tcBorders>
          </w:tcPr>
          <w:p w14:paraId="5D82E67F" w14:textId="0232CAC9" w:rsidR="00AE7B7A" w:rsidRPr="00305BAD" w:rsidRDefault="00AE7B7A" w:rsidP="00131BB6">
            <w:pPr>
              <w:jc w:val="right"/>
            </w:pPr>
            <w:r w:rsidRPr="00305BAD">
              <w:t>43 840</w:t>
            </w:r>
          </w:p>
        </w:tc>
      </w:tr>
      <w:tr w:rsidR="00AE7B7A" w:rsidRPr="00305BAD" w14:paraId="41FBB831" w14:textId="77777777">
        <w:tc>
          <w:tcPr>
            <w:tcW w:w="5112" w:type="dxa"/>
            <w:tcBorders>
              <w:top w:val="single" w:sz="6" w:space="0" w:color="auto"/>
              <w:left w:val="double" w:sz="6" w:space="0" w:color="auto"/>
              <w:bottom w:val="double" w:sz="6" w:space="0" w:color="auto"/>
              <w:right w:val="single" w:sz="6" w:space="0" w:color="auto"/>
            </w:tcBorders>
          </w:tcPr>
          <w:p w14:paraId="53D236DD" w14:textId="70D6001F" w:rsidR="00AE7B7A" w:rsidRPr="00305BAD" w:rsidRDefault="00AE7B7A">
            <w:r w:rsidRPr="00305BAD">
              <w:t>ИТОГО</w:t>
            </w:r>
          </w:p>
        </w:tc>
        <w:tc>
          <w:tcPr>
            <w:tcW w:w="2260" w:type="dxa"/>
            <w:tcBorders>
              <w:top w:val="single" w:sz="6" w:space="0" w:color="auto"/>
              <w:left w:val="single" w:sz="6" w:space="0" w:color="auto"/>
              <w:bottom w:val="double" w:sz="6" w:space="0" w:color="auto"/>
              <w:right w:val="single" w:sz="6" w:space="0" w:color="auto"/>
            </w:tcBorders>
          </w:tcPr>
          <w:p w14:paraId="428F9E37" w14:textId="5CCF9AAC" w:rsidR="00AE7B7A" w:rsidRPr="00305BAD" w:rsidRDefault="00AE7B7A" w:rsidP="0075358A">
            <w:pPr>
              <w:jc w:val="right"/>
            </w:pPr>
            <w:r w:rsidRPr="00305BAD">
              <w:t>530 136,97</w:t>
            </w:r>
          </w:p>
        </w:tc>
        <w:tc>
          <w:tcPr>
            <w:tcW w:w="1880" w:type="dxa"/>
            <w:tcBorders>
              <w:top w:val="single" w:sz="6" w:space="0" w:color="auto"/>
              <w:left w:val="single" w:sz="6" w:space="0" w:color="auto"/>
              <w:bottom w:val="double" w:sz="6" w:space="0" w:color="auto"/>
              <w:right w:val="double" w:sz="6" w:space="0" w:color="auto"/>
            </w:tcBorders>
          </w:tcPr>
          <w:p w14:paraId="1AB58D55" w14:textId="719A3372" w:rsidR="00AE7B7A" w:rsidRPr="00305BAD" w:rsidRDefault="00AE7B7A" w:rsidP="00131BB6">
            <w:pPr>
              <w:jc w:val="right"/>
            </w:pPr>
            <w:r w:rsidRPr="00305BAD">
              <w:t>530 136,97</w:t>
            </w:r>
          </w:p>
        </w:tc>
      </w:tr>
    </w:tbl>
    <w:p w14:paraId="5ECC6CEF" w14:textId="77777777" w:rsidR="00E779A3" w:rsidRPr="00305BAD" w:rsidRDefault="00E779A3"/>
    <w:p w14:paraId="637BF2CD" w14:textId="77777777" w:rsidR="00E779A3" w:rsidRDefault="00E779A3">
      <w:pPr>
        <w:ind w:left="400"/>
      </w:pPr>
      <w:r w:rsidRPr="00305BAD">
        <w:t>Стандарты (правила) бухгалтерского учета, в соответствии с которыми эмитент представляет информацию о своих нематериальных активах:</w:t>
      </w:r>
      <w:r w:rsidRPr="00305BAD">
        <w:br/>
      </w:r>
      <w:r w:rsidRPr="00305BAD">
        <w:rPr>
          <w:rStyle w:val="Subst"/>
          <w:bCs/>
          <w:iCs/>
        </w:rPr>
        <w:t xml:space="preserve">Эмитент представляет информацию в соответствии с Положением по бухгалтерскому учету "Учет </w:t>
      </w:r>
      <w:r w:rsidRPr="00305BAD">
        <w:rPr>
          <w:rStyle w:val="Subst"/>
          <w:bCs/>
          <w:iCs/>
        </w:rPr>
        <w:lastRenderedPageBreak/>
        <w:t>нематериальных активов" ПБУ 14/2007, утвержденным Приказом Минфина РФ 27.12.2007 №153н.</w:t>
      </w:r>
    </w:p>
    <w:p w14:paraId="251E9B7C" w14:textId="0C9183AB" w:rsidR="00E779A3" w:rsidRDefault="00E779A3">
      <w:pPr>
        <w:ind w:left="400"/>
      </w:pPr>
    </w:p>
    <w:p w14:paraId="1E9CB1DA" w14:textId="77777777" w:rsidR="00E779A3" w:rsidRPr="00305BAD" w:rsidRDefault="00E779A3" w:rsidP="002F2A41">
      <w:pPr>
        <w:pStyle w:val="2"/>
        <w:jc w:val="both"/>
      </w:pPr>
      <w:bookmarkStart w:id="90" w:name="_Toc482629196"/>
      <w:bookmarkStart w:id="91" w:name="_Toc40465625"/>
      <w:r w:rsidRPr="00305BAD">
        <w:t>4.5.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90"/>
      <w:bookmarkEnd w:id="91"/>
    </w:p>
    <w:p w14:paraId="1D04527D" w14:textId="6036E1D8" w:rsidR="002F2A41" w:rsidRDefault="004C5B5C" w:rsidP="002F2A41">
      <w:pPr>
        <w:widowControl/>
        <w:adjustRightInd/>
        <w:ind w:left="200"/>
        <w:jc w:val="both"/>
        <w:rPr>
          <w:rFonts w:eastAsia="Calibri"/>
          <w:b/>
          <w:bCs/>
          <w:i/>
          <w:iCs/>
        </w:rPr>
      </w:pPr>
      <w:r w:rsidRPr="00305BAD">
        <w:rPr>
          <w:rFonts w:eastAsia="Calibri"/>
          <w:b/>
          <w:bCs/>
          <w:i/>
          <w:iCs/>
        </w:rPr>
        <w:t>На 31.12.20</w:t>
      </w:r>
      <w:r w:rsidR="003B67FE" w:rsidRPr="00305BAD">
        <w:rPr>
          <w:rFonts w:eastAsia="Calibri"/>
          <w:b/>
          <w:bCs/>
          <w:i/>
          <w:iCs/>
        </w:rPr>
        <w:t>19</w:t>
      </w:r>
      <w:r w:rsidR="002F2A41" w:rsidRPr="00305BAD">
        <w:rPr>
          <w:rFonts w:eastAsia="Calibri"/>
          <w:b/>
          <w:bCs/>
          <w:i/>
          <w:iCs/>
        </w:rPr>
        <w:t xml:space="preserve"> г.</w:t>
      </w:r>
      <w:r w:rsidR="002F2A41">
        <w:rPr>
          <w:rFonts w:eastAsia="Calibri"/>
          <w:b/>
          <w:bCs/>
          <w:i/>
          <w:iCs/>
        </w:rPr>
        <w:t xml:space="preserve"> </w:t>
      </w:r>
    </w:p>
    <w:p w14:paraId="47886AC4" w14:textId="77777777" w:rsidR="00305BAD" w:rsidRPr="00305BAD" w:rsidRDefault="00305BAD" w:rsidP="00305BAD">
      <w:pPr>
        <w:widowControl/>
        <w:adjustRightInd/>
        <w:ind w:left="200"/>
        <w:jc w:val="both"/>
        <w:rPr>
          <w:rFonts w:eastAsia="Calibri"/>
          <w:b/>
          <w:bCs/>
          <w:i/>
          <w:iCs/>
        </w:rPr>
      </w:pPr>
      <w:r w:rsidRPr="00305BAD">
        <w:rPr>
          <w:rFonts w:eastAsia="Calibri"/>
          <w:b/>
          <w:bCs/>
          <w:i/>
          <w:iCs/>
        </w:rPr>
        <w:t>Деятельность Эмитента не связана с необходимостью активного ведения политики в области научно-технического развития. Затраты на осуществление научно-технической деятельности у эмитента отсутствуют.</w:t>
      </w:r>
      <w:r w:rsidRPr="00305BAD">
        <w:rPr>
          <w:rFonts w:eastAsia="Calibri"/>
          <w:b/>
          <w:bCs/>
          <w:i/>
          <w:iCs/>
        </w:rPr>
        <w:br/>
        <w:t xml:space="preserve">Эмитент обладает правовой охраной на следующий товарный знак (знаки обслуживания): - Изобразительный товарный знак (знак обслуживания) - национальная регистрация - Свидетельство на товарный знак (знак обслуживания) № 337250 от 12.11.2007 г. Срок действия регистрации товарного знака 10 лет </w:t>
      </w:r>
      <w:proofErr w:type="gramStart"/>
      <w:r w:rsidRPr="00305BAD">
        <w:rPr>
          <w:rFonts w:eastAsia="Calibri"/>
          <w:b/>
          <w:bCs/>
          <w:i/>
          <w:iCs/>
        </w:rPr>
        <w:t>с даты приоритета</w:t>
      </w:r>
      <w:proofErr w:type="gramEnd"/>
      <w:r w:rsidRPr="00305BAD">
        <w:rPr>
          <w:rFonts w:eastAsia="Calibri"/>
          <w:b/>
          <w:bCs/>
          <w:i/>
          <w:iCs/>
        </w:rPr>
        <w:t xml:space="preserve"> - 28.06.2007 г.</w:t>
      </w:r>
      <w:r w:rsidRPr="00305BAD">
        <w:rPr>
          <w:rFonts w:eastAsia="Calibri"/>
        </w:rPr>
        <w:t xml:space="preserve"> </w:t>
      </w:r>
      <w:r w:rsidRPr="00305BAD">
        <w:rPr>
          <w:rFonts w:eastAsia="Calibri"/>
          <w:b/>
          <w:bCs/>
          <w:i/>
          <w:iCs/>
        </w:rPr>
        <w:t>Срок действия регистрации товарного знака продлен на 10 лет до 28.06.2027 г.</w:t>
      </w:r>
    </w:p>
    <w:p w14:paraId="5774B45F" w14:textId="77777777" w:rsidR="00305BAD" w:rsidRPr="00305BAD" w:rsidRDefault="00305BAD" w:rsidP="00305BAD">
      <w:pPr>
        <w:widowControl/>
        <w:adjustRightInd/>
        <w:ind w:left="200"/>
        <w:jc w:val="both"/>
        <w:rPr>
          <w:rFonts w:eastAsia="Calibri"/>
          <w:b/>
          <w:bCs/>
          <w:i/>
          <w:iCs/>
        </w:rPr>
      </w:pPr>
      <w:r w:rsidRPr="00305BAD">
        <w:rPr>
          <w:rFonts w:eastAsia="Calibri"/>
          <w:b/>
          <w:bCs/>
          <w:i/>
          <w:iCs/>
        </w:rPr>
        <w:t xml:space="preserve">- Товарный знак (знак обслуживания) используется Эмитентом в классах МКТУ: 41, 43, 45. </w:t>
      </w:r>
      <w:r w:rsidRPr="00305BAD">
        <w:rPr>
          <w:rFonts w:eastAsia="Calibri"/>
          <w:b/>
          <w:bCs/>
          <w:i/>
          <w:iCs/>
        </w:rPr>
        <w:br/>
        <w:t xml:space="preserve">- </w:t>
      </w:r>
      <w:proofErr w:type="gramStart"/>
      <w:r w:rsidRPr="00305BAD">
        <w:rPr>
          <w:rFonts w:eastAsia="Calibri"/>
          <w:b/>
          <w:bCs/>
          <w:i/>
          <w:iCs/>
        </w:rPr>
        <w:t>Изобразительный товарный знак (знак обслуживания) - международная регистрация - Свидетельство на товарный знак (знак обслуживания) № 955953 от 12.11.2007 г. Срок действия регистрации товарного знака 10 лет с даты приоритета - 12.11.2007 г.</w:t>
      </w:r>
      <w:r w:rsidRPr="00305BAD">
        <w:rPr>
          <w:rFonts w:eastAsia="Calibri"/>
          <w:b/>
          <w:bCs/>
          <w:i/>
          <w:iCs/>
          <w:color w:val="1F497D"/>
        </w:rPr>
        <w:t xml:space="preserve"> </w:t>
      </w:r>
      <w:r w:rsidRPr="00305BAD">
        <w:rPr>
          <w:rFonts w:eastAsia="Calibri"/>
          <w:b/>
          <w:bCs/>
          <w:i/>
          <w:iCs/>
        </w:rPr>
        <w:t>Срок действия регистрации товарного знака продлен на 10 лет до 12.11.2027</w:t>
      </w:r>
      <w:r w:rsidRPr="00305BAD">
        <w:rPr>
          <w:rFonts w:eastAsia="Calibri"/>
          <w:b/>
          <w:bCs/>
          <w:i/>
          <w:iCs/>
        </w:rPr>
        <w:br/>
        <w:t>Товарный знак (знак обслуживания) используется Эмитентом в классах МКТУ: 41, 43, 45.</w:t>
      </w:r>
      <w:proofErr w:type="gramEnd"/>
      <w:r w:rsidRPr="00305BAD">
        <w:rPr>
          <w:rFonts w:eastAsia="Calibri"/>
          <w:b/>
          <w:bCs/>
          <w:i/>
          <w:iCs/>
        </w:rPr>
        <w:t xml:space="preserve"> </w:t>
      </w:r>
      <w:r w:rsidRPr="00305BAD">
        <w:rPr>
          <w:rFonts w:eastAsia="Calibri"/>
          <w:b/>
          <w:bCs/>
          <w:i/>
          <w:iCs/>
        </w:rPr>
        <w:br/>
        <w:t xml:space="preserve">- </w:t>
      </w:r>
      <w:proofErr w:type="gramStart"/>
      <w:r w:rsidRPr="00305BAD">
        <w:rPr>
          <w:rFonts w:eastAsia="Calibri"/>
          <w:b/>
          <w:bCs/>
          <w:i/>
          <w:iCs/>
        </w:rPr>
        <w:t>Комбинированный товарный знак (знак обслуживания) - национальная регистрация - Свидетельство на товарный знак (знак обслуживания) № 221322 от 17.09.2002 г. Срок действия регистрации товарного знака 10 лет с даты приоритета - 03.08.2001 г. Срок действия регистрации товарного знака продлен на 10 лет до 03.08.2021 г.</w:t>
      </w:r>
      <w:r w:rsidRPr="00305BAD">
        <w:rPr>
          <w:rFonts w:eastAsia="Calibri"/>
          <w:b/>
          <w:bCs/>
          <w:i/>
          <w:iCs/>
        </w:rPr>
        <w:br/>
        <w:t>Товарный знак (знак обслуживания) используется Эмитентом в классах МКТУ: 42.</w:t>
      </w:r>
      <w:proofErr w:type="gramEnd"/>
      <w:r w:rsidRPr="00305BAD">
        <w:rPr>
          <w:rFonts w:eastAsia="Calibri"/>
          <w:b/>
          <w:bCs/>
          <w:i/>
          <w:iCs/>
        </w:rPr>
        <w:t xml:space="preserve"> </w:t>
      </w:r>
      <w:r w:rsidRPr="00305BAD">
        <w:rPr>
          <w:rFonts w:eastAsia="Calibri"/>
          <w:b/>
          <w:bCs/>
          <w:i/>
          <w:iCs/>
        </w:rPr>
        <w:br/>
        <w:t xml:space="preserve">- </w:t>
      </w:r>
      <w:proofErr w:type="gramStart"/>
      <w:r w:rsidRPr="00305BAD">
        <w:rPr>
          <w:rFonts w:eastAsia="Calibri"/>
          <w:b/>
          <w:bCs/>
          <w:i/>
          <w:iCs/>
        </w:rPr>
        <w:t>Комбинированный товарный знак (знак обслуживания) - национальная регистрация - Свидетельство на товарный знак (знак обслуживания) № 221193 от 13.09.2002 г. Срок действия регистрации товарного знака 10 лет с даты приоритета - 03.08.2001 г. Срок действия регистрации товарного знака продлен на 10 лет до 03.08.2021 г.</w:t>
      </w:r>
      <w:r w:rsidRPr="00305BAD">
        <w:rPr>
          <w:rFonts w:eastAsia="Calibri"/>
          <w:b/>
          <w:bCs/>
          <w:i/>
          <w:iCs/>
        </w:rPr>
        <w:br/>
        <w:t>Товарный знак (знак обслуживания) используется Эмитентом в классах МКТУ: 42.</w:t>
      </w:r>
      <w:proofErr w:type="gramEnd"/>
      <w:r w:rsidRPr="00305BAD">
        <w:rPr>
          <w:rFonts w:eastAsia="Calibri"/>
          <w:b/>
          <w:bCs/>
          <w:i/>
          <w:iCs/>
        </w:rPr>
        <w:t xml:space="preserve"> </w:t>
      </w:r>
      <w:r w:rsidRPr="00305BAD">
        <w:rPr>
          <w:rFonts w:eastAsia="Calibri"/>
          <w:b/>
          <w:bCs/>
          <w:i/>
          <w:iCs/>
        </w:rPr>
        <w:br/>
        <w:t xml:space="preserve">- </w:t>
      </w:r>
      <w:proofErr w:type="gramStart"/>
      <w:r w:rsidRPr="00305BAD">
        <w:rPr>
          <w:rFonts w:eastAsia="Calibri"/>
          <w:b/>
          <w:bCs/>
          <w:i/>
          <w:iCs/>
        </w:rPr>
        <w:t>Комбинированный товарный знак (знак обслуживания) - национальная регистрация - Свидетельство на товарный знак (знак обслуживания) № 221323 от 17.09.2002 г. Срок действия регистрации товарного знака 10 лет с даты приоритета - 03.08.2001 г. Срок действия регистрации товарного знака продлен на 10 лет до 03.08.2021 г.</w:t>
      </w:r>
      <w:r w:rsidRPr="00305BAD">
        <w:rPr>
          <w:rFonts w:eastAsia="Calibri"/>
          <w:b/>
          <w:bCs/>
          <w:i/>
          <w:iCs/>
        </w:rPr>
        <w:br/>
        <w:t>- Товарный знак (знак обслуживания) используется Эмитентом в классах МКТУ: 42.</w:t>
      </w:r>
      <w:proofErr w:type="gramEnd"/>
      <w:r w:rsidRPr="00305BAD">
        <w:rPr>
          <w:rFonts w:eastAsia="Calibri"/>
          <w:b/>
          <w:bCs/>
          <w:i/>
          <w:iCs/>
        </w:rPr>
        <w:t xml:space="preserve"> </w:t>
      </w:r>
      <w:r w:rsidRPr="00305BAD">
        <w:rPr>
          <w:rFonts w:eastAsia="Calibri"/>
          <w:b/>
          <w:bCs/>
          <w:i/>
          <w:iCs/>
        </w:rPr>
        <w:br/>
        <w:t xml:space="preserve">-Товарный знак (знак обслуживания) используется Эмитентом в классах МКТУ: 35, 41, 43, 45. </w:t>
      </w:r>
      <w:r w:rsidRPr="00305BAD">
        <w:rPr>
          <w:rFonts w:eastAsia="Calibri"/>
          <w:b/>
          <w:bCs/>
          <w:i/>
          <w:iCs/>
        </w:rPr>
        <w:br/>
        <w:t xml:space="preserve">- </w:t>
      </w:r>
      <w:proofErr w:type="gramStart"/>
      <w:r w:rsidRPr="00305BAD">
        <w:rPr>
          <w:rFonts w:eastAsia="Calibri"/>
          <w:b/>
          <w:bCs/>
          <w:i/>
          <w:iCs/>
        </w:rPr>
        <w:t>Словесный товарный знак (знак обслуживания) - национальная регистрация - Свидетельство на товарный знак (знак обслуживания) № 391223 от 09.10.2009 г. Срок действия регистрации товарного знака 10 лет с даты приоритета - 21.11.2008 г.</w:t>
      </w:r>
      <w:r w:rsidRPr="00305BAD">
        <w:rPr>
          <w:rFonts w:eastAsia="Calibri"/>
          <w:b/>
          <w:bCs/>
          <w:i/>
          <w:iCs/>
          <w:color w:val="1F497D"/>
        </w:rPr>
        <w:t xml:space="preserve"> </w:t>
      </w:r>
      <w:r w:rsidRPr="00305BAD">
        <w:rPr>
          <w:rFonts w:eastAsia="Calibri"/>
          <w:b/>
          <w:bCs/>
          <w:i/>
          <w:iCs/>
        </w:rPr>
        <w:t>Срок действия регистрации товарного знака продлен на 10 лет до 21.11.2028 г.</w:t>
      </w:r>
      <w:r w:rsidRPr="00305BAD">
        <w:rPr>
          <w:rFonts w:eastAsia="Calibri"/>
          <w:b/>
          <w:bCs/>
          <w:i/>
          <w:iCs/>
        </w:rPr>
        <w:br/>
        <w:t>- Товарный знак (знак обслуживания) используется Эмитентом в классах МКТУ: 35, 41, 43, 45.</w:t>
      </w:r>
      <w:proofErr w:type="gramEnd"/>
      <w:r w:rsidRPr="00305BAD">
        <w:rPr>
          <w:rFonts w:eastAsia="Calibri"/>
          <w:b/>
          <w:bCs/>
          <w:i/>
          <w:iCs/>
        </w:rPr>
        <w:t xml:space="preserve"> </w:t>
      </w:r>
      <w:r w:rsidRPr="00305BAD">
        <w:rPr>
          <w:rFonts w:eastAsia="Calibri"/>
          <w:b/>
          <w:bCs/>
          <w:i/>
          <w:iCs/>
        </w:rPr>
        <w:br/>
        <w:t xml:space="preserve">- </w:t>
      </w:r>
      <w:proofErr w:type="gramStart"/>
      <w:r w:rsidRPr="00305BAD">
        <w:rPr>
          <w:rFonts w:eastAsia="Calibri"/>
          <w:b/>
          <w:bCs/>
          <w:i/>
          <w:iCs/>
        </w:rPr>
        <w:t>Словесный товарный знак (знак обслуживания) - национальная регистрация - Свидетельство на товарный знак (знак обслуживания) № 390997 от 08.10.2009 г. Срок действия регистрации товарного знака 10 лет с даты приоритета - 21.11.2008 г.</w:t>
      </w:r>
      <w:r w:rsidRPr="00305BAD">
        <w:rPr>
          <w:rFonts w:eastAsia="Calibri"/>
          <w:b/>
          <w:bCs/>
          <w:i/>
          <w:iCs/>
          <w:color w:val="1F497D"/>
        </w:rPr>
        <w:t xml:space="preserve"> </w:t>
      </w:r>
      <w:r w:rsidRPr="00305BAD">
        <w:rPr>
          <w:rFonts w:eastAsia="Calibri"/>
          <w:b/>
          <w:bCs/>
          <w:i/>
          <w:iCs/>
        </w:rPr>
        <w:t>Срок действия регистрации товарного знака продлен на 10 лет до 21.11.2028 г.</w:t>
      </w:r>
      <w:r w:rsidRPr="00305BAD">
        <w:rPr>
          <w:rFonts w:eastAsia="Calibri"/>
          <w:b/>
          <w:bCs/>
          <w:i/>
          <w:iCs/>
        </w:rPr>
        <w:br/>
        <w:t>Товарный знак (знак обслуживания) используется Эмитентом в классах МКТУ: 35,  43.</w:t>
      </w:r>
      <w:proofErr w:type="gramEnd"/>
      <w:r w:rsidRPr="00305BAD">
        <w:rPr>
          <w:rFonts w:eastAsia="Calibri"/>
          <w:b/>
          <w:bCs/>
          <w:i/>
          <w:iCs/>
        </w:rPr>
        <w:br/>
        <w:t>Риски, связанные с возможностью истечения сроков действия свидетельства на товарный знак минимальны, так как Эмитент намерен продлевать срок действия свидетельств на товарный знак (знак обслуживания).</w:t>
      </w:r>
    </w:p>
    <w:p w14:paraId="3338922E" w14:textId="77777777" w:rsidR="00305BAD" w:rsidRPr="00305BAD" w:rsidRDefault="00305BAD" w:rsidP="00305BAD">
      <w:pPr>
        <w:widowControl/>
        <w:adjustRightInd/>
        <w:ind w:left="200"/>
        <w:jc w:val="both"/>
        <w:rPr>
          <w:rFonts w:eastAsia="Calibri"/>
          <w:b/>
          <w:bCs/>
          <w:i/>
          <w:iCs/>
        </w:rPr>
      </w:pPr>
      <w:r w:rsidRPr="00305BAD">
        <w:rPr>
          <w:rFonts w:eastAsia="Calibri"/>
          <w:b/>
          <w:bCs/>
          <w:i/>
          <w:iCs/>
        </w:rPr>
        <w:t>Риски, связанные с возможностью истечения сроков действия свидетельства на товарный знак минимальны, так как Эмитент намерен продлевать срок действия свидетельств на товарный знак (знак обслуживания).</w:t>
      </w:r>
    </w:p>
    <w:p w14:paraId="34F21E7D" w14:textId="77777777" w:rsidR="00305BAD" w:rsidRPr="002F2A41" w:rsidRDefault="00305BAD" w:rsidP="002F2A41">
      <w:pPr>
        <w:widowControl/>
        <w:adjustRightInd/>
        <w:ind w:left="200"/>
        <w:jc w:val="both"/>
        <w:rPr>
          <w:rFonts w:eastAsia="Calibri"/>
          <w:b/>
          <w:bCs/>
          <w:i/>
          <w:iCs/>
        </w:rPr>
      </w:pPr>
    </w:p>
    <w:p w14:paraId="0BC845F4" w14:textId="25668437" w:rsidR="002F2A41" w:rsidRDefault="002F2A41" w:rsidP="002F2A41">
      <w:pPr>
        <w:widowControl/>
        <w:adjustRightInd/>
        <w:ind w:left="200"/>
        <w:jc w:val="both"/>
        <w:rPr>
          <w:rFonts w:eastAsia="Calibri"/>
          <w:b/>
          <w:bCs/>
          <w:i/>
          <w:iCs/>
        </w:rPr>
      </w:pPr>
      <w:r w:rsidRPr="00305BAD">
        <w:rPr>
          <w:rFonts w:eastAsia="Calibri"/>
          <w:b/>
          <w:bCs/>
          <w:i/>
          <w:iCs/>
        </w:rPr>
        <w:t>На 31.03.20</w:t>
      </w:r>
      <w:r w:rsidR="003B67FE" w:rsidRPr="00305BAD">
        <w:rPr>
          <w:rFonts w:eastAsia="Calibri"/>
          <w:b/>
          <w:bCs/>
          <w:i/>
          <w:iCs/>
        </w:rPr>
        <w:t>20</w:t>
      </w:r>
      <w:r w:rsidRPr="00305BAD">
        <w:rPr>
          <w:rFonts w:eastAsia="Calibri"/>
          <w:b/>
          <w:bCs/>
          <w:i/>
          <w:iCs/>
        </w:rPr>
        <w:t xml:space="preserve"> г.</w:t>
      </w:r>
      <w:r>
        <w:rPr>
          <w:rFonts w:eastAsia="Calibri"/>
          <w:b/>
          <w:bCs/>
          <w:i/>
          <w:iCs/>
        </w:rPr>
        <w:t xml:space="preserve"> </w:t>
      </w:r>
    </w:p>
    <w:p w14:paraId="461E98C5" w14:textId="77777777" w:rsidR="00305BAD" w:rsidRPr="00305BAD" w:rsidRDefault="00305BAD" w:rsidP="00305BAD">
      <w:pPr>
        <w:widowControl/>
        <w:adjustRightInd/>
        <w:ind w:left="200"/>
        <w:jc w:val="both"/>
        <w:rPr>
          <w:rFonts w:eastAsia="Calibri"/>
          <w:b/>
          <w:bCs/>
          <w:i/>
          <w:iCs/>
        </w:rPr>
      </w:pPr>
      <w:bookmarkStart w:id="92" w:name="_Toc482629197"/>
      <w:r w:rsidRPr="00305BAD">
        <w:rPr>
          <w:rFonts w:eastAsia="Calibri"/>
          <w:b/>
          <w:bCs/>
          <w:i/>
          <w:iCs/>
        </w:rPr>
        <w:t>Деятельность Эмитента не связана с необходимостью активного ведения политики в области научно-технического развития. Затраты на осуществление научно-технической деятельности у эмитента отсутствуют.</w:t>
      </w:r>
      <w:r w:rsidRPr="00305BAD">
        <w:rPr>
          <w:rFonts w:eastAsia="Calibri"/>
          <w:b/>
          <w:bCs/>
          <w:i/>
          <w:iCs/>
        </w:rPr>
        <w:br/>
        <w:t xml:space="preserve">Эмитент обладает правовой охраной на следующий товарный знак (знаки обслуживания): - Изобразительный товарный знак (знак обслуживания) - национальная регистрация - Свидетельство на товарный знак (знак обслуживания) № 337250 от 12.11.2007 г. Срок действия регистрации товарного знака </w:t>
      </w:r>
      <w:r w:rsidRPr="00305BAD">
        <w:rPr>
          <w:rFonts w:eastAsia="Calibri"/>
          <w:b/>
          <w:bCs/>
          <w:i/>
          <w:iCs/>
        </w:rPr>
        <w:lastRenderedPageBreak/>
        <w:t xml:space="preserve">10 лет </w:t>
      </w:r>
      <w:proofErr w:type="gramStart"/>
      <w:r w:rsidRPr="00305BAD">
        <w:rPr>
          <w:rFonts w:eastAsia="Calibri"/>
          <w:b/>
          <w:bCs/>
          <w:i/>
          <w:iCs/>
        </w:rPr>
        <w:t>с даты приоритета</w:t>
      </w:r>
      <w:proofErr w:type="gramEnd"/>
      <w:r w:rsidRPr="00305BAD">
        <w:rPr>
          <w:rFonts w:eastAsia="Calibri"/>
          <w:b/>
          <w:bCs/>
          <w:i/>
          <w:iCs/>
        </w:rPr>
        <w:t xml:space="preserve"> - 28.06.2007 г.</w:t>
      </w:r>
      <w:r w:rsidRPr="00305BAD">
        <w:rPr>
          <w:rFonts w:eastAsia="Calibri"/>
        </w:rPr>
        <w:t xml:space="preserve"> </w:t>
      </w:r>
      <w:r w:rsidRPr="00305BAD">
        <w:rPr>
          <w:rFonts w:eastAsia="Calibri"/>
          <w:b/>
          <w:bCs/>
          <w:i/>
          <w:iCs/>
        </w:rPr>
        <w:t>Срок действия регистрации товарного знака продлен на 10 лет до 28.06.2027 г.</w:t>
      </w:r>
    </w:p>
    <w:p w14:paraId="1ED78FD7" w14:textId="77777777" w:rsidR="00305BAD" w:rsidRPr="00305BAD" w:rsidRDefault="00305BAD" w:rsidP="00305BAD">
      <w:pPr>
        <w:widowControl/>
        <w:adjustRightInd/>
        <w:ind w:left="200"/>
        <w:jc w:val="both"/>
        <w:rPr>
          <w:rFonts w:eastAsia="Calibri"/>
          <w:b/>
          <w:bCs/>
          <w:i/>
          <w:iCs/>
        </w:rPr>
      </w:pPr>
      <w:r w:rsidRPr="00305BAD">
        <w:rPr>
          <w:rFonts w:eastAsia="Calibri"/>
          <w:b/>
          <w:bCs/>
          <w:i/>
          <w:iCs/>
        </w:rPr>
        <w:t xml:space="preserve">- Товарный знак (знак обслуживания) используется Эмитентом в классах МКТУ: 41, 43, 45. </w:t>
      </w:r>
      <w:r w:rsidRPr="00305BAD">
        <w:rPr>
          <w:rFonts w:eastAsia="Calibri"/>
          <w:b/>
          <w:bCs/>
          <w:i/>
          <w:iCs/>
        </w:rPr>
        <w:br/>
        <w:t xml:space="preserve">- </w:t>
      </w:r>
      <w:proofErr w:type="gramStart"/>
      <w:r w:rsidRPr="00305BAD">
        <w:rPr>
          <w:rFonts w:eastAsia="Calibri"/>
          <w:b/>
          <w:bCs/>
          <w:i/>
          <w:iCs/>
        </w:rPr>
        <w:t>Изобразительный товарный знак (знак обслуживания) - международная регистрация - Свидетельство на товарный знак (знак обслуживания) № 955953 от 12.11.2007 г. Срок действия регистрации товарного знака 10 лет с даты приоритета - 12.11.2007 г.</w:t>
      </w:r>
      <w:r w:rsidRPr="00305BAD">
        <w:rPr>
          <w:rFonts w:eastAsia="Calibri"/>
          <w:b/>
          <w:bCs/>
          <w:i/>
          <w:iCs/>
          <w:color w:val="1F497D"/>
        </w:rPr>
        <w:t xml:space="preserve"> </w:t>
      </w:r>
      <w:r w:rsidRPr="00305BAD">
        <w:rPr>
          <w:rFonts w:eastAsia="Calibri"/>
          <w:b/>
          <w:bCs/>
          <w:i/>
          <w:iCs/>
        </w:rPr>
        <w:t>Срок действия регистрации товарного знака продлен на 10 лет до 12.11.2027</w:t>
      </w:r>
      <w:r w:rsidRPr="00305BAD">
        <w:rPr>
          <w:rFonts w:eastAsia="Calibri"/>
          <w:b/>
          <w:bCs/>
          <w:i/>
          <w:iCs/>
        </w:rPr>
        <w:br/>
        <w:t>Товарный знак (знак обслуживания) используется Эмитентом в классах МКТУ: 41, 43, 45.</w:t>
      </w:r>
      <w:proofErr w:type="gramEnd"/>
      <w:r w:rsidRPr="00305BAD">
        <w:rPr>
          <w:rFonts w:eastAsia="Calibri"/>
          <w:b/>
          <w:bCs/>
          <w:i/>
          <w:iCs/>
        </w:rPr>
        <w:t xml:space="preserve"> </w:t>
      </w:r>
      <w:r w:rsidRPr="00305BAD">
        <w:rPr>
          <w:rFonts w:eastAsia="Calibri"/>
          <w:b/>
          <w:bCs/>
          <w:i/>
          <w:iCs/>
        </w:rPr>
        <w:br/>
        <w:t xml:space="preserve">- </w:t>
      </w:r>
      <w:proofErr w:type="gramStart"/>
      <w:r w:rsidRPr="00305BAD">
        <w:rPr>
          <w:rFonts w:eastAsia="Calibri"/>
          <w:b/>
          <w:bCs/>
          <w:i/>
          <w:iCs/>
        </w:rPr>
        <w:t>Комбинированный товарный знак (знак обслуживания) - национальная регистрация - Свидетельство на товарный знак (знак обслуживания) № 221322 от 17.09.2002 г. Срок действия регистрации товарного знака 10 лет с даты приоритета - 03.08.2001 г. Срок действия регистрации товарного знака продлен на 10 лет до 03.08.2021 г.</w:t>
      </w:r>
      <w:r w:rsidRPr="00305BAD">
        <w:rPr>
          <w:rFonts w:eastAsia="Calibri"/>
          <w:b/>
          <w:bCs/>
          <w:i/>
          <w:iCs/>
        </w:rPr>
        <w:br/>
        <w:t>Товарный знак (знак обслуживания) используется Эмитентом в классах МКТУ: 42.</w:t>
      </w:r>
      <w:proofErr w:type="gramEnd"/>
      <w:r w:rsidRPr="00305BAD">
        <w:rPr>
          <w:rFonts w:eastAsia="Calibri"/>
          <w:b/>
          <w:bCs/>
          <w:i/>
          <w:iCs/>
        </w:rPr>
        <w:t xml:space="preserve"> </w:t>
      </w:r>
      <w:r w:rsidRPr="00305BAD">
        <w:rPr>
          <w:rFonts w:eastAsia="Calibri"/>
          <w:b/>
          <w:bCs/>
          <w:i/>
          <w:iCs/>
        </w:rPr>
        <w:br/>
        <w:t xml:space="preserve">- </w:t>
      </w:r>
      <w:proofErr w:type="gramStart"/>
      <w:r w:rsidRPr="00305BAD">
        <w:rPr>
          <w:rFonts w:eastAsia="Calibri"/>
          <w:b/>
          <w:bCs/>
          <w:i/>
          <w:iCs/>
        </w:rPr>
        <w:t>Комбинированный товарный знак (знак обслуживания) - национальная регистрация - Свидетельство на товарный знак (знак обслуживания) № 221193 от 13.09.2002 г. Срок действия регистрации товарного знака 10 лет с даты приоритета - 03.08.2001 г. Срок действия регистрации товарного знака продлен на 10 лет до 03.08.2021 г.</w:t>
      </w:r>
      <w:r w:rsidRPr="00305BAD">
        <w:rPr>
          <w:rFonts w:eastAsia="Calibri"/>
          <w:b/>
          <w:bCs/>
          <w:i/>
          <w:iCs/>
        </w:rPr>
        <w:br/>
        <w:t>Товарный знак (знак обслуживания) используется Эмитентом в классах МКТУ: 42.</w:t>
      </w:r>
      <w:proofErr w:type="gramEnd"/>
      <w:r w:rsidRPr="00305BAD">
        <w:rPr>
          <w:rFonts w:eastAsia="Calibri"/>
          <w:b/>
          <w:bCs/>
          <w:i/>
          <w:iCs/>
        </w:rPr>
        <w:t xml:space="preserve"> </w:t>
      </w:r>
      <w:r w:rsidRPr="00305BAD">
        <w:rPr>
          <w:rFonts w:eastAsia="Calibri"/>
          <w:b/>
          <w:bCs/>
          <w:i/>
          <w:iCs/>
        </w:rPr>
        <w:br/>
        <w:t xml:space="preserve">- </w:t>
      </w:r>
      <w:proofErr w:type="gramStart"/>
      <w:r w:rsidRPr="00305BAD">
        <w:rPr>
          <w:rFonts w:eastAsia="Calibri"/>
          <w:b/>
          <w:bCs/>
          <w:i/>
          <w:iCs/>
        </w:rPr>
        <w:t>Комбинированный товарный знак (знак обслуживания) - национальная регистрация - Свидетельство на товарный знак (знак обслуживания) № 221323 от 17.09.2002 г. Срок действия регистрации товарного знака 10 лет с даты приоритета - 03.08.2001 г. Срок действия регистрации товарного знака продлен на 10 лет до 03.08.2021 г.</w:t>
      </w:r>
      <w:r w:rsidRPr="00305BAD">
        <w:rPr>
          <w:rFonts w:eastAsia="Calibri"/>
          <w:b/>
          <w:bCs/>
          <w:i/>
          <w:iCs/>
        </w:rPr>
        <w:br/>
        <w:t>- Товарный знак (знак обслуживания) используется Эмитентом в классах МКТУ: 42.</w:t>
      </w:r>
      <w:proofErr w:type="gramEnd"/>
      <w:r w:rsidRPr="00305BAD">
        <w:rPr>
          <w:rFonts w:eastAsia="Calibri"/>
          <w:b/>
          <w:bCs/>
          <w:i/>
          <w:iCs/>
        </w:rPr>
        <w:t xml:space="preserve"> </w:t>
      </w:r>
      <w:r w:rsidRPr="00305BAD">
        <w:rPr>
          <w:rFonts w:eastAsia="Calibri"/>
          <w:b/>
          <w:bCs/>
          <w:i/>
          <w:iCs/>
        </w:rPr>
        <w:br/>
        <w:t xml:space="preserve">-Товарный знак (знак обслуживания) используется Эмитентом в классах МКТУ: 35, 41, 43, 45. </w:t>
      </w:r>
      <w:r w:rsidRPr="00305BAD">
        <w:rPr>
          <w:rFonts w:eastAsia="Calibri"/>
          <w:b/>
          <w:bCs/>
          <w:i/>
          <w:iCs/>
        </w:rPr>
        <w:br/>
        <w:t xml:space="preserve">- </w:t>
      </w:r>
      <w:proofErr w:type="gramStart"/>
      <w:r w:rsidRPr="00305BAD">
        <w:rPr>
          <w:rFonts w:eastAsia="Calibri"/>
          <w:b/>
          <w:bCs/>
          <w:i/>
          <w:iCs/>
        </w:rPr>
        <w:t>Словесный товарный знак (знак обслуживания) - национальная регистрация - Свидетельство на товарный знак (знак обслуживания) № 391223 от 09.10.2009 г. Срок действия регистрации товарного знака 10 лет с даты приоритета - 21.11.2008 г.</w:t>
      </w:r>
      <w:r w:rsidRPr="00305BAD">
        <w:rPr>
          <w:rFonts w:eastAsia="Calibri"/>
          <w:b/>
          <w:bCs/>
          <w:i/>
          <w:iCs/>
          <w:color w:val="1F497D"/>
        </w:rPr>
        <w:t xml:space="preserve"> </w:t>
      </w:r>
      <w:r w:rsidRPr="00305BAD">
        <w:rPr>
          <w:rFonts w:eastAsia="Calibri"/>
          <w:b/>
          <w:bCs/>
          <w:i/>
          <w:iCs/>
        </w:rPr>
        <w:t>Срок действия регистрации товарного знака продлен на 10 лет до 21.11.2028 г.</w:t>
      </w:r>
      <w:r w:rsidRPr="00305BAD">
        <w:rPr>
          <w:rFonts w:eastAsia="Calibri"/>
          <w:b/>
          <w:bCs/>
          <w:i/>
          <w:iCs/>
        </w:rPr>
        <w:br/>
        <w:t>- Товарный знак (знак обслуживания) используется Эмитентом в классах МКТУ: 35, 41, 43, 45.</w:t>
      </w:r>
      <w:proofErr w:type="gramEnd"/>
      <w:r w:rsidRPr="00305BAD">
        <w:rPr>
          <w:rFonts w:eastAsia="Calibri"/>
          <w:b/>
          <w:bCs/>
          <w:i/>
          <w:iCs/>
        </w:rPr>
        <w:t xml:space="preserve"> </w:t>
      </w:r>
      <w:r w:rsidRPr="00305BAD">
        <w:rPr>
          <w:rFonts w:eastAsia="Calibri"/>
          <w:b/>
          <w:bCs/>
          <w:i/>
          <w:iCs/>
        </w:rPr>
        <w:br/>
        <w:t xml:space="preserve">- </w:t>
      </w:r>
      <w:proofErr w:type="gramStart"/>
      <w:r w:rsidRPr="00305BAD">
        <w:rPr>
          <w:rFonts w:eastAsia="Calibri"/>
          <w:b/>
          <w:bCs/>
          <w:i/>
          <w:iCs/>
        </w:rPr>
        <w:t>Словесный товарный знак (знак обслуживания) - национальная регистрация - Свидетельство на товарный знак (знак обслуживания) № 390997 от 08.10.2009 г. Срок действия регистрации товарного знака 10 лет с даты приоритета - 21.11.2008 г.</w:t>
      </w:r>
      <w:r w:rsidRPr="00305BAD">
        <w:rPr>
          <w:rFonts w:eastAsia="Calibri"/>
          <w:b/>
          <w:bCs/>
          <w:i/>
          <w:iCs/>
          <w:color w:val="1F497D"/>
        </w:rPr>
        <w:t xml:space="preserve"> </w:t>
      </w:r>
      <w:r w:rsidRPr="00305BAD">
        <w:rPr>
          <w:rFonts w:eastAsia="Calibri"/>
          <w:b/>
          <w:bCs/>
          <w:i/>
          <w:iCs/>
        </w:rPr>
        <w:t>Срок действия регистрации товарного знака продлен на 10 лет до 21.11.2028 г.</w:t>
      </w:r>
      <w:r w:rsidRPr="00305BAD">
        <w:rPr>
          <w:rFonts w:eastAsia="Calibri"/>
          <w:b/>
          <w:bCs/>
          <w:i/>
          <w:iCs/>
        </w:rPr>
        <w:br/>
        <w:t>Товарный знак (знак обслуживания) используется Эмитентом в классах МКТУ: 35,  43.</w:t>
      </w:r>
      <w:proofErr w:type="gramEnd"/>
      <w:r w:rsidRPr="00305BAD">
        <w:rPr>
          <w:rFonts w:eastAsia="Calibri"/>
          <w:b/>
          <w:bCs/>
          <w:i/>
          <w:iCs/>
        </w:rPr>
        <w:br/>
        <w:t>Риски, связанные с возможностью истечения сроков действия свидетельства на товарный знак минимальны, так как Эмитент намерен продлевать срок действия свидетельств на товарный знак (знак обслуживания).</w:t>
      </w:r>
    </w:p>
    <w:p w14:paraId="1C4CB73E" w14:textId="6DA45241" w:rsidR="00305BAD" w:rsidRDefault="00305BAD" w:rsidP="000D6215">
      <w:pPr>
        <w:widowControl/>
        <w:adjustRightInd/>
        <w:ind w:left="200"/>
        <w:jc w:val="both"/>
        <w:rPr>
          <w:highlight w:val="yellow"/>
        </w:rPr>
      </w:pPr>
      <w:r w:rsidRPr="00305BAD">
        <w:rPr>
          <w:rFonts w:eastAsia="Calibri"/>
          <w:b/>
          <w:bCs/>
          <w:i/>
          <w:iCs/>
        </w:rPr>
        <w:t>Риски, связанные с возможностью истечения сроков действия свидетельства на товарный знак минимальны, так как Эмитент намерен продлевать срок действия свидетельств на товарный знак (знак обслуживания).</w:t>
      </w:r>
    </w:p>
    <w:p w14:paraId="7CBCDD7D" w14:textId="7EA74A33" w:rsidR="00E779A3" w:rsidRDefault="00E779A3">
      <w:pPr>
        <w:pStyle w:val="2"/>
      </w:pPr>
      <w:bookmarkStart w:id="93" w:name="_Toc40465626"/>
      <w:r w:rsidRPr="000D6215">
        <w:t>4.6. Анализ тенденций развития в сфере основной деятельности эмитента</w:t>
      </w:r>
      <w:bookmarkEnd w:id="92"/>
      <w:bookmarkEnd w:id="93"/>
    </w:p>
    <w:p w14:paraId="4C7F263C" w14:textId="77777777" w:rsidR="00B22B47" w:rsidRPr="00B22B47" w:rsidRDefault="00B22B47" w:rsidP="00B22B47">
      <w:pPr>
        <w:ind w:left="200"/>
        <w:jc w:val="both"/>
        <w:rPr>
          <w:rStyle w:val="Subst"/>
          <w:bCs/>
          <w:iCs/>
        </w:rPr>
      </w:pPr>
      <w:r w:rsidRPr="00B22B47">
        <w:rPr>
          <w:rStyle w:val="Subst"/>
          <w:bCs/>
          <w:iCs/>
        </w:rPr>
        <w:t xml:space="preserve">Основным направлением деятельности Эмитента является управление предприятиями общественного питания, в связи с чем, тенденции развития приводятся для отрасли Группы ПАО "РОСИНТЕР РЕСТОРАНТС ХОЛДИНГ" - ресторанный бизнес. </w:t>
      </w:r>
    </w:p>
    <w:p w14:paraId="44EABCB7" w14:textId="77777777" w:rsidR="00B22B47" w:rsidRPr="00B22B47" w:rsidRDefault="00B22B47" w:rsidP="00B22B47">
      <w:pPr>
        <w:ind w:left="200"/>
        <w:jc w:val="both"/>
        <w:rPr>
          <w:rStyle w:val="Subst"/>
          <w:bCs/>
          <w:iCs/>
        </w:rPr>
      </w:pPr>
      <w:r w:rsidRPr="00B22B47">
        <w:rPr>
          <w:rStyle w:val="Subst"/>
          <w:bCs/>
          <w:iCs/>
        </w:rPr>
        <w:t xml:space="preserve">Общее состояние рынка общественного питания России зависит, прежде всего, от стабильности экономической ситуации в стране, темпов промышленного роста и наличия платежеспособного спроса. Платежеспособный спрос сосредоточен в крупнейших городах России, прежде всего, в Москве.  Ресторанный рынок России, начиная с 1998 года, переживал  как бурный рост, так и падение. </w:t>
      </w:r>
    </w:p>
    <w:p w14:paraId="7C56880D" w14:textId="77777777" w:rsidR="00B22B47" w:rsidRPr="00B22B47" w:rsidRDefault="00B22B47" w:rsidP="00B22B47">
      <w:pPr>
        <w:ind w:left="200"/>
        <w:jc w:val="both"/>
        <w:rPr>
          <w:rStyle w:val="Subst"/>
          <w:bCs/>
          <w:iCs/>
        </w:rPr>
      </w:pPr>
      <w:r w:rsidRPr="00B22B47">
        <w:rPr>
          <w:rStyle w:val="Subst"/>
          <w:bCs/>
          <w:iCs/>
        </w:rPr>
        <w:t>На развитие ресторанного рынка традиционно влияет стабильность на мировых финансовых рынках, замедлением и ускорение темпов развития экономики, изменение цен на энергоносители и другие сырьевые продукты, экспорт которых составляет преобладающую долю ВВП РФ, девальвация национальной валюты, что приводит к изменению размера реальных доходов населения и падению или увеличению потребительского спроса.</w:t>
      </w:r>
    </w:p>
    <w:p w14:paraId="1EAE572E" w14:textId="69D1BFD8" w:rsidR="00B22B47" w:rsidRDefault="00B22B47" w:rsidP="00B22B47">
      <w:pPr>
        <w:ind w:left="200"/>
        <w:jc w:val="both"/>
        <w:rPr>
          <w:rStyle w:val="Subst"/>
          <w:bCs/>
          <w:iCs/>
        </w:rPr>
      </w:pPr>
      <w:r w:rsidRPr="00B22B47">
        <w:rPr>
          <w:rStyle w:val="Subst"/>
          <w:bCs/>
          <w:iCs/>
        </w:rPr>
        <w:t xml:space="preserve"> Несмотря на то, что потребительский рынок в последние годы испытывал давление в связи с нестабильной экономической обстановкой, Группа сохранила сильные позиции в ключевых сегментах. Наступление экономической нестабильности и снижение реальных располагаемых доходов населения может привести к ухудшению динамики роста и рентабельности отрасли, что может отрицательно повлиять на результаты финансово-хозяйственной деятельности Эмитента и Группы ПАО "РОСИНТЕР РЕСТОРАНТС ХОЛДИНГ". </w:t>
      </w:r>
    </w:p>
    <w:p w14:paraId="251D0865" w14:textId="23E0442E" w:rsidR="000D6215" w:rsidRPr="00B22B47" w:rsidRDefault="000D6215" w:rsidP="00B22B47">
      <w:pPr>
        <w:ind w:left="200"/>
        <w:jc w:val="both"/>
        <w:rPr>
          <w:rStyle w:val="Subst"/>
          <w:bCs/>
          <w:iCs/>
        </w:rPr>
      </w:pPr>
      <w:proofErr w:type="gramStart"/>
      <w:r>
        <w:rPr>
          <w:rStyle w:val="Subst"/>
          <w:bCs/>
          <w:iCs/>
        </w:rPr>
        <w:t xml:space="preserve">Негативное влияние на развитие ресторанной отрасли России, и, в том числе, Группы </w:t>
      </w:r>
      <w:r w:rsidRPr="00B22B47">
        <w:rPr>
          <w:rStyle w:val="Subst"/>
          <w:bCs/>
          <w:iCs/>
        </w:rPr>
        <w:t>ПА</w:t>
      </w:r>
      <w:r>
        <w:rPr>
          <w:rStyle w:val="Subst"/>
          <w:bCs/>
          <w:iCs/>
        </w:rPr>
        <w:t xml:space="preserve">О "РОСИНТЕР РЕСТОРАНТС ХОЛДИНГ" окажет резкое падение потребительского  спроса в связи с распространением </w:t>
      </w:r>
      <w:proofErr w:type="spellStart"/>
      <w:r>
        <w:rPr>
          <w:rStyle w:val="Subst"/>
          <w:bCs/>
          <w:iCs/>
        </w:rPr>
        <w:lastRenderedPageBreak/>
        <w:t>коронавирусной</w:t>
      </w:r>
      <w:proofErr w:type="spellEnd"/>
      <w:r>
        <w:rPr>
          <w:rStyle w:val="Subst"/>
          <w:bCs/>
          <w:iCs/>
        </w:rPr>
        <w:t xml:space="preserve"> инфекции и вынужденная приостановка деятельности и закрытие всего портфеля ресторанов с 28 марта 2020 года по решению органов власти Российской Федерации в целях предотвращения распространения </w:t>
      </w:r>
      <w:proofErr w:type="spellStart"/>
      <w:r>
        <w:rPr>
          <w:rStyle w:val="Subst"/>
          <w:bCs/>
          <w:iCs/>
        </w:rPr>
        <w:t>коронавирусной</w:t>
      </w:r>
      <w:proofErr w:type="spellEnd"/>
      <w:r>
        <w:rPr>
          <w:rStyle w:val="Subst"/>
          <w:bCs/>
          <w:iCs/>
        </w:rPr>
        <w:t xml:space="preserve"> инфекции на территории России.  </w:t>
      </w:r>
      <w:proofErr w:type="gramEnd"/>
    </w:p>
    <w:p w14:paraId="21534E50" w14:textId="77777777" w:rsidR="00B22B47" w:rsidRPr="00B22B47" w:rsidRDefault="00B22B47" w:rsidP="00B22B47">
      <w:pPr>
        <w:ind w:left="200"/>
        <w:jc w:val="both"/>
        <w:rPr>
          <w:rStyle w:val="Subst"/>
          <w:bCs/>
          <w:iCs/>
        </w:rPr>
      </w:pPr>
      <w:r w:rsidRPr="00B22B47">
        <w:rPr>
          <w:rStyle w:val="Subst"/>
          <w:bCs/>
          <w:iCs/>
        </w:rPr>
        <w:t>Причины, обосновывающие полученные результаты деятельности (удовлетворительные и неудовлетворительные):</w:t>
      </w:r>
    </w:p>
    <w:p w14:paraId="13F01B4C" w14:textId="1EC4434E" w:rsidR="00B22B47" w:rsidRPr="00B22B47" w:rsidRDefault="001233E7" w:rsidP="00B22B47">
      <w:pPr>
        <w:ind w:left="200"/>
        <w:jc w:val="both"/>
        <w:rPr>
          <w:rStyle w:val="Subst"/>
          <w:bCs/>
          <w:iCs/>
        </w:rPr>
      </w:pPr>
      <w:r>
        <w:rPr>
          <w:rStyle w:val="Subst"/>
          <w:bCs/>
          <w:iCs/>
        </w:rPr>
        <w:t>р</w:t>
      </w:r>
      <w:r w:rsidR="00B22B47" w:rsidRPr="00B22B47">
        <w:rPr>
          <w:rStyle w:val="Subst"/>
          <w:bCs/>
          <w:iCs/>
        </w:rPr>
        <w:t>езультаты деятельности эмитента в целом лучше среднеотраслевых за счет эффективной территориальной и сегментной диверсификации предприятий Группы. Эмитент является одной из крупнейших отраслевых компаний России и имеет возможность повышать эффективность деятельности за счет эффекта масштаба и большого объема операций с основными поставщиками.</w:t>
      </w:r>
    </w:p>
    <w:p w14:paraId="6DB90DAF" w14:textId="4BB5ABFB" w:rsidR="00B22B47" w:rsidRPr="00B22B47" w:rsidRDefault="00B22B47" w:rsidP="00B22B47">
      <w:pPr>
        <w:ind w:left="200"/>
        <w:jc w:val="both"/>
        <w:rPr>
          <w:rStyle w:val="Subst"/>
          <w:bCs/>
          <w:iCs/>
        </w:rPr>
      </w:pPr>
      <w:r w:rsidRPr="00B22B47">
        <w:rPr>
          <w:rStyle w:val="Subst"/>
          <w:bCs/>
          <w:iCs/>
        </w:rPr>
        <w:t>Оценка соответствия результатов деятельности эмите</w:t>
      </w:r>
      <w:r w:rsidR="001233E7">
        <w:rPr>
          <w:rStyle w:val="Subst"/>
          <w:bCs/>
          <w:iCs/>
        </w:rPr>
        <w:t>нта тенденциям развития отрасли:  р</w:t>
      </w:r>
      <w:r w:rsidRPr="00B22B47">
        <w:rPr>
          <w:rStyle w:val="Subst"/>
          <w:bCs/>
          <w:iCs/>
        </w:rPr>
        <w:t>езультаты деятельности Эмитента соответствуют тенденциям развития отрасли.</w:t>
      </w:r>
    </w:p>
    <w:p w14:paraId="6F557BF8" w14:textId="77777777" w:rsidR="00E779A3" w:rsidRPr="00522F9F" w:rsidRDefault="00E779A3">
      <w:pPr>
        <w:pStyle w:val="2"/>
      </w:pPr>
      <w:bookmarkStart w:id="94" w:name="_Toc482629198"/>
      <w:bookmarkStart w:id="95" w:name="_Toc40465627"/>
      <w:r w:rsidRPr="000D6215">
        <w:t>4.7. Анализ факторов и условий, влияющих на деятельность эмитента</w:t>
      </w:r>
      <w:bookmarkEnd w:id="94"/>
      <w:bookmarkEnd w:id="95"/>
    </w:p>
    <w:p w14:paraId="6AD9387F" w14:textId="77777777" w:rsidR="000D6215" w:rsidRPr="00031621" w:rsidRDefault="000D6215" w:rsidP="000D6215">
      <w:pPr>
        <w:tabs>
          <w:tab w:val="left" w:pos="142"/>
        </w:tabs>
        <w:ind w:left="284"/>
        <w:rPr>
          <w:rStyle w:val="Subst"/>
          <w:bCs/>
          <w:iCs/>
        </w:rPr>
      </w:pPr>
      <w:r w:rsidRPr="00522F9F">
        <w:rPr>
          <w:rStyle w:val="Subst"/>
          <w:bCs/>
          <w:iCs/>
        </w:rPr>
        <w:t>Факторы и условия, влияющие на деятельность эмитента и результаты такой деятельности:</w:t>
      </w:r>
      <w:r w:rsidRPr="00522F9F">
        <w:rPr>
          <w:rStyle w:val="Subst"/>
          <w:bCs/>
          <w:iCs/>
        </w:rPr>
        <w:br/>
      </w:r>
      <w:r>
        <w:rPr>
          <w:rStyle w:val="Subst"/>
          <w:bCs/>
          <w:iCs/>
        </w:rPr>
        <w:t xml:space="preserve">В 2020 году основным фактором, который негативно </w:t>
      </w:r>
      <w:proofErr w:type="gramStart"/>
      <w:r>
        <w:rPr>
          <w:rStyle w:val="Subst"/>
          <w:bCs/>
          <w:iCs/>
        </w:rPr>
        <w:t>повлияет на результаты деятельности Группы станет</w:t>
      </w:r>
      <w:proofErr w:type="gramEnd"/>
      <w:r>
        <w:rPr>
          <w:rStyle w:val="Subst"/>
          <w:bCs/>
          <w:iCs/>
        </w:rPr>
        <w:t xml:space="preserve"> приостановка деятельности и закрытие всего портфеля ресторанов с 28 марта 2020 года по решению органов власти Российской Федерации в целях предотвращения распространения </w:t>
      </w:r>
      <w:proofErr w:type="spellStart"/>
      <w:r>
        <w:rPr>
          <w:rStyle w:val="Subst"/>
          <w:bCs/>
          <w:iCs/>
        </w:rPr>
        <w:t>коронавирусной</w:t>
      </w:r>
      <w:proofErr w:type="spellEnd"/>
      <w:r>
        <w:rPr>
          <w:rStyle w:val="Subst"/>
          <w:bCs/>
          <w:iCs/>
        </w:rPr>
        <w:t xml:space="preserve"> инфекции на территории России. </w:t>
      </w:r>
      <w:r w:rsidRPr="00031621">
        <w:rPr>
          <w:rStyle w:val="Subst"/>
          <w:bCs/>
          <w:iCs/>
        </w:rPr>
        <w:t xml:space="preserve">Важно учитывать, что после завершения кризиса будет длительный период восстановления. Из-за снижения доходов граждан уровень потребления будет расти медленно, что негативно скажется на результатах Группы.   </w:t>
      </w:r>
    </w:p>
    <w:p w14:paraId="2A595DDE" w14:textId="77777777" w:rsidR="000D6215" w:rsidRPr="00031621" w:rsidRDefault="000D6215" w:rsidP="000D6215">
      <w:pPr>
        <w:ind w:left="200"/>
        <w:jc w:val="both"/>
        <w:rPr>
          <w:rStyle w:val="Subst"/>
          <w:bCs/>
          <w:iCs/>
        </w:rPr>
      </w:pPr>
    </w:p>
    <w:p w14:paraId="4172DF8C" w14:textId="305771A6" w:rsidR="000D6215" w:rsidRDefault="000D6215" w:rsidP="000D6215">
      <w:pPr>
        <w:ind w:left="200"/>
        <w:jc w:val="both"/>
        <w:rPr>
          <w:rStyle w:val="Subst"/>
          <w:bCs/>
          <w:iCs/>
        </w:rPr>
      </w:pPr>
      <w:r>
        <w:rPr>
          <w:rStyle w:val="Subst"/>
          <w:bCs/>
          <w:iCs/>
        </w:rPr>
        <w:t>Кроме этого к</w:t>
      </w:r>
      <w:r w:rsidRPr="00522F9F">
        <w:rPr>
          <w:rStyle w:val="Subst"/>
          <w:bCs/>
          <w:iCs/>
        </w:rPr>
        <w:t xml:space="preserve"> факторам, которые могут ухудшить результаты деятельности Группы ПАО "РОСИНТЕР РЕСТОРАНТС ХОЛДИНГ", относится усиление конкуренции на ресторанном рынке Москвы и регионов России</w:t>
      </w:r>
      <w:r>
        <w:rPr>
          <w:rStyle w:val="Subst"/>
          <w:bCs/>
          <w:iCs/>
        </w:rPr>
        <w:t>, вследствие естественного развития конкуренции, а так же усиления конкурентной борьбы из-за падения спроса на услуги ресторанной отрасли из-</w:t>
      </w:r>
      <w:proofErr w:type="spellStart"/>
      <w:r>
        <w:rPr>
          <w:rStyle w:val="Subst"/>
          <w:bCs/>
          <w:iCs/>
        </w:rPr>
        <w:t>заснижения</w:t>
      </w:r>
      <w:proofErr w:type="spellEnd"/>
      <w:r>
        <w:rPr>
          <w:rStyle w:val="Subst"/>
          <w:bCs/>
          <w:iCs/>
        </w:rPr>
        <w:t xml:space="preserve"> потребительского спроста и стремительного падения гостевого трафика</w:t>
      </w:r>
      <w:proofErr w:type="gramStart"/>
      <w:r>
        <w:rPr>
          <w:rStyle w:val="Subst"/>
          <w:bCs/>
          <w:iCs/>
        </w:rPr>
        <w:t xml:space="preserve"> </w:t>
      </w:r>
      <w:r w:rsidRPr="00522F9F">
        <w:rPr>
          <w:rStyle w:val="Subst"/>
          <w:bCs/>
          <w:iCs/>
        </w:rPr>
        <w:t>.</w:t>
      </w:r>
      <w:proofErr w:type="gramEnd"/>
      <w:r w:rsidRPr="00522F9F">
        <w:rPr>
          <w:rStyle w:val="Subst"/>
          <w:bCs/>
          <w:iCs/>
        </w:rPr>
        <w:t xml:space="preserve"> Данный фактор может негативно повлиять на возможность получения Эмитентом и Группой ПАО "РОСИНТЕР РЕСТОРАНТС ХОЛДИНГ"  высоких результатов в будущем. Вероятность возникновения данного фактора является </w:t>
      </w:r>
      <w:r w:rsidR="00992557">
        <w:rPr>
          <w:rStyle w:val="Subst"/>
          <w:bCs/>
          <w:iCs/>
        </w:rPr>
        <w:t>не</w:t>
      </w:r>
      <w:r w:rsidRPr="00522F9F">
        <w:rPr>
          <w:rStyle w:val="Subst"/>
          <w:bCs/>
          <w:iCs/>
        </w:rPr>
        <w:t>высокой.</w:t>
      </w:r>
      <w:r w:rsidRPr="00522F9F">
        <w:rPr>
          <w:rStyle w:val="Subst"/>
          <w:bCs/>
          <w:iCs/>
        </w:rPr>
        <w:br/>
        <w:t>Дополнительным фактором, который способен повлиять на результаты деятельности Группы, является вероятность дальнейшей девальвации рубля, связанной с финансовым кризисом, которая может привести к увеличению себестоимости товаров, используемых Группой в своей деятельности. Вероятность возникновения данного фактора является высокой.</w:t>
      </w:r>
      <w:r w:rsidRPr="00522F9F">
        <w:rPr>
          <w:rStyle w:val="Subst"/>
          <w:bCs/>
          <w:iCs/>
        </w:rPr>
        <w:br/>
      </w:r>
    </w:p>
    <w:p w14:paraId="6EF6C5CA" w14:textId="4E1DB0C8" w:rsidR="000D6215" w:rsidRDefault="000D6215" w:rsidP="000D6215">
      <w:pPr>
        <w:ind w:left="200"/>
        <w:jc w:val="both"/>
        <w:rPr>
          <w:rStyle w:val="Subst"/>
          <w:bCs/>
          <w:iCs/>
        </w:rPr>
      </w:pPr>
      <w:r w:rsidRPr="00522F9F">
        <w:rPr>
          <w:rStyle w:val="Subst"/>
          <w:bCs/>
          <w:iCs/>
        </w:rPr>
        <w:t>Прогноз в отношении продолжительности действия указанных факторов и условий:</w:t>
      </w:r>
      <w:r w:rsidRPr="00522F9F">
        <w:rPr>
          <w:rStyle w:val="Subst"/>
          <w:bCs/>
          <w:iCs/>
        </w:rPr>
        <w:br/>
        <w:t>По мнению Эмитента, указанные факторы будут влиять на деятельность Эмитента в долгосрочной перспективе.</w:t>
      </w:r>
      <w:r>
        <w:rPr>
          <w:rStyle w:val="Subst"/>
          <w:bCs/>
          <w:iCs/>
        </w:rPr>
        <w:t xml:space="preserve"> По прогнозам аналитиков восстановление ресторанной отрасли после кризиса, вызванного распространением </w:t>
      </w:r>
      <w:proofErr w:type="spellStart"/>
      <w:r>
        <w:rPr>
          <w:rStyle w:val="Subst"/>
          <w:bCs/>
          <w:iCs/>
        </w:rPr>
        <w:t>коронавирусной</w:t>
      </w:r>
      <w:proofErr w:type="spellEnd"/>
      <w:r>
        <w:rPr>
          <w:rStyle w:val="Subst"/>
          <w:bCs/>
          <w:iCs/>
        </w:rPr>
        <w:t xml:space="preserve"> инфекции</w:t>
      </w:r>
      <w:r w:rsidR="00660D71">
        <w:rPr>
          <w:rStyle w:val="Subst"/>
          <w:bCs/>
          <w:iCs/>
        </w:rPr>
        <w:t>,</w:t>
      </w:r>
      <w:r>
        <w:rPr>
          <w:rStyle w:val="Subst"/>
          <w:bCs/>
          <w:iCs/>
        </w:rPr>
        <w:t xml:space="preserve"> займет не менее 1 года. </w:t>
      </w:r>
      <w:r w:rsidRPr="00522F9F">
        <w:rPr>
          <w:rStyle w:val="Subst"/>
          <w:bCs/>
          <w:iCs/>
        </w:rPr>
        <w:br/>
      </w:r>
    </w:p>
    <w:p w14:paraId="68194C2E" w14:textId="5D5BF789" w:rsidR="00E779A3" w:rsidRDefault="000D6215" w:rsidP="00C54C30">
      <w:pPr>
        <w:ind w:left="200"/>
        <w:jc w:val="both"/>
      </w:pPr>
      <w:r w:rsidRPr="00522F9F">
        <w:rPr>
          <w:rStyle w:val="Subst"/>
          <w:bCs/>
          <w:iCs/>
        </w:rPr>
        <w:t>Существенные события / факторы, которые могут улучшить результаты деятельности Общества, и вероятность их наступления, а также продолжительность их действия.</w:t>
      </w:r>
      <w:r w:rsidRPr="00522F9F">
        <w:rPr>
          <w:rStyle w:val="Subst"/>
          <w:bCs/>
          <w:iCs/>
        </w:rPr>
        <w:br/>
        <w:t xml:space="preserve">К факторам, которые </w:t>
      </w:r>
      <w:proofErr w:type="gramStart"/>
      <w:r w:rsidRPr="00522F9F">
        <w:rPr>
          <w:rStyle w:val="Subst"/>
          <w:bCs/>
          <w:iCs/>
        </w:rPr>
        <w:t xml:space="preserve">могут улучшить результаты деятельности Группы </w:t>
      </w:r>
      <w:r>
        <w:rPr>
          <w:rStyle w:val="Subst"/>
          <w:bCs/>
          <w:iCs/>
        </w:rPr>
        <w:t>относится</w:t>
      </w:r>
      <w:proofErr w:type="gramEnd"/>
      <w:r w:rsidRPr="00522F9F">
        <w:rPr>
          <w:rStyle w:val="Subst"/>
          <w:bCs/>
          <w:iCs/>
        </w:rPr>
        <w:t xml:space="preserve"> развитие, застройка и реконструкция городов, что может дать приток новой недвижимости, подходящей для размещения ресторанов. Рост экономической активности крупных городов и их спутников в России и СНГ, что позитивно отразится на благосостоянии населения. </w:t>
      </w:r>
      <w:r w:rsidRPr="00522F9F">
        <w:rPr>
          <w:rStyle w:val="Subst"/>
          <w:bCs/>
          <w:iCs/>
        </w:rPr>
        <w:br/>
        <w:t xml:space="preserve">Вероятность возникновения таких факторов оценивается Эмитентом как </w:t>
      </w:r>
      <w:r w:rsidR="00660D71">
        <w:rPr>
          <w:rStyle w:val="Subst"/>
          <w:bCs/>
          <w:iCs/>
        </w:rPr>
        <w:t>средняя</w:t>
      </w:r>
      <w:r w:rsidRPr="00522F9F">
        <w:rPr>
          <w:rStyle w:val="Subst"/>
          <w:bCs/>
          <w:iCs/>
        </w:rPr>
        <w:t>.</w:t>
      </w:r>
      <w:r w:rsidRPr="00522F9F">
        <w:rPr>
          <w:rStyle w:val="Subst"/>
          <w:bCs/>
          <w:iCs/>
        </w:rPr>
        <w:br/>
      </w:r>
      <w:proofErr w:type="gramStart"/>
      <w:r w:rsidRPr="00522F9F">
        <w:rPr>
          <w:rStyle w:val="Subst"/>
          <w:bCs/>
          <w:iCs/>
        </w:rPr>
        <w:t xml:space="preserve">Для эффективного использования данных факторов и условий Группа планирует следующие действия: </w:t>
      </w:r>
      <w:r w:rsidRPr="00522F9F">
        <w:rPr>
          <w:rStyle w:val="Subst"/>
          <w:bCs/>
          <w:iCs/>
        </w:rPr>
        <w:br/>
        <w:t>1) повышение эффективности существующего бизнеса в приоритетных направлениях;</w:t>
      </w:r>
      <w:r w:rsidRPr="00522F9F">
        <w:rPr>
          <w:rStyle w:val="Subst"/>
          <w:bCs/>
          <w:iCs/>
        </w:rPr>
        <w:br/>
        <w:t xml:space="preserve">2) развитие и адаптация к изменяющимся условиям ключевых брендов и меню ресторанов; </w:t>
      </w:r>
      <w:r w:rsidRPr="00522F9F">
        <w:rPr>
          <w:rStyle w:val="Subst"/>
          <w:bCs/>
          <w:iCs/>
        </w:rPr>
        <w:br/>
        <w:t>3) оптимизация операционной деятельности и административных расходов Группы.</w:t>
      </w:r>
      <w:proofErr w:type="gramEnd"/>
      <w:r w:rsidRPr="00522F9F">
        <w:rPr>
          <w:rStyle w:val="Subst"/>
          <w:bCs/>
          <w:iCs/>
        </w:rPr>
        <w:br/>
      </w:r>
      <w:proofErr w:type="gramStart"/>
      <w:r w:rsidRPr="00522F9F">
        <w:rPr>
          <w:rStyle w:val="Subst"/>
          <w:bCs/>
          <w:iCs/>
        </w:rPr>
        <w:t>Существенные события / 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отчетный период, а также вероятность наступления таких событий (возникновения факторов):</w:t>
      </w:r>
      <w:r w:rsidRPr="00522F9F">
        <w:rPr>
          <w:rStyle w:val="Subst"/>
          <w:bCs/>
          <w:iCs/>
        </w:rPr>
        <w:br/>
        <w:t>- резкое усиление конкуренции на ресторанном рынке Москвы и регионов России</w:t>
      </w:r>
      <w:r>
        <w:rPr>
          <w:rStyle w:val="Subst"/>
          <w:bCs/>
          <w:iCs/>
        </w:rPr>
        <w:t xml:space="preserve"> из-за падения потребительского спроста и снижения гостевого трафика</w:t>
      </w:r>
      <w:r w:rsidRPr="00522F9F">
        <w:rPr>
          <w:rStyle w:val="Subst"/>
          <w:bCs/>
          <w:iCs/>
        </w:rPr>
        <w:t>;</w:t>
      </w:r>
      <w:proofErr w:type="gramEnd"/>
      <w:r w:rsidRPr="00522F9F">
        <w:rPr>
          <w:rStyle w:val="Subst"/>
          <w:bCs/>
          <w:iCs/>
        </w:rPr>
        <w:br/>
        <w:t>- вероятность значительной дальнейшей девальвации рубля.</w:t>
      </w:r>
      <w:r w:rsidRPr="00522F9F">
        <w:rPr>
          <w:rStyle w:val="Subst"/>
          <w:bCs/>
          <w:iCs/>
        </w:rPr>
        <w:br/>
        <w:t xml:space="preserve">Вероятность возникновения таких факторов оценивается Эмитентом как </w:t>
      </w:r>
      <w:r>
        <w:rPr>
          <w:rStyle w:val="Subst"/>
          <w:bCs/>
          <w:iCs/>
        </w:rPr>
        <w:t>серьезная</w:t>
      </w:r>
      <w:r w:rsidRPr="00522F9F">
        <w:rPr>
          <w:rStyle w:val="Subst"/>
          <w:bCs/>
          <w:iCs/>
        </w:rPr>
        <w:t>.</w:t>
      </w:r>
      <w:r w:rsidRPr="00522F9F">
        <w:rPr>
          <w:rStyle w:val="Subst"/>
          <w:bCs/>
          <w:iCs/>
        </w:rPr>
        <w:br/>
        <w:t xml:space="preserve">Группа использует ряд способов для снижения негативного эффекта факторов и условий, влияющих на деятельность Эмитента. </w:t>
      </w:r>
      <w:proofErr w:type="gramStart"/>
      <w:r w:rsidRPr="00522F9F">
        <w:rPr>
          <w:rStyle w:val="Subst"/>
          <w:bCs/>
          <w:iCs/>
        </w:rPr>
        <w:t>В частности к ним относятся следующие способы:</w:t>
      </w:r>
      <w:r w:rsidRPr="00522F9F">
        <w:rPr>
          <w:rStyle w:val="Subst"/>
          <w:bCs/>
          <w:iCs/>
        </w:rPr>
        <w:br/>
        <w:t>1) диверсификация меню по ценовым сегментам;</w:t>
      </w:r>
      <w:r w:rsidRPr="00522F9F">
        <w:rPr>
          <w:rStyle w:val="Subst"/>
          <w:bCs/>
          <w:iCs/>
        </w:rPr>
        <w:br/>
        <w:t>2) оптимизация регионального развития и постоянный мониторинг изменяющейся ситуации в регионах;</w:t>
      </w:r>
      <w:r w:rsidRPr="00522F9F">
        <w:rPr>
          <w:rStyle w:val="Subst"/>
          <w:bCs/>
          <w:iCs/>
        </w:rPr>
        <w:br/>
      </w:r>
      <w:r w:rsidRPr="00522F9F">
        <w:rPr>
          <w:rStyle w:val="Subst"/>
          <w:bCs/>
          <w:iCs/>
        </w:rPr>
        <w:lastRenderedPageBreak/>
        <w:t xml:space="preserve">3) концентрация на развитии существующих концепций; </w:t>
      </w:r>
      <w:r w:rsidRPr="00522F9F">
        <w:rPr>
          <w:rStyle w:val="Subst"/>
          <w:bCs/>
          <w:iCs/>
        </w:rPr>
        <w:br/>
        <w:t>4) оптимизация маркетинговых и рекламных расходов;</w:t>
      </w:r>
      <w:r w:rsidRPr="00522F9F">
        <w:rPr>
          <w:rStyle w:val="Subst"/>
          <w:bCs/>
          <w:iCs/>
        </w:rPr>
        <w:br/>
        <w:t>5) оптимизация политики закупок, уменьшение доли импортных продуктов с меньшим акцентом на импортируемые товары.</w:t>
      </w:r>
      <w:proofErr w:type="gramEnd"/>
      <w:r w:rsidRPr="00522F9F">
        <w:rPr>
          <w:rStyle w:val="Subst"/>
          <w:bCs/>
          <w:iCs/>
        </w:rPr>
        <w:br/>
        <w:t>Эмитент в будущем планирует использовать вышеуказанные способы для снижения негативного эффекта факторов и условий, влияющих на деятельность Эмитента</w:t>
      </w:r>
      <w:r>
        <w:rPr>
          <w:rStyle w:val="Subst"/>
          <w:bCs/>
          <w:iCs/>
        </w:rPr>
        <w:t>.</w:t>
      </w:r>
      <w:r>
        <w:rPr>
          <w:rStyle w:val="Subst"/>
          <w:bCs/>
          <w:iCs/>
        </w:rPr>
        <w:br/>
      </w:r>
    </w:p>
    <w:p w14:paraId="34EAFEDD" w14:textId="77777777" w:rsidR="00E779A3" w:rsidRPr="00194845" w:rsidRDefault="00E779A3">
      <w:pPr>
        <w:pStyle w:val="2"/>
      </w:pPr>
      <w:bookmarkStart w:id="96" w:name="_Toc482629199"/>
      <w:bookmarkStart w:id="97" w:name="_Toc40465628"/>
      <w:r w:rsidRPr="000D6215">
        <w:t>4.8. Конкуренты эмитента</w:t>
      </w:r>
      <w:bookmarkEnd w:id="96"/>
      <w:bookmarkEnd w:id="97"/>
    </w:p>
    <w:p w14:paraId="3E44E520" w14:textId="77777777" w:rsidR="000D6215" w:rsidRPr="009C5E43" w:rsidRDefault="000D6215" w:rsidP="000D6215">
      <w:pPr>
        <w:ind w:left="200"/>
        <w:jc w:val="both"/>
        <w:rPr>
          <w:rStyle w:val="Subst"/>
          <w:bCs/>
          <w:iCs/>
        </w:rPr>
      </w:pPr>
      <w:r w:rsidRPr="009C5E43">
        <w:rPr>
          <w:rStyle w:val="Subst"/>
          <w:bCs/>
          <w:iCs/>
        </w:rPr>
        <w:t>Основные существующие и предполагаемые конкуренты эмитента по основным видам деятельности, включая конкурентов за рубежом:</w:t>
      </w:r>
    </w:p>
    <w:p w14:paraId="585D11A7" w14:textId="495C1006" w:rsidR="00E2175C" w:rsidRPr="00E2175C" w:rsidRDefault="000D6215" w:rsidP="000D6215">
      <w:pPr>
        <w:jc w:val="both"/>
      </w:pPr>
      <w:proofErr w:type="gramStart"/>
      <w:r w:rsidRPr="009C5E43">
        <w:rPr>
          <w:rStyle w:val="Subst"/>
          <w:bCs/>
          <w:iCs/>
        </w:rPr>
        <w:t>Основными конкурентами Группы предприятий ПАО "РОСИНТЕР РЕСТОРАНТС ХОЛДИНГ" являются сетевые демократичные рестораны в концепциях: паназиатской кухни - "</w:t>
      </w:r>
      <w:proofErr w:type="spellStart"/>
      <w:r w:rsidRPr="009C5E43">
        <w:rPr>
          <w:rStyle w:val="Subst"/>
          <w:bCs/>
          <w:iCs/>
        </w:rPr>
        <w:t>Тануки</w:t>
      </w:r>
      <w:proofErr w:type="spellEnd"/>
      <w:r w:rsidRPr="009C5E43">
        <w:rPr>
          <w:rStyle w:val="Subst"/>
          <w:bCs/>
          <w:iCs/>
        </w:rPr>
        <w:t>", "</w:t>
      </w:r>
      <w:proofErr w:type="spellStart"/>
      <w:r w:rsidRPr="009C5E43">
        <w:rPr>
          <w:rStyle w:val="Subst"/>
          <w:bCs/>
          <w:iCs/>
        </w:rPr>
        <w:t>Якитория</w:t>
      </w:r>
      <w:proofErr w:type="spellEnd"/>
      <w:r w:rsidRPr="009C5E43">
        <w:rPr>
          <w:rStyle w:val="Subst"/>
          <w:bCs/>
          <w:iCs/>
        </w:rPr>
        <w:t>", "</w:t>
      </w:r>
      <w:proofErr w:type="spellStart"/>
      <w:r w:rsidRPr="009C5E43">
        <w:rPr>
          <w:rStyle w:val="Subst"/>
          <w:bCs/>
          <w:iCs/>
        </w:rPr>
        <w:t>Менза</w:t>
      </w:r>
      <w:proofErr w:type="spellEnd"/>
      <w:r w:rsidRPr="009C5E43">
        <w:rPr>
          <w:rStyle w:val="Subst"/>
          <w:bCs/>
          <w:iCs/>
        </w:rPr>
        <w:t>», «</w:t>
      </w:r>
      <w:proofErr w:type="spellStart"/>
      <w:r w:rsidRPr="009C5E43">
        <w:rPr>
          <w:rStyle w:val="Subst"/>
          <w:bCs/>
          <w:iCs/>
        </w:rPr>
        <w:t>Нияма</w:t>
      </w:r>
      <w:proofErr w:type="spellEnd"/>
      <w:r w:rsidRPr="009C5E43">
        <w:rPr>
          <w:rStyle w:val="Subst"/>
          <w:bCs/>
          <w:iCs/>
        </w:rPr>
        <w:t>», "</w:t>
      </w:r>
      <w:proofErr w:type="spellStart"/>
      <w:r w:rsidRPr="009C5E43">
        <w:rPr>
          <w:rStyle w:val="Subst"/>
          <w:bCs/>
          <w:iCs/>
        </w:rPr>
        <w:t>Ваби</w:t>
      </w:r>
      <w:proofErr w:type="spellEnd"/>
      <w:r w:rsidRPr="009C5E43">
        <w:rPr>
          <w:rStyle w:val="Subst"/>
          <w:bCs/>
          <w:iCs/>
        </w:rPr>
        <w:t xml:space="preserve"> </w:t>
      </w:r>
      <w:proofErr w:type="spellStart"/>
      <w:r w:rsidRPr="009C5E43">
        <w:rPr>
          <w:rStyle w:val="Subst"/>
          <w:bCs/>
          <w:iCs/>
        </w:rPr>
        <w:t>Саби</w:t>
      </w:r>
      <w:proofErr w:type="spellEnd"/>
      <w:r w:rsidRPr="009C5E43">
        <w:rPr>
          <w:rStyle w:val="Subst"/>
          <w:bCs/>
          <w:iCs/>
        </w:rPr>
        <w:t xml:space="preserve">", «Китайские новости», Вьет кафе, «Китайская грамота», «Урюк»,, итальянской кухни - </w:t>
      </w:r>
      <w:r>
        <w:rPr>
          <w:rStyle w:val="Subst"/>
          <w:bCs/>
          <w:iCs/>
        </w:rPr>
        <w:t xml:space="preserve"> </w:t>
      </w:r>
      <w:proofErr w:type="spellStart"/>
      <w:r w:rsidRPr="009C5E43">
        <w:rPr>
          <w:rStyle w:val="Subst"/>
          <w:bCs/>
          <w:iCs/>
        </w:rPr>
        <w:t>Pronto</w:t>
      </w:r>
      <w:proofErr w:type="spellEnd"/>
      <w:r w:rsidRPr="009C5E43">
        <w:rPr>
          <w:rStyle w:val="Subst"/>
          <w:bCs/>
          <w:iCs/>
        </w:rPr>
        <w:t xml:space="preserve">, </w:t>
      </w:r>
      <w:proofErr w:type="spellStart"/>
      <w:r>
        <w:rPr>
          <w:rStyle w:val="Subst"/>
          <w:bCs/>
          <w:iCs/>
          <w:lang w:val="en-US"/>
        </w:rPr>
        <w:t>Osteria</w:t>
      </w:r>
      <w:proofErr w:type="spellEnd"/>
      <w:r w:rsidRPr="00031621">
        <w:rPr>
          <w:rStyle w:val="Subst"/>
          <w:bCs/>
          <w:iCs/>
        </w:rPr>
        <w:t xml:space="preserve"> </w:t>
      </w:r>
      <w:r>
        <w:rPr>
          <w:rStyle w:val="Subst"/>
          <w:bCs/>
          <w:iCs/>
          <w:lang w:val="en-US"/>
        </w:rPr>
        <w:t>Mario</w:t>
      </w:r>
      <w:r>
        <w:rPr>
          <w:rStyle w:val="Subst"/>
          <w:bCs/>
          <w:iCs/>
        </w:rPr>
        <w:t xml:space="preserve">, </w:t>
      </w:r>
      <w:proofErr w:type="spellStart"/>
      <w:r w:rsidRPr="009C5E43">
        <w:rPr>
          <w:rStyle w:val="Subst"/>
          <w:bCs/>
          <w:iCs/>
        </w:rPr>
        <w:t>Pizza</w:t>
      </w:r>
      <w:proofErr w:type="spellEnd"/>
      <w:r w:rsidRPr="009C5E43">
        <w:rPr>
          <w:rStyle w:val="Subst"/>
          <w:bCs/>
          <w:iCs/>
        </w:rPr>
        <w:t xml:space="preserve"> </w:t>
      </w:r>
      <w:proofErr w:type="spellStart"/>
      <w:r w:rsidRPr="009C5E43">
        <w:rPr>
          <w:rStyle w:val="Subst"/>
          <w:bCs/>
          <w:iCs/>
        </w:rPr>
        <w:t>Hut</w:t>
      </w:r>
      <w:proofErr w:type="spellEnd"/>
      <w:r w:rsidRPr="009C5E43">
        <w:rPr>
          <w:rStyle w:val="Subst"/>
          <w:bCs/>
          <w:iCs/>
        </w:rPr>
        <w:t xml:space="preserve">, </w:t>
      </w:r>
      <w:proofErr w:type="spellStart"/>
      <w:r>
        <w:rPr>
          <w:rStyle w:val="Subst"/>
          <w:bCs/>
          <w:iCs/>
        </w:rPr>
        <w:t>Додо</w:t>
      </w:r>
      <w:proofErr w:type="spellEnd"/>
      <w:r>
        <w:rPr>
          <w:rStyle w:val="Subst"/>
          <w:bCs/>
          <w:iCs/>
        </w:rPr>
        <w:t xml:space="preserve"> пицца, </w:t>
      </w:r>
      <w:proofErr w:type="spellStart"/>
      <w:r>
        <w:rPr>
          <w:rStyle w:val="Subst"/>
          <w:bCs/>
          <w:iCs/>
        </w:rPr>
        <w:t>Доминос</w:t>
      </w:r>
      <w:proofErr w:type="spellEnd"/>
      <w:r>
        <w:rPr>
          <w:rStyle w:val="Subst"/>
          <w:bCs/>
          <w:iCs/>
        </w:rPr>
        <w:t xml:space="preserve"> пицца, </w:t>
      </w:r>
      <w:r w:rsidRPr="009C5E43">
        <w:rPr>
          <w:rStyle w:val="Subst"/>
          <w:bCs/>
          <w:iCs/>
        </w:rPr>
        <w:t>американской кухни –</w:t>
      </w:r>
      <w:r>
        <w:rPr>
          <w:rStyle w:val="Subst"/>
          <w:bCs/>
          <w:iCs/>
        </w:rPr>
        <w:t xml:space="preserve"> </w:t>
      </w:r>
      <w:proofErr w:type="spellStart"/>
      <w:r w:rsidRPr="009C5E43">
        <w:rPr>
          <w:rStyle w:val="Subst"/>
          <w:bCs/>
          <w:iCs/>
        </w:rPr>
        <w:t>Torro</w:t>
      </w:r>
      <w:proofErr w:type="spellEnd"/>
      <w:r w:rsidRPr="009C5E43">
        <w:rPr>
          <w:rStyle w:val="Subst"/>
          <w:bCs/>
          <w:iCs/>
        </w:rPr>
        <w:t xml:space="preserve"> </w:t>
      </w:r>
      <w:proofErr w:type="spellStart"/>
      <w:r w:rsidRPr="009C5E43">
        <w:rPr>
          <w:rStyle w:val="Subst"/>
          <w:bCs/>
          <w:iCs/>
        </w:rPr>
        <w:t>Grill</w:t>
      </w:r>
      <w:proofErr w:type="spellEnd"/>
      <w:r w:rsidRPr="009C5E43">
        <w:rPr>
          <w:rStyle w:val="Subst"/>
          <w:bCs/>
          <w:iCs/>
        </w:rPr>
        <w:t xml:space="preserve">, </w:t>
      </w:r>
      <w:proofErr w:type="spellStart"/>
      <w:r w:rsidRPr="009C5E43">
        <w:rPr>
          <w:rStyle w:val="Subst"/>
          <w:bCs/>
          <w:iCs/>
        </w:rPr>
        <w:t>Starlite</w:t>
      </w:r>
      <w:proofErr w:type="spellEnd"/>
      <w:r w:rsidRPr="009C5E43">
        <w:rPr>
          <w:rStyle w:val="Subst"/>
          <w:bCs/>
          <w:iCs/>
        </w:rPr>
        <w:t xml:space="preserve"> </w:t>
      </w:r>
      <w:proofErr w:type="spellStart"/>
      <w:r w:rsidRPr="009C5E43">
        <w:rPr>
          <w:rStyle w:val="Subst"/>
          <w:bCs/>
          <w:iCs/>
        </w:rPr>
        <w:t>Diners</w:t>
      </w:r>
      <w:proofErr w:type="spellEnd"/>
      <w:r w:rsidRPr="009C5E43">
        <w:rPr>
          <w:rStyle w:val="Subst"/>
          <w:bCs/>
          <w:iCs/>
        </w:rPr>
        <w:t xml:space="preserve">,  </w:t>
      </w:r>
      <w:proofErr w:type="spellStart"/>
      <w:r w:rsidRPr="009C5E43">
        <w:rPr>
          <w:rStyle w:val="Subst"/>
          <w:bCs/>
          <w:iCs/>
        </w:rPr>
        <w:t>Beverly</w:t>
      </w:r>
      <w:proofErr w:type="spellEnd"/>
      <w:r w:rsidRPr="009C5E43">
        <w:rPr>
          <w:rStyle w:val="Subst"/>
          <w:bCs/>
          <w:iCs/>
        </w:rPr>
        <w:t xml:space="preserve"> </w:t>
      </w:r>
      <w:proofErr w:type="spellStart"/>
      <w:r w:rsidRPr="009C5E43">
        <w:rPr>
          <w:rStyle w:val="Subst"/>
          <w:bCs/>
          <w:iCs/>
        </w:rPr>
        <w:t>Hills</w:t>
      </w:r>
      <w:proofErr w:type="spellEnd"/>
      <w:r w:rsidRPr="009C5E43">
        <w:rPr>
          <w:rStyle w:val="Subst"/>
          <w:bCs/>
          <w:iCs/>
        </w:rPr>
        <w:t xml:space="preserve"> </w:t>
      </w:r>
      <w:proofErr w:type="spellStart"/>
      <w:r w:rsidRPr="009C5E43">
        <w:rPr>
          <w:rStyle w:val="Subst"/>
          <w:bCs/>
          <w:iCs/>
        </w:rPr>
        <w:t>Diner</w:t>
      </w:r>
      <w:proofErr w:type="spellEnd"/>
      <w:r w:rsidRPr="009C5E43">
        <w:rPr>
          <w:rStyle w:val="Subst"/>
          <w:bCs/>
          <w:iCs/>
        </w:rPr>
        <w:t xml:space="preserve">, кофеен – </w:t>
      </w:r>
      <w:proofErr w:type="spellStart"/>
      <w:r w:rsidRPr="009C5E43">
        <w:rPr>
          <w:rStyle w:val="Subst"/>
          <w:bCs/>
          <w:iCs/>
        </w:rPr>
        <w:t>Starbucks</w:t>
      </w:r>
      <w:proofErr w:type="spellEnd"/>
      <w:r w:rsidRPr="009C5E43">
        <w:rPr>
          <w:rStyle w:val="Subst"/>
          <w:bCs/>
          <w:iCs/>
        </w:rPr>
        <w:t xml:space="preserve"> Coffee, </w:t>
      </w:r>
      <w:proofErr w:type="spellStart"/>
      <w:r w:rsidRPr="009C5E43">
        <w:rPr>
          <w:rStyle w:val="Subst"/>
          <w:bCs/>
          <w:iCs/>
        </w:rPr>
        <w:t>Coffeeshop</w:t>
      </w:r>
      <w:proofErr w:type="spellEnd"/>
      <w:r w:rsidRPr="009C5E43">
        <w:rPr>
          <w:rStyle w:val="Subst"/>
          <w:bCs/>
          <w:iCs/>
        </w:rPr>
        <w:t xml:space="preserve"> </w:t>
      </w:r>
      <w:proofErr w:type="spellStart"/>
      <w:r w:rsidRPr="009C5E43">
        <w:rPr>
          <w:rStyle w:val="Subst"/>
          <w:bCs/>
          <w:iCs/>
        </w:rPr>
        <w:t>Company</w:t>
      </w:r>
      <w:proofErr w:type="spellEnd"/>
      <w:r w:rsidRPr="009C5E43">
        <w:rPr>
          <w:rStyle w:val="Subst"/>
          <w:bCs/>
          <w:iCs/>
        </w:rPr>
        <w:t xml:space="preserve">,   </w:t>
      </w:r>
      <w:proofErr w:type="spellStart"/>
      <w:r w:rsidRPr="009C5E43">
        <w:rPr>
          <w:rStyle w:val="Subst"/>
          <w:bCs/>
          <w:iCs/>
        </w:rPr>
        <w:t>Double</w:t>
      </w:r>
      <w:proofErr w:type="spellEnd"/>
      <w:r w:rsidRPr="009C5E43">
        <w:rPr>
          <w:rStyle w:val="Subst"/>
          <w:bCs/>
          <w:iCs/>
        </w:rPr>
        <w:t xml:space="preserve"> B.</w:t>
      </w:r>
      <w:proofErr w:type="gramEnd"/>
      <w:r>
        <w:rPr>
          <w:rStyle w:val="Subst"/>
          <w:bCs/>
          <w:iCs/>
        </w:rPr>
        <w:br/>
        <w:t xml:space="preserve">Перечень факторов конкурентоспособности эмитента с описанием степени их влияния на конкурентоспособность производимой продукции (работ, услуг): </w:t>
      </w:r>
      <w:r>
        <w:rPr>
          <w:rStyle w:val="Subst"/>
          <w:bCs/>
          <w:iCs/>
        </w:rPr>
        <w:br/>
        <w:t>основными факторами конкурентоспособности Группы (в порядке убывания степени влияния факторов на конкурентоспособность) являются: устойчивые и узнаваемые товарные знаки в основных сегментах ресторанного рынка, жесткие стандарты контроля качества обслуживания гостей, диверсификация ресторанного бизнеса. Эмитент оценивает степень влияния указанных факторов на конкурентоспособность оказываемых услуг как высокую, в связи с тем, что данные факторы являются основными при формировании потребительских предпочтений.</w:t>
      </w:r>
      <w:r>
        <w:rPr>
          <w:rStyle w:val="Subst"/>
          <w:bCs/>
          <w:iCs/>
        </w:rPr>
        <w:br/>
      </w:r>
    </w:p>
    <w:p w14:paraId="057B0A24" w14:textId="77777777" w:rsidR="00E779A3" w:rsidRPr="00FC65BD" w:rsidRDefault="00E779A3">
      <w:pPr>
        <w:pStyle w:val="1"/>
      </w:pPr>
      <w:bookmarkStart w:id="98" w:name="_Toc482629200"/>
      <w:bookmarkStart w:id="99" w:name="_Toc40465629"/>
      <w:r w:rsidRPr="00FC65BD">
        <w:t xml:space="preserve">Раздел V. Подробные сведения о лицах, входящих в состав органов управления эмитента, органов эмитента по </w:t>
      </w:r>
      <w:proofErr w:type="gramStart"/>
      <w:r w:rsidRPr="00FC65BD">
        <w:t>контролю за</w:t>
      </w:r>
      <w:proofErr w:type="gramEnd"/>
      <w:r w:rsidRPr="00FC65BD">
        <w:t xml:space="preserve"> его финансово-хозяйственной деятельностью, и краткие сведения о сотрудниках (работниках) эмитента</w:t>
      </w:r>
      <w:bookmarkEnd w:id="98"/>
      <w:bookmarkEnd w:id="99"/>
    </w:p>
    <w:p w14:paraId="5C40ABB7" w14:textId="77777777" w:rsidR="00E779A3" w:rsidRDefault="00E779A3">
      <w:pPr>
        <w:pStyle w:val="2"/>
      </w:pPr>
      <w:bookmarkStart w:id="100" w:name="_Toc482629201"/>
      <w:bookmarkStart w:id="101" w:name="_Toc40465630"/>
      <w:r w:rsidRPr="000D6215">
        <w:t>5.1. Сведения о структуре и компетенции органов управления эмитента</w:t>
      </w:r>
      <w:bookmarkEnd w:id="100"/>
      <w:bookmarkEnd w:id="101"/>
    </w:p>
    <w:p w14:paraId="1B034D3C" w14:textId="77777777" w:rsidR="00DB4924" w:rsidRDefault="00E779A3">
      <w:pPr>
        <w:ind w:left="200"/>
        <w:rPr>
          <w:rStyle w:val="Subst"/>
          <w:bCs/>
          <w:iCs/>
        </w:rPr>
      </w:pPr>
      <w:r>
        <w:t>Полное описание структуры органов управления эмитента и их компетенции в соответствии с уставом (учредительными документами) эмитента:</w:t>
      </w:r>
      <w:r>
        <w:br/>
      </w:r>
      <w:r>
        <w:rPr>
          <w:rStyle w:val="Subst"/>
          <w:bCs/>
          <w:iCs/>
        </w:rPr>
        <w:t>В соответствии с Уставом Эмитента органами управления являются:</w:t>
      </w:r>
      <w:r>
        <w:rPr>
          <w:rStyle w:val="Subst"/>
          <w:bCs/>
          <w:iCs/>
        </w:rPr>
        <w:br/>
        <w:t>- Общее собрание акционеров Общества;</w:t>
      </w:r>
      <w:r>
        <w:rPr>
          <w:rStyle w:val="Subst"/>
          <w:bCs/>
          <w:iCs/>
        </w:rPr>
        <w:br/>
        <w:t>- Совет директоров;</w:t>
      </w:r>
      <w:r>
        <w:rPr>
          <w:rStyle w:val="Subst"/>
          <w:bCs/>
          <w:iCs/>
        </w:rPr>
        <w:br/>
        <w:t xml:space="preserve">- Исполнительные органы: единоличный исполнительный орган - Президент, и коллегиальный исполнительный орган - Правление. </w:t>
      </w:r>
      <w:r>
        <w:rPr>
          <w:rStyle w:val="Subst"/>
          <w:bCs/>
          <w:iCs/>
        </w:rPr>
        <w:br/>
      </w:r>
      <w:r>
        <w:rPr>
          <w:rStyle w:val="Subst"/>
          <w:bCs/>
          <w:iCs/>
        </w:rPr>
        <w:br/>
        <w:t>Высшим органом Общества является общее собрание акционеров.</w:t>
      </w:r>
      <w:r>
        <w:rPr>
          <w:rStyle w:val="Subst"/>
          <w:bCs/>
          <w:iCs/>
        </w:rPr>
        <w:br/>
      </w:r>
      <w:proofErr w:type="gramStart"/>
      <w:r>
        <w:rPr>
          <w:rStyle w:val="Subst"/>
          <w:bCs/>
          <w:iCs/>
        </w:rPr>
        <w:t>К компетенции общего собрания акционеров относятся:</w:t>
      </w:r>
      <w:r>
        <w:rPr>
          <w:rStyle w:val="Subst"/>
          <w:bCs/>
          <w:iCs/>
        </w:rPr>
        <w:br/>
        <w:t>1.</w:t>
      </w:r>
      <w:r>
        <w:rPr>
          <w:rStyle w:val="Subst"/>
          <w:bCs/>
          <w:iCs/>
        </w:rPr>
        <w:tab/>
        <w:t>внесение изменений и дополнений в Устав Общества или утверждение новой редакции Устава;</w:t>
      </w:r>
      <w:r>
        <w:rPr>
          <w:rStyle w:val="Subst"/>
          <w:bCs/>
          <w:iCs/>
        </w:rPr>
        <w:br/>
        <w:t>2.</w:t>
      </w:r>
      <w:r>
        <w:rPr>
          <w:rStyle w:val="Subst"/>
          <w:bCs/>
          <w:iCs/>
        </w:rPr>
        <w:tab/>
        <w:t>принятие решения о реорганизации Общества;</w:t>
      </w:r>
      <w:r>
        <w:rPr>
          <w:rStyle w:val="Subst"/>
          <w:bCs/>
          <w:iCs/>
        </w:rPr>
        <w:br/>
        <w:t>3.</w:t>
      </w:r>
      <w:r>
        <w:rPr>
          <w:rStyle w:val="Subst"/>
          <w:bCs/>
          <w:iCs/>
        </w:rPr>
        <w:tab/>
        <w:t>принятие решения о ликвидации Общества, назначение ликвидационной комиссии и утверждение ликвидационных балансов (промежуточного и окончательного);</w:t>
      </w:r>
      <w:r>
        <w:rPr>
          <w:rStyle w:val="Subst"/>
          <w:bCs/>
          <w:iCs/>
        </w:rPr>
        <w:br/>
        <w:t>4.</w:t>
      </w:r>
      <w:r>
        <w:rPr>
          <w:rStyle w:val="Subst"/>
          <w:bCs/>
          <w:iCs/>
        </w:rPr>
        <w:tab/>
        <w:t>избрание членов Совета директоров Общества и досрочное прекращение их полномочий;</w:t>
      </w:r>
      <w:proofErr w:type="gramEnd"/>
      <w:r>
        <w:rPr>
          <w:rStyle w:val="Subst"/>
          <w:bCs/>
          <w:iCs/>
        </w:rPr>
        <w:br/>
        <w:t>5.</w:t>
      </w:r>
      <w:r>
        <w:rPr>
          <w:rStyle w:val="Subst"/>
          <w:bCs/>
          <w:iCs/>
        </w:rPr>
        <w:tab/>
        <w:t>избрание членов Ревизионной комиссии Общества и досрочное прекращение их полномочий;</w:t>
      </w:r>
      <w:r>
        <w:rPr>
          <w:rStyle w:val="Subst"/>
          <w:bCs/>
          <w:iCs/>
        </w:rPr>
        <w:br/>
        <w:t>6.</w:t>
      </w:r>
      <w:r>
        <w:rPr>
          <w:rStyle w:val="Subst"/>
          <w:bCs/>
          <w:iCs/>
        </w:rPr>
        <w:tab/>
        <w:t xml:space="preserve"> утверждение аудитора;</w:t>
      </w:r>
      <w:r>
        <w:rPr>
          <w:rStyle w:val="Subst"/>
          <w:bCs/>
          <w:iCs/>
        </w:rPr>
        <w:br/>
      </w:r>
      <w:proofErr w:type="gramStart"/>
      <w:r>
        <w:rPr>
          <w:rStyle w:val="Subst"/>
          <w:bCs/>
          <w:iCs/>
        </w:rPr>
        <w:t>7.</w:t>
      </w:r>
      <w:r>
        <w:rPr>
          <w:rStyle w:val="Subst"/>
          <w:bCs/>
          <w:iCs/>
        </w:rPr>
        <w:tab/>
        <w:t>утверждение годовых отчетов, годовой бухгалтерской (финансовой) отчетности, в том числе отчетов о прибылях и убытках (счетов прибылей и убытков) Общества, а также распределение прибыли (в том числе выплата (объявление) дивидендов, за исключением прибыли, распределенной в качестве дивидендов по результатам первого квартала, полугодия и девяти месяцев финансового года) и убытков Общества по результатам финансового года;</w:t>
      </w:r>
      <w:proofErr w:type="gramEnd"/>
      <w:r>
        <w:rPr>
          <w:rStyle w:val="Subst"/>
          <w:bCs/>
          <w:iCs/>
        </w:rPr>
        <w:br/>
      </w:r>
      <w:proofErr w:type="gramStart"/>
      <w:r>
        <w:rPr>
          <w:rStyle w:val="Subst"/>
          <w:bCs/>
          <w:iCs/>
        </w:rPr>
        <w:t>8.</w:t>
      </w:r>
      <w:r>
        <w:rPr>
          <w:rStyle w:val="Subst"/>
          <w:bCs/>
          <w:iCs/>
        </w:rPr>
        <w:tab/>
        <w:t>принятие решения о выплате (объявлении) дивидендов по результатам первого квартала, полугодия, девяти месяцев финансового года;</w:t>
      </w:r>
      <w:r>
        <w:rPr>
          <w:rStyle w:val="Subst"/>
          <w:bCs/>
          <w:iCs/>
        </w:rPr>
        <w:br/>
        <w:t>9.</w:t>
      </w:r>
      <w:r>
        <w:rPr>
          <w:rStyle w:val="Subst"/>
          <w:bCs/>
          <w:iCs/>
        </w:rPr>
        <w:tab/>
        <w:t>определение количества, номинальной стоимости, категории (типа) объявленных акций и прав, предоставляемых этими акциями;</w:t>
      </w:r>
      <w:r>
        <w:rPr>
          <w:rStyle w:val="Subst"/>
          <w:bCs/>
          <w:iCs/>
        </w:rPr>
        <w:br/>
        <w:t>10.</w:t>
      </w:r>
      <w:r>
        <w:rPr>
          <w:rStyle w:val="Subst"/>
          <w:bCs/>
          <w:iCs/>
        </w:rPr>
        <w:tab/>
        <w:t xml:space="preserve">принятие решения об увеличении уставного капитала Общества путем увеличения номинальной стоимости акций, а в случаях, предусмотренных Уставом, также путем размещения дополнительных </w:t>
      </w:r>
      <w:r>
        <w:rPr>
          <w:rStyle w:val="Subst"/>
          <w:bCs/>
          <w:iCs/>
        </w:rPr>
        <w:lastRenderedPageBreak/>
        <w:t>акций;</w:t>
      </w:r>
      <w:proofErr w:type="gramEnd"/>
      <w:r>
        <w:rPr>
          <w:rStyle w:val="Subst"/>
          <w:bCs/>
          <w:iCs/>
        </w:rPr>
        <w:br/>
        <w:t>11.</w:t>
      </w:r>
      <w:r>
        <w:rPr>
          <w:rStyle w:val="Subst"/>
          <w:bCs/>
          <w:iCs/>
        </w:rPr>
        <w:tab/>
        <w:t>принятие решения об уменьшении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r>
        <w:rPr>
          <w:rStyle w:val="Subst"/>
          <w:bCs/>
          <w:iCs/>
        </w:rPr>
        <w:br/>
        <w:t>12.</w:t>
      </w:r>
      <w:r>
        <w:rPr>
          <w:rStyle w:val="Subst"/>
          <w:bCs/>
          <w:iCs/>
        </w:rPr>
        <w:tab/>
        <w:t xml:space="preserve"> принятие решения о дроблении и консолидации акций Общества;</w:t>
      </w:r>
      <w:r>
        <w:rPr>
          <w:rStyle w:val="Subst"/>
          <w:bCs/>
          <w:iCs/>
        </w:rPr>
        <w:br/>
        <w:t>13.</w:t>
      </w:r>
      <w:r>
        <w:rPr>
          <w:rStyle w:val="Subst"/>
          <w:bCs/>
          <w:iCs/>
        </w:rPr>
        <w:tab/>
        <w:t>принятие решения об одобрении сделок, в совершении которых имеется заинтересованность, в случаях, предусмотренных п.п.21.5.-21.8. Устава Общества;</w:t>
      </w:r>
      <w:r>
        <w:rPr>
          <w:rStyle w:val="Subst"/>
          <w:bCs/>
          <w:iCs/>
        </w:rPr>
        <w:br/>
        <w:t>14.</w:t>
      </w:r>
      <w:r>
        <w:rPr>
          <w:rStyle w:val="Subst"/>
          <w:bCs/>
          <w:iCs/>
        </w:rPr>
        <w:tab/>
        <w:t xml:space="preserve"> принятие решения об одобрении крупных сделок, в случаях, предусмотренных абз.2 п.20.3. и п.20.4. </w:t>
      </w:r>
      <w:proofErr w:type="gramStart"/>
      <w:r>
        <w:rPr>
          <w:rStyle w:val="Subst"/>
          <w:bCs/>
          <w:iCs/>
        </w:rPr>
        <w:t xml:space="preserve">Устава Общества; </w:t>
      </w:r>
      <w:r>
        <w:rPr>
          <w:rStyle w:val="Subst"/>
          <w:bCs/>
          <w:iCs/>
        </w:rPr>
        <w:br/>
        <w:t>15.</w:t>
      </w:r>
      <w:r>
        <w:rPr>
          <w:rStyle w:val="Subst"/>
          <w:bCs/>
          <w:iCs/>
        </w:rPr>
        <w:tab/>
        <w:t xml:space="preserve"> принятие решения об участии в финансово-промышленных группах, ассоциациях и иных объединениях коммерческих организаций; </w:t>
      </w:r>
      <w:r>
        <w:rPr>
          <w:rStyle w:val="Subst"/>
          <w:bCs/>
          <w:iCs/>
        </w:rPr>
        <w:br/>
        <w:t>16.</w:t>
      </w:r>
      <w:r>
        <w:rPr>
          <w:rStyle w:val="Subst"/>
          <w:bCs/>
          <w:iCs/>
        </w:rPr>
        <w:tab/>
        <w:t xml:space="preserve"> определение порядка ведения общего собрания акционеров;</w:t>
      </w:r>
      <w:r>
        <w:rPr>
          <w:rStyle w:val="Subst"/>
          <w:bCs/>
          <w:iCs/>
        </w:rPr>
        <w:br/>
        <w:t>17.</w:t>
      </w:r>
      <w:r>
        <w:rPr>
          <w:rStyle w:val="Subst"/>
          <w:bCs/>
          <w:iCs/>
        </w:rPr>
        <w:tab/>
        <w:t xml:space="preserve"> избрание членов счетной комиссии и досрочное прекращение их полномочий;</w:t>
      </w:r>
      <w:r>
        <w:rPr>
          <w:rStyle w:val="Subst"/>
          <w:bCs/>
          <w:iCs/>
        </w:rPr>
        <w:br/>
        <w:t>18.</w:t>
      </w:r>
      <w:r>
        <w:rPr>
          <w:rStyle w:val="Subst"/>
          <w:bCs/>
          <w:iCs/>
        </w:rPr>
        <w:tab/>
        <w:t>приобретение обществом размещенных акций в случаях, предусмотренных Федеральным законом «Об акционерных обществах»;</w:t>
      </w:r>
      <w:r>
        <w:rPr>
          <w:rStyle w:val="Subst"/>
          <w:bCs/>
          <w:iCs/>
        </w:rPr>
        <w:br/>
        <w:t>19.</w:t>
      </w:r>
      <w:r>
        <w:rPr>
          <w:rStyle w:val="Subst"/>
          <w:bCs/>
          <w:iCs/>
        </w:rPr>
        <w:tab/>
        <w:t xml:space="preserve"> утверждение внутренних документов, регулирующих деятельность органов Общества;</w:t>
      </w:r>
      <w:proofErr w:type="gramEnd"/>
      <w:r>
        <w:rPr>
          <w:rStyle w:val="Subst"/>
          <w:bCs/>
          <w:iCs/>
        </w:rPr>
        <w:br/>
        <w:t>20.</w:t>
      </w:r>
      <w:r>
        <w:rPr>
          <w:rStyle w:val="Subst"/>
          <w:bCs/>
          <w:iCs/>
        </w:rPr>
        <w:tab/>
        <w:t>принятие решения о передаче полномочий Президента по договору коммерческой организации (управляющей организации) или индивидуальному предпринимателю (управляющему), утверждение условий договора с управляющей организацией (управляющим);</w:t>
      </w:r>
      <w:r>
        <w:rPr>
          <w:rStyle w:val="Subst"/>
          <w:bCs/>
          <w:iCs/>
        </w:rPr>
        <w:br/>
        <w:t>21.</w:t>
      </w:r>
      <w:r>
        <w:rPr>
          <w:rStyle w:val="Subst"/>
          <w:bCs/>
          <w:iCs/>
        </w:rPr>
        <w:tab/>
        <w:t xml:space="preserve">принятие решения об обращении с </w:t>
      </w:r>
      <w:proofErr w:type="gramStart"/>
      <w:r>
        <w:rPr>
          <w:rStyle w:val="Subst"/>
          <w:bCs/>
          <w:iCs/>
        </w:rPr>
        <w:t>заявлением</w:t>
      </w:r>
      <w:proofErr w:type="gramEnd"/>
      <w:r>
        <w:rPr>
          <w:rStyle w:val="Subst"/>
          <w:bCs/>
          <w:iCs/>
        </w:rPr>
        <w:t xml:space="preserve"> о </w:t>
      </w:r>
      <w:proofErr w:type="spellStart"/>
      <w:r>
        <w:rPr>
          <w:rStyle w:val="Subst"/>
          <w:bCs/>
          <w:iCs/>
        </w:rPr>
        <w:t>делистинге</w:t>
      </w:r>
      <w:proofErr w:type="spellEnd"/>
      <w:r>
        <w:rPr>
          <w:rStyle w:val="Subst"/>
          <w:bCs/>
          <w:iCs/>
        </w:rPr>
        <w:t xml:space="preserve"> акций Общества и (или) эмиссионных ценных бумаг Общества, конвертируемых в его акции;</w:t>
      </w:r>
      <w:r>
        <w:rPr>
          <w:rStyle w:val="Subst"/>
          <w:bCs/>
          <w:iCs/>
        </w:rPr>
        <w:br/>
        <w:t>22.</w:t>
      </w:r>
      <w:r>
        <w:rPr>
          <w:rStyle w:val="Subst"/>
          <w:bCs/>
          <w:iCs/>
        </w:rPr>
        <w:tab/>
        <w:t>решение иных вопросов, предусмотренных Федеральным законом «Об акционерных обществах» и Уставом.</w:t>
      </w:r>
      <w:r>
        <w:rPr>
          <w:rStyle w:val="Subst"/>
          <w:bCs/>
          <w:iCs/>
        </w:rPr>
        <w:br/>
      </w:r>
      <w:r>
        <w:rPr>
          <w:rStyle w:val="Subst"/>
          <w:bCs/>
          <w:iCs/>
        </w:rPr>
        <w:br/>
        <w:t>В компетенцию Совета директоров Общества входит решение вопросов общего руководства деятельностью Общества, за исключением вопросов, отнесенных Федеральным законом "Об акционерных обществах" и Уставом к компетенции общего собрания акционеров.</w:t>
      </w:r>
      <w:r>
        <w:rPr>
          <w:rStyle w:val="Subst"/>
          <w:bCs/>
          <w:iCs/>
        </w:rPr>
        <w:br/>
        <w:t>К компетенции Совета директоров Общества относятся следующие вопросы:</w:t>
      </w:r>
      <w:r>
        <w:rPr>
          <w:rStyle w:val="Subst"/>
          <w:bCs/>
          <w:iCs/>
        </w:rPr>
        <w:br/>
        <w:t>1. определение приоритетных направлений деятельности Общества;</w:t>
      </w:r>
      <w:r>
        <w:rPr>
          <w:rStyle w:val="Subst"/>
          <w:bCs/>
          <w:iCs/>
        </w:rPr>
        <w:br/>
        <w:t>2. созыв годового и внеочередного общих собраний акционеров Общества;</w:t>
      </w:r>
      <w:r>
        <w:rPr>
          <w:rStyle w:val="Subst"/>
          <w:bCs/>
          <w:iCs/>
        </w:rPr>
        <w:br/>
        <w:t>3. утверждение повестки дня общего собрания акционеров;</w:t>
      </w:r>
      <w:r>
        <w:rPr>
          <w:rStyle w:val="Subst"/>
          <w:bCs/>
          <w:iCs/>
        </w:rPr>
        <w:br/>
      </w:r>
      <w:proofErr w:type="gramStart"/>
      <w:r>
        <w:rPr>
          <w:rStyle w:val="Subst"/>
          <w:bCs/>
          <w:iCs/>
        </w:rPr>
        <w:t>4. определение даты составления списка лиц, имеющих право на участие в общем собрании акционеров, и другие вопросы, отнесенные к компетенции Совета директоров Общества в соответствии с положениями статьи 14 Устава, связанные с подготовкой и проведением общих собраний акционеров;</w:t>
      </w:r>
      <w:r>
        <w:rPr>
          <w:rStyle w:val="Subst"/>
          <w:bCs/>
          <w:iCs/>
        </w:rPr>
        <w:br/>
        <w:t>5. принятие решения об увеличении уставного капитала Обществом путем размещения обществом дополнительных акций в пределах количества и категорий (типов) объявленных акций;</w:t>
      </w:r>
      <w:proofErr w:type="gramEnd"/>
      <w:r>
        <w:rPr>
          <w:rStyle w:val="Subst"/>
          <w:bCs/>
          <w:iCs/>
        </w:rPr>
        <w:br/>
      </w:r>
      <w:proofErr w:type="gramStart"/>
      <w:r>
        <w:rPr>
          <w:rStyle w:val="Subst"/>
          <w:bCs/>
          <w:iCs/>
        </w:rPr>
        <w:t>6. принятие решения о размещении Обществом облигаций и иных эмиссионных ценных бумаг в случаях, предусмотренных Уставом Общества;</w:t>
      </w:r>
      <w:r>
        <w:rPr>
          <w:rStyle w:val="Subst"/>
          <w:bCs/>
          <w:iCs/>
        </w:rPr>
        <w:br/>
        <w:t>7. определение цены (денежной оценки) имущества, цены размещения или порядка ее определения и цены выкупа эмиссионных ценных бу</w:t>
      </w:r>
      <w:r w:rsidR="00DB4924">
        <w:rPr>
          <w:rStyle w:val="Subst"/>
          <w:bCs/>
          <w:iCs/>
        </w:rPr>
        <w:t xml:space="preserve">маг в случаях, предусмотренных </w:t>
      </w:r>
      <w:r>
        <w:rPr>
          <w:rStyle w:val="Subst"/>
          <w:bCs/>
          <w:iCs/>
        </w:rPr>
        <w:t xml:space="preserve"> Уставом;</w:t>
      </w:r>
      <w:r>
        <w:rPr>
          <w:rStyle w:val="Subst"/>
          <w:bCs/>
          <w:iCs/>
        </w:rPr>
        <w:br/>
        <w:t>8. принятие решения о приобретении размещенных Обществом акций, облигаций и иных ценных бумаг в случаях, предусмотренных Уставом;</w:t>
      </w:r>
      <w:proofErr w:type="gramEnd"/>
      <w:r>
        <w:rPr>
          <w:rStyle w:val="Subst"/>
          <w:bCs/>
          <w:iCs/>
        </w:rPr>
        <w:br/>
      </w:r>
      <w:proofErr w:type="gramStart"/>
      <w:r>
        <w:rPr>
          <w:rStyle w:val="Subst"/>
          <w:bCs/>
          <w:iCs/>
        </w:rPr>
        <w:t>9. рекомендации по размеру выплачиваемых членам Ревизионной комиссии (Ревизору) Общества вознаграждений и компенсаций, определение размера оплаты услуг аудитора;</w:t>
      </w:r>
      <w:r>
        <w:rPr>
          <w:rStyle w:val="Subst"/>
          <w:bCs/>
          <w:iCs/>
        </w:rPr>
        <w:br/>
        <w:t>10. рекомендации по размеру дивиденда по акциям и порядку его выплаты;</w:t>
      </w:r>
      <w:r>
        <w:rPr>
          <w:rStyle w:val="Subst"/>
          <w:bCs/>
          <w:iCs/>
        </w:rPr>
        <w:br/>
        <w:t>11. использование резервного и иных фондов Общества;</w:t>
      </w:r>
      <w:r>
        <w:rPr>
          <w:rStyle w:val="Subst"/>
          <w:bCs/>
          <w:iCs/>
        </w:rPr>
        <w:br/>
        <w:t>12. принятие решений об одобрении крупных сделок, связанных с приобретением и отчуждением Обществом имущества, в случае, предусмотренном п.20.3.</w:t>
      </w:r>
      <w:proofErr w:type="gramEnd"/>
      <w:r>
        <w:rPr>
          <w:rStyle w:val="Subst"/>
          <w:bCs/>
          <w:iCs/>
        </w:rPr>
        <w:t xml:space="preserve"> Устава;</w:t>
      </w:r>
      <w:r>
        <w:rPr>
          <w:rStyle w:val="Subst"/>
          <w:bCs/>
          <w:iCs/>
        </w:rPr>
        <w:br/>
        <w:t xml:space="preserve">13. принятие решений об одобрении сделок, в совершении которых имеется заинтересованность, предусмотренных п.21.5. </w:t>
      </w:r>
      <w:proofErr w:type="gramStart"/>
      <w:r>
        <w:rPr>
          <w:rStyle w:val="Subst"/>
          <w:bCs/>
          <w:iCs/>
        </w:rPr>
        <w:t>Устава;</w:t>
      </w:r>
      <w:r>
        <w:rPr>
          <w:rStyle w:val="Subst"/>
          <w:bCs/>
          <w:iCs/>
        </w:rPr>
        <w:br/>
        <w:t>14. утверждение формы требования акционером выкупа Обществом акций и формы заявления акционера о продаже Обществу акций;</w:t>
      </w:r>
      <w:r>
        <w:rPr>
          <w:rStyle w:val="Subst"/>
          <w:bCs/>
          <w:iCs/>
        </w:rPr>
        <w:br/>
        <w:t>15. предварительное утверждение Годового отчета Общества;</w:t>
      </w:r>
      <w:r>
        <w:rPr>
          <w:rStyle w:val="Subst"/>
          <w:bCs/>
          <w:iCs/>
        </w:rPr>
        <w:br/>
        <w:t>16. избрание Президента и членов Правления и досрочное прекращение их полномочий;</w:t>
      </w:r>
      <w:r>
        <w:rPr>
          <w:rStyle w:val="Subst"/>
          <w:bCs/>
          <w:iCs/>
        </w:rPr>
        <w:br/>
        <w:t>17. принятие решения о создании филиалов и открытии представительств Общества, об их ликвидации, утверждение положений о них;</w:t>
      </w:r>
      <w:proofErr w:type="gramEnd"/>
      <w:r>
        <w:rPr>
          <w:rStyle w:val="Subst"/>
          <w:bCs/>
          <w:iCs/>
        </w:rPr>
        <w:t xml:space="preserve"> </w:t>
      </w:r>
      <w:r>
        <w:rPr>
          <w:rStyle w:val="Subst"/>
          <w:bCs/>
          <w:iCs/>
        </w:rPr>
        <w:br/>
        <w:t xml:space="preserve">18. утверждение внутренних документов Общества, за исключением внутренних документов, утверждение которых отнесено Федеральным законом «Об акционерных обществах» к компетенции общего собрания акционеров, а также иных внутренних документов Общества, утверждение которых отнесено Уставом к компетенции исполнительных органов Общества, внесение в эти документы изменений и/или дополнений; </w:t>
      </w:r>
      <w:r>
        <w:rPr>
          <w:rStyle w:val="Subst"/>
          <w:bCs/>
          <w:iCs/>
        </w:rPr>
        <w:br/>
        <w:t>19. утверждение регистратора Общества и условий договора с ним, а также расторжение договора с ним;</w:t>
      </w:r>
      <w:r>
        <w:rPr>
          <w:rStyle w:val="Subst"/>
          <w:bCs/>
          <w:iCs/>
        </w:rPr>
        <w:br/>
        <w:t>20. утверждение секретаря Совета директоров;</w:t>
      </w:r>
      <w:r>
        <w:rPr>
          <w:rStyle w:val="Subst"/>
          <w:bCs/>
          <w:iCs/>
        </w:rPr>
        <w:br/>
      </w:r>
      <w:r>
        <w:rPr>
          <w:rStyle w:val="Subst"/>
          <w:bCs/>
          <w:iCs/>
        </w:rPr>
        <w:lastRenderedPageBreak/>
        <w:t>21. утверждение трудового договора с лицами, исполняющими обязанности Президента и членов Правления Общества, в том числе условий о вознаграждении и иных выплат, внесение в этот договор изменений и/или дополнений;</w:t>
      </w:r>
      <w:r>
        <w:rPr>
          <w:rStyle w:val="Subst"/>
          <w:bCs/>
          <w:iCs/>
        </w:rPr>
        <w:br/>
        <w:t>22. определение лица, уполномоченного подписать трудовые договоры от имени Общества с лицами, исполняющими обязанности Президента и членов Правления;</w:t>
      </w:r>
      <w:r>
        <w:rPr>
          <w:rStyle w:val="Subst"/>
          <w:bCs/>
          <w:iCs/>
        </w:rPr>
        <w:br/>
        <w:t>23. дача согласия на совмещение лицами, исполняющими обязанности Президента и членов Правления Общества, должностей в органах управления других организаций;</w:t>
      </w:r>
      <w:r>
        <w:rPr>
          <w:rStyle w:val="Subst"/>
          <w:bCs/>
          <w:iCs/>
        </w:rPr>
        <w:br/>
        <w:t>24. определение количественного состава Правления;</w:t>
      </w:r>
      <w:r>
        <w:rPr>
          <w:rStyle w:val="Subst"/>
          <w:bCs/>
          <w:iCs/>
        </w:rPr>
        <w:br/>
        <w:t xml:space="preserve">25. принятие решения об обращении с </w:t>
      </w:r>
      <w:proofErr w:type="gramStart"/>
      <w:r>
        <w:rPr>
          <w:rStyle w:val="Subst"/>
          <w:bCs/>
          <w:iCs/>
        </w:rPr>
        <w:t>заявлением</w:t>
      </w:r>
      <w:proofErr w:type="gramEnd"/>
      <w:r>
        <w:rPr>
          <w:rStyle w:val="Subst"/>
          <w:bCs/>
          <w:iCs/>
        </w:rPr>
        <w:t xml:space="preserve"> о листинге акций общества и (или) эмиссионных ценных бумаг общества, конвертируемых в акции общества;</w:t>
      </w:r>
      <w:r>
        <w:rPr>
          <w:rStyle w:val="Subst"/>
          <w:bCs/>
          <w:iCs/>
        </w:rPr>
        <w:br/>
        <w:t>26. решение иных вопросов, связанных с деятельностью Общества, предусмотренных Законом.</w:t>
      </w:r>
      <w:r>
        <w:rPr>
          <w:rStyle w:val="Subst"/>
          <w:bCs/>
          <w:iCs/>
        </w:rPr>
        <w:br/>
      </w:r>
      <w:r>
        <w:rPr>
          <w:rStyle w:val="Subst"/>
          <w:bCs/>
          <w:iCs/>
        </w:rPr>
        <w:br/>
        <w:t>Руководство текущей деятельностью Общества осуществляется:</w:t>
      </w:r>
      <w:r>
        <w:rPr>
          <w:rStyle w:val="Subst"/>
          <w:bCs/>
          <w:iCs/>
        </w:rPr>
        <w:br/>
        <w:t>- единоличным исполнительным органом - Президентом;</w:t>
      </w:r>
      <w:r>
        <w:rPr>
          <w:rStyle w:val="Subst"/>
          <w:bCs/>
          <w:iCs/>
        </w:rPr>
        <w:br/>
        <w:t xml:space="preserve">- </w:t>
      </w:r>
      <w:proofErr w:type="gramStart"/>
      <w:r>
        <w:rPr>
          <w:rStyle w:val="Subst"/>
          <w:bCs/>
          <w:iCs/>
        </w:rPr>
        <w:t>коллегиальном</w:t>
      </w:r>
      <w:proofErr w:type="gramEnd"/>
      <w:r>
        <w:rPr>
          <w:rStyle w:val="Subst"/>
          <w:bCs/>
          <w:iCs/>
        </w:rPr>
        <w:t xml:space="preserve"> исполнительным органом - Правлением. </w:t>
      </w:r>
      <w:r>
        <w:rPr>
          <w:rStyle w:val="Subst"/>
          <w:bCs/>
          <w:iCs/>
        </w:rPr>
        <w:br/>
      </w:r>
      <w:r>
        <w:rPr>
          <w:rStyle w:val="Subst"/>
          <w:bCs/>
          <w:iCs/>
        </w:rPr>
        <w:br/>
        <w:t xml:space="preserve">Правление состоит из Президента и членов Правления. Количественный состав членов Правления определяется Советом директоров Общества. Президент осуществляет функции Председателя Правления. </w:t>
      </w:r>
      <w:r>
        <w:rPr>
          <w:rStyle w:val="Subst"/>
          <w:bCs/>
          <w:iCs/>
        </w:rPr>
        <w:br/>
        <w:t>Президент и Правление подотчетны Совету директоров Общества и общему собранию акционеров.</w:t>
      </w:r>
      <w:r>
        <w:rPr>
          <w:rStyle w:val="Subst"/>
          <w:bCs/>
          <w:iCs/>
        </w:rPr>
        <w:br/>
        <w:t xml:space="preserve">Правление действует на основании Устава, а также утверждаемого общим собранием акционеров Положения о порядке деятельности Правления Общества. </w:t>
      </w:r>
      <w:r>
        <w:rPr>
          <w:rStyle w:val="Subst"/>
          <w:bCs/>
          <w:iCs/>
        </w:rPr>
        <w:br/>
      </w:r>
      <w:r>
        <w:rPr>
          <w:rStyle w:val="Subst"/>
          <w:bCs/>
          <w:iCs/>
        </w:rPr>
        <w:br/>
        <w:t>К компетенции исполнительных органов (Президента и Правления) относятся все вопросы руководства текущей деятельностью Общества, за исключением вопросов, отнесенных к компетенции общего собрания акционеров и Совета директоров Общества.</w:t>
      </w:r>
      <w:r>
        <w:rPr>
          <w:rStyle w:val="Subst"/>
          <w:bCs/>
          <w:iCs/>
        </w:rPr>
        <w:br/>
      </w:r>
      <w:r>
        <w:rPr>
          <w:rStyle w:val="Subst"/>
          <w:bCs/>
          <w:iCs/>
        </w:rPr>
        <w:tab/>
        <w:t xml:space="preserve">Президент и Правление организуют выполнение решений общего собрания акционеров и Совета директоров Общества. </w:t>
      </w:r>
      <w:r>
        <w:rPr>
          <w:rStyle w:val="Subst"/>
          <w:bCs/>
          <w:iCs/>
        </w:rPr>
        <w:br/>
      </w:r>
      <w:r>
        <w:rPr>
          <w:rStyle w:val="Subst"/>
          <w:bCs/>
          <w:iCs/>
        </w:rPr>
        <w:br/>
      </w:r>
      <w:proofErr w:type="gramStart"/>
      <w:r>
        <w:rPr>
          <w:rStyle w:val="Subst"/>
          <w:bCs/>
          <w:iCs/>
        </w:rPr>
        <w:t>Президент Общества без доверенности действует от имени Общества, в том числе:</w:t>
      </w:r>
      <w:r>
        <w:rPr>
          <w:rStyle w:val="Subst"/>
          <w:bCs/>
          <w:iCs/>
        </w:rPr>
        <w:br/>
        <w:t>- представляет Общество в отношениях с физическими и юридическими лицами, как в Российской Федерации, так и за ее пределами, в том числе представляет его интересы;</w:t>
      </w:r>
      <w:r>
        <w:rPr>
          <w:rStyle w:val="Subst"/>
          <w:bCs/>
          <w:iCs/>
        </w:rPr>
        <w:br/>
        <w:t>- осуществляет оперативное руководство деятельностью Общества;</w:t>
      </w:r>
      <w:r>
        <w:rPr>
          <w:rStyle w:val="Subst"/>
          <w:bCs/>
          <w:iCs/>
        </w:rPr>
        <w:br/>
        <w:t>- распоряжается имуществом Общества для обеспечения его текущей деятельности в пределах, предусмотренных Федеральным законом «Об акционерных обществах» и Уставом Общества;</w:t>
      </w:r>
      <w:proofErr w:type="gramEnd"/>
      <w:r>
        <w:rPr>
          <w:rStyle w:val="Subst"/>
          <w:bCs/>
          <w:iCs/>
        </w:rPr>
        <w:br/>
        <w:t>- совершает сделки от имени Общества в пределах, предусмотренных Федеральным законом «Об акционерных обществах» и Уставом;</w:t>
      </w:r>
      <w:r>
        <w:rPr>
          <w:rStyle w:val="Subst"/>
          <w:bCs/>
          <w:iCs/>
        </w:rPr>
        <w:br/>
        <w:t>- открывает расчетные, валютные и другие счета Общества в банках и иных кредитных учреждениях;</w:t>
      </w:r>
      <w:r>
        <w:rPr>
          <w:rStyle w:val="Subst"/>
          <w:bCs/>
          <w:iCs/>
        </w:rPr>
        <w:br/>
        <w:t>- выдает доверенности на право представительства от имени Общества, в том числе доверенности с правом передоверия;</w:t>
      </w:r>
      <w:r>
        <w:rPr>
          <w:rStyle w:val="Subst"/>
          <w:bCs/>
          <w:iCs/>
        </w:rPr>
        <w:br/>
        <w:t>- организует ведение бухгалтерского учета и отчетности;</w:t>
      </w:r>
      <w:r>
        <w:rPr>
          <w:rStyle w:val="Subst"/>
          <w:bCs/>
          <w:iCs/>
        </w:rPr>
        <w:br/>
        <w:t xml:space="preserve">- </w:t>
      </w:r>
      <w:proofErr w:type="gramStart"/>
      <w:r>
        <w:rPr>
          <w:rStyle w:val="Subst"/>
          <w:bCs/>
          <w:iCs/>
        </w:rPr>
        <w:t>определяет организационную структуру Общества, в том числе утверждает штаты, правила внутреннего трудового распорядка, должностные инструкции;</w:t>
      </w:r>
      <w:r>
        <w:rPr>
          <w:rStyle w:val="Subst"/>
          <w:bCs/>
          <w:iCs/>
        </w:rPr>
        <w:br/>
        <w:t>- заключает трудовые договоры с работниками, издает приказы о назначении на должности работников Общества, об их переводе и увольнении в порядке, установленном трудовым законодательством РФ, внутренними документами Общества, поощряет работников Общества, а также налагает на них дисциплинарные взыскания;</w:t>
      </w:r>
      <w:proofErr w:type="gramEnd"/>
      <w:r>
        <w:rPr>
          <w:rStyle w:val="Subst"/>
          <w:bCs/>
          <w:iCs/>
        </w:rPr>
        <w:br/>
        <w:t>- издает приказы и распоряжения, обязательные для исполнения всеми работниками Общества;</w:t>
      </w:r>
      <w:r>
        <w:rPr>
          <w:rStyle w:val="Subst"/>
          <w:bCs/>
          <w:iCs/>
        </w:rPr>
        <w:br/>
        <w:t>- принимает решения по другим вопросам, связанным с текущей деятельностью Общества;</w:t>
      </w:r>
      <w:r>
        <w:rPr>
          <w:rStyle w:val="Subst"/>
          <w:bCs/>
          <w:iCs/>
        </w:rPr>
        <w:br/>
        <w:t>- принимает решения об участии и о прекращении участия Общества в других организациях, за исключением организаций, указанных в пп.15 п.14.1.1. Устава;</w:t>
      </w:r>
      <w:r>
        <w:rPr>
          <w:rStyle w:val="Subst"/>
          <w:bCs/>
          <w:iCs/>
        </w:rPr>
        <w:br/>
        <w:t>- осуществляет иные полномочия, не отнесенные Федеральным законо</w:t>
      </w:r>
      <w:r w:rsidR="00DB4924">
        <w:rPr>
          <w:rStyle w:val="Subst"/>
          <w:bCs/>
          <w:iCs/>
        </w:rPr>
        <w:t xml:space="preserve">м «Об акционерных обществах» и </w:t>
      </w:r>
      <w:r>
        <w:rPr>
          <w:rStyle w:val="Subst"/>
          <w:bCs/>
          <w:iCs/>
        </w:rPr>
        <w:t xml:space="preserve"> Уставом к компетенции общего собрания акционеров и Совета директоров Общества.</w:t>
      </w:r>
      <w:r>
        <w:rPr>
          <w:rStyle w:val="Subst"/>
          <w:bCs/>
          <w:iCs/>
        </w:rPr>
        <w:br/>
      </w:r>
      <w:r>
        <w:rPr>
          <w:rStyle w:val="Subst"/>
          <w:bCs/>
          <w:iCs/>
        </w:rPr>
        <w:br/>
        <w:t xml:space="preserve">К компетенции Правления относится: </w:t>
      </w:r>
      <w:r>
        <w:rPr>
          <w:rStyle w:val="Subst"/>
          <w:bCs/>
          <w:iCs/>
        </w:rPr>
        <w:br/>
        <w:t>- принятие решений по вопросам, вынесенным Президентом на его рассмотрение, касающимся оперативного руководства деятельностью Общества;</w:t>
      </w:r>
      <w:r>
        <w:rPr>
          <w:rStyle w:val="Subst"/>
          <w:bCs/>
          <w:iCs/>
        </w:rPr>
        <w:br/>
        <w:t>- принятие решений по вопросам финансово-хозяйственной деятельности Общества;</w:t>
      </w:r>
      <w:r>
        <w:rPr>
          <w:rStyle w:val="Subst"/>
          <w:bCs/>
          <w:iCs/>
        </w:rPr>
        <w:br/>
        <w:t>- утверждение организационной структуры Общества и статуса подразделений и функциональных служб;</w:t>
      </w:r>
      <w:r>
        <w:rPr>
          <w:rStyle w:val="Subst"/>
          <w:bCs/>
          <w:iCs/>
        </w:rPr>
        <w:br/>
        <w:t>- организация бухгалтерского учета и отчетности Общества, подготовка и представление годового отчета, бухгалтерской (финансовой) отчетности, порядка распределения прибыли и убытков Общества Совету директоров Общества и общему собранию акционеров;</w:t>
      </w:r>
      <w:r>
        <w:rPr>
          <w:rStyle w:val="Subst"/>
          <w:bCs/>
          <w:iCs/>
        </w:rPr>
        <w:br/>
        <w:t>- определение общих направлений по организации договорной работы Общества;</w:t>
      </w:r>
      <w:r>
        <w:rPr>
          <w:rStyle w:val="Subst"/>
          <w:bCs/>
          <w:iCs/>
        </w:rPr>
        <w:br/>
      </w:r>
      <w:r>
        <w:rPr>
          <w:rStyle w:val="Subst"/>
          <w:bCs/>
          <w:iCs/>
        </w:rPr>
        <w:lastRenderedPageBreak/>
        <w:t>- определение общих принципов осуществления деятельности Общества;</w:t>
      </w:r>
      <w:r>
        <w:rPr>
          <w:rStyle w:val="Subst"/>
          <w:bCs/>
          <w:iCs/>
        </w:rPr>
        <w:br/>
        <w:t>- осуществление кадровой политики в Обществе.</w:t>
      </w:r>
      <w:r>
        <w:rPr>
          <w:rStyle w:val="Subst"/>
          <w:bCs/>
          <w:iCs/>
        </w:rPr>
        <w:br/>
        <w:t>Президент вправе передать членам Правления часть своих полномочий.</w:t>
      </w:r>
      <w:r>
        <w:rPr>
          <w:rStyle w:val="Subst"/>
          <w:bCs/>
          <w:iCs/>
        </w:rPr>
        <w:br/>
      </w:r>
      <w:r>
        <w:rPr>
          <w:rStyle w:val="Subst"/>
          <w:bCs/>
          <w:iCs/>
        </w:rPr>
        <w:tab/>
        <w:t>Члены Правления, при осуществлении полномочий, переданных им Президентом, действуют на основании доверенностей, выданных Президентом Общества.</w:t>
      </w:r>
      <w:r>
        <w:rPr>
          <w:rStyle w:val="Subst"/>
          <w:bCs/>
          <w:iCs/>
        </w:rPr>
        <w:br/>
        <w:t>Общество вправе передать по договору полномочия своего единоличного исполнительного органа (Президента) управляющей организации или управляющему. Договор с управляющей организацией (управляющим) подписывается от имени Общества Председателем Совета директоров или лицом, уполномоченным общим собранием акционеров Общества, на котором было принято решение о передаче полномочий управляющему.</w:t>
      </w:r>
      <w:r>
        <w:rPr>
          <w:rStyle w:val="Subst"/>
          <w:bCs/>
          <w:iCs/>
        </w:rPr>
        <w:br/>
        <w:t>В случае если в Обществе Правление не образовано, вопросы, отнесенные к его компетенции, передаются на решение Президента Общества.</w:t>
      </w:r>
    </w:p>
    <w:p w14:paraId="170DA4E2" w14:textId="7D986D4D" w:rsidR="00E779A3" w:rsidRDefault="00DB4924">
      <w:pPr>
        <w:ind w:left="200"/>
        <w:rPr>
          <w:rStyle w:val="Subst"/>
          <w:bCs/>
          <w:iCs/>
        </w:rPr>
      </w:pPr>
      <w:r>
        <w:rPr>
          <w:rStyle w:val="Subst"/>
          <w:bCs/>
          <w:iCs/>
        </w:rPr>
        <w:t>На дату окончания отчетного период</w:t>
      </w:r>
      <w:r w:rsidR="004C5B5C">
        <w:rPr>
          <w:rStyle w:val="Subst"/>
          <w:bCs/>
          <w:iCs/>
        </w:rPr>
        <w:t>а</w:t>
      </w:r>
      <w:r>
        <w:rPr>
          <w:rStyle w:val="Subst"/>
          <w:bCs/>
          <w:iCs/>
        </w:rPr>
        <w:t xml:space="preserve"> Правление в Обществе не образовано. </w:t>
      </w:r>
    </w:p>
    <w:p w14:paraId="73B58A57" w14:textId="77777777" w:rsidR="00DB4924" w:rsidRDefault="00DB4924">
      <w:pPr>
        <w:ind w:left="200"/>
      </w:pPr>
    </w:p>
    <w:p w14:paraId="017B1D1E" w14:textId="77777777" w:rsidR="00E779A3" w:rsidRDefault="00E779A3">
      <w:pPr>
        <w:ind w:left="200"/>
      </w:pPr>
      <w:r>
        <w:rPr>
          <w:rStyle w:val="Subst"/>
          <w:bCs/>
          <w:iCs/>
        </w:rPr>
        <w:t>Эмитентом утвержден (принят) кодекс корпоративного управления либо иной аналогичный документ</w:t>
      </w:r>
    </w:p>
    <w:p w14:paraId="6B18AA8D" w14:textId="77777777" w:rsidR="00E779A3" w:rsidRDefault="00E779A3">
      <w:pPr>
        <w:ind w:left="200"/>
      </w:pPr>
      <w:r>
        <w:t>Сведения о кодексе корпоративного управления либо аналогичном документе:</w:t>
      </w:r>
      <w:r>
        <w:br/>
      </w:r>
      <w:r>
        <w:rPr>
          <w:rStyle w:val="Subst"/>
          <w:bCs/>
          <w:iCs/>
        </w:rPr>
        <w:t xml:space="preserve">Эмитентом утвержден Кодекс корпоративного </w:t>
      </w:r>
      <w:r w:rsidR="00671608">
        <w:rPr>
          <w:rStyle w:val="Subst"/>
          <w:bCs/>
          <w:iCs/>
        </w:rPr>
        <w:t>управления</w:t>
      </w:r>
      <w:r>
        <w:rPr>
          <w:rStyle w:val="Subst"/>
          <w:bCs/>
          <w:iCs/>
        </w:rPr>
        <w:t xml:space="preserve">. </w:t>
      </w:r>
      <w:r>
        <w:rPr>
          <w:rStyle w:val="Subst"/>
          <w:bCs/>
          <w:iCs/>
        </w:rPr>
        <w:br/>
        <w:t>Эмитентом утверждены следующие внутренние документы, регулирующие деятельность его органов:</w:t>
      </w:r>
      <w:r>
        <w:rPr>
          <w:rStyle w:val="Subst"/>
          <w:bCs/>
          <w:iCs/>
        </w:rPr>
        <w:br/>
        <w:t>1. Положение об общем собрании акционеров Эмитента.</w:t>
      </w:r>
      <w:r>
        <w:rPr>
          <w:rStyle w:val="Subst"/>
          <w:bCs/>
          <w:iCs/>
        </w:rPr>
        <w:br/>
        <w:t>2. Положение о Совете директоров Эмитента.</w:t>
      </w:r>
      <w:r>
        <w:rPr>
          <w:rStyle w:val="Subst"/>
          <w:bCs/>
          <w:iCs/>
        </w:rPr>
        <w:br/>
        <w:t>3. Положение о Президенте Эмитента.</w:t>
      </w:r>
      <w:r>
        <w:rPr>
          <w:rStyle w:val="Subst"/>
          <w:bCs/>
          <w:iCs/>
        </w:rPr>
        <w:br/>
        <w:t xml:space="preserve">4. Положение о Правлении Эмитента. </w:t>
      </w:r>
      <w:r>
        <w:rPr>
          <w:rStyle w:val="Subst"/>
          <w:bCs/>
          <w:iCs/>
        </w:rPr>
        <w:br/>
        <w:t>5. Положение о Ревизионной комиссии Эмитента.</w:t>
      </w:r>
    </w:p>
    <w:p w14:paraId="39DDF604" w14:textId="77777777" w:rsidR="00E779A3" w:rsidRPr="00135CBB" w:rsidRDefault="00E779A3">
      <w:pPr>
        <w:pStyle w:val="2"/>
      </w:pPr>
      <w:bookmarkStart w:id="102" w:name="_Toc482629202"/>
      <w:bookmarkStart w:id="103" w:name="_Toc40465631"/>
      <w:r w:rsidRPr="00C11C61">
        <w:t>5.2. Информация о лицах, входящих в состав органов управления эмитента</w:t>
      </w:r>
      <w:bookmarkEnd w:id="102"/>
      <w:bookmarkEnd w:id="103"/>
    </w:p>
    <w:p w14:paraId="1333C83B" w14:textId="77777777" w:rsidR="00E779A3" w:rsidRPr="00214509" w:rsidRDefault="00E779A3">
      <w:pPr>
        <w:pStyle w:val="2"/>
      </w:pPr>
      <w:bookmarkStart w:id="104" w:name="_Toc482629203"/>
      <w:bookmarkStart w:id="105" w:name="_Toc40465632"/>
      <w:r w:rsidRPr="00A44F42">
        <w:t>5.2.1. Состав совета директоров (наблюдательного совета) эмитента</w:t>
      </w:r>
      <w:bookmarkEnd w:id="104"/>
      <w:bookmarkEnd w:id="105"/>
    </w:p>
    <w:p w14:paraId="3F1916AB" w14:textId="77777777" w:rsidR="00A44F42" w:rsidRPr="00214509" w:rsidRDefault="00A44F42" w:rsidP="00A44F42">
      <w:pPr>
        <w:ind w:left="200"/>
        <w:jc w:val="both"/>
      </w:pPr>
      <w:r w:rsidRPr="00214509">
        <w:rPr>
          <w:b/>
          <w:bCs/>
          <w:i/>
          <w:iCs/>
        </w:rPr>
        <w:t>В связи с тем, что в Обществе в качестве совещательных органов при Совете директоров комитеты совета директоров в отчетном периоде не создавались, члены Совета директоров не участвуют в работе комитетов совета директоров.</w:t>
      </w:r>
    </w:p>
    <w:p w14:paraId="408769B9" w14:textId="77777777" w:rsidR="00A44F42" w:rsidRPr="00214509" w:rsidRDefault="00A44F42" w:rsidP="00A44F42">
      <w:pPr>
        <w:ind w:left="200"/>
      </w:pPr>
      <w:r w:rsidRPr="00214509">
        <w:t>ФИО:</w:t>
      </w:r>
      <w:r w:rsidRPr="00214509">
        <w:rPr>
          <w:b/>
          <w:bCs/>
          <w:i/>
          <w:iCs/>
        </w:rPr>
        <w:t xml:space="preserve"> </w:t>
      </w:r>
      <w:proofErr w:type="spellStart"/>
      <w:r w:rsidRPr="00214509">
        <w:rPr>
          <w:b/>
          <w:bCs/>
          <w:i/>
          <w:iCs/>
        </w:rPr>
        <w:t>Ордовский</w:t>
      </w:r>
      <w:proofErr w:type="spellEnd"/>
      <w:r w:rsidRPr="00214509">
        <w:rPr>
          <w:b/>
          <w:bCs/>
          <w:i/>
          <w:iCs/>
        </w:rPr>
        <w:t>-Танаевский Бланко Ростислав</w:t>
      </w:r>
    </w:p>
    <w:p w14:paraId="25EFC29D" w14:textId="77777777" w:rsidR="00A44F42" w:rsidRPr="00214509" w:rsidRDefault="00A44F42" w:rsidP="00A44F42">
      <w:pPr>
        <w:ind w:left="200"/>
      </w:pPr>
      <w:r w:rsidRPr="00214509">
        <w:rPr>
          <w:b/>
          <w:bCs/>
          <w:i/>
          <w:iCs/>
        </w:rPr>
        <w:t>(председатель)</w:t>
      </w:r>
    </w:p>
    <w:p w14:paraId="7A09C3CB" w14:textId="77777777" w:rsidR="00A44F42" w:rsidRPr="00214509" w:rsidRDefault="00A44F42" w:rsidP="00A44F42">
      <w:pPr>
        <w:ind w:left="200"/>
      </w:pPr>
      <w:r w:rsidRPr="00214509">
        <w:t>Год рождения:</w:t>
      </w:r>
      <w:r w:rsidRPr="00214509">
        <w:rPr>
          <w:b/>
          <w:bCs/>
          <w:i/>
          <w:iCs/>
        </w:rPr>
        <w:t xml:space="preserve"> 1958</w:t>
      </w:r>
    </w:p>
    <w:p w14:paraId="63A93CE1" w14:textId="77777777" w:rsidR="00A44F42" w:rsidRPr="00214509" w:rsidRDefault="00A44F42" w:rsidP="00A44F42">
      <w:pPr>
        <w:ind w:left="200"/>
      </w:pPr>
      <w:r w:rsidRPr="00214509">
        <w:t xml:space="preserve">Образование: </w:t>
      </w:r>
      <w:r w:rsidRPr="00214509">
        <w:rPr>
          <w:b/>
          <w:bCs/>
          <w:i/>
          <w:iCs/>
        </w:rPr>
        <w:t>высшее</w:t>
      </w:r>
    </w:p>
    <w:p w14:paraId="6E91606C" w14:textId="77777777" w:rsidR="00A44F42" w:rsidRPr="00214509" w:rsidRDefault="00A44F42" w:rsidP="00A44F42">
      <w:pPr>
        <w:ind w:left="200"/>
      </w:pPr>
      <w:proofErr w:type="gramStart"/>
      <w:r w:rsidRPr="00214509">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5A2D0386" w14:textId="77777777" w:rsidR="00A44F42" w:rsidRPr="00214509" w:rsidRDefault="00A44F42" w:rsidP="00A44F42">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281"/>
      </w:tblGrid>
      <w:tr w:rsidR="00A44F42" w:rsidRPr="00214509" w14:paraId="686E3576" w14:textId="77777777" w:rsidTr="00A44F42">
        <w:tc>
          <w:tcPr>
            <w:tcW w:w="2592" w:type="dxa"/>
            <w:gridSpan w:val="2"/>
            <w:tcBorders>
              <w:top w:val="double" w:sz="6" w:space="0" w:color="auto"/>
              <w:left w:val="double" w:sz="6" w:space="0" w:color="auto"/>
              <w:bottom w:val="single" w:sz="6" w:space="0" w:color="auto"/>
              <w:right w:val="single" w:sz="6" w:space="0" w:color="auto"/>
            </w:tcBorders>
            <w:hideMark/>
          </w:tcPr>
          <w:p w14:paraId="0BED01ED" w14:textId="77777777" w:rsidR="00A44F42" w:rsidRPr="00214509" w:rsidRDefault="00A44F42" w:rsidP="00A44F42">
            <w:pPr>
              <w:spacing w:line="276" w:lineRule="auto"/>
              <w:jc w:val="center"/>
            </w:pPr>
            <w:r w:rsidRPr="00214509">
              <w:t>Период</w:t>
            </w:r>
          </w:p>
        </w:tc>
        <w:tc>
          <w:tcPr>
            <w:tcW w:w="3980" w:type="dxa"/>
            <w:tcBorders>
              <w:top w:val="double" w:sz="6" w:space="0" w:color="auto"/>
              <w:left w:val="single" w:sz="6" w:space="0" w:color="auto"/>
              <w:bottom w:val="single" w:sz="6" w:space="0" w:color="auto"/>
              <w:right w:val="single" w:sz="6" w:space="0" w:color="auto"/>
            </w:tcBorders>
            <w:hideMark/>
          </w:tcPr>
          <w:p w14:paraId="1E6F9733" w14:textId="77777777" w:rsidR="00A44F42" w:rsidRPr="00214509" w:rsidRDefault="00A44F42" w:rsidP="00A44F42">
            <w:pPr>
              <w:spacing w:line="276" w:lineRule="auto"/>
              <w:jc w:val="center"/>
            </w:pPr>
            <w:r w:rsidRPr="00214509">
              <w:t>Наименование организации</w:t>
            </w:r>
          </w:p>
        </w:tc>
        <w:tc>
          <w:tcPr>
            <w:tcW w:w="3281" w:type="dxa"/>
            <w:tcBorders>
              <w:top w:val="double" w:sz="6" w:space="0" w:color="auto"/>
              <w:left w:val="single" w:sz="6" w:space="0" w:color="auto"/>
              <w:bottom w:val="single" w:sz="6" w:space="0" w:color="auto"/>
              <w:right w:val="double" w:sz="6" w:space="0" w:color="auto"/>
            </w:tcBorders>
            <w:hideMark/>
          </w:tcPr>
          <w:p w14:paraId="3A08388C" w14:textId="77777777" w:rsidR="00A44F42" w:rsidRPr="00214509" w:rsidRDefault="00A44F42" w:rsidP="00A44F42">
            <w:pPr>
              <w:spacing w:line="276" w:lineRule="auto"/>
              <w:jc w:val="center"/>
            </w:pPr>
            <w:r w:rsidRPr="00214509">
              <w:t>Должность</w:t>
            </w:r>
          </w:p>
        </w:tc>
      </w:tr>
      <w:tr w:rsidR="00A44F42" w:rsidRPr="00214509" w14:paraId="5F955EC5"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6705F191" w14:textId="77777777" w:rsidR="00A44F42" w:rsidRPr="00214509" w:rsidRDefault="00A44F42" w:rsidP="00A44F42">
            <w:pPr>
              <w:spacing w:line="276" w:lineRule="auto"/>
              <w:jc w:val="center"/>
            </w:pPr>
            <w:r w:rsidRPr="00214509">
              <w:t>с</w:t>
            </w:r>
          </w:p>
        </w:tc>
        <w:tc>
          <w:tcPr>
            <w:tcW w:w="1260" w:type="dxa"/>
            <w:tcBorders>
              <w:top w:val="single" w:sz="6" w:space="0" w:color="auto"/>
              <w:left w:val="single" w:sz="6" w:space="0" w:color="auto"/>
              <w:bottom w:val="single" w:sz="6" w:space="0" w:color="auto"/>
              <w:right w:val="single" w:sz="6" w:space="0" w:color="auto"/>
            </w:tcBorders>
            <w:hideMark/>
          </w:tcPr>
          <w:p w14:paraId="6A11319F" w14:textId="77777777" w:rsidR="00A44F42" w:rsidRPr="00214509" w:rsidRDefault="00A44F42" w:rsidP="00A44F42">
            <w:pPr>
              <w:spacing w:line="276" w:lineRule="auto"/>
              <w:jc w:val="center"/>
            </w:pPr>
            <w:r w:rsidRPr="00214509">
              <w:t>по</w:t>
            </w:r>
          </w:p>
        </w:tc>
        <w:tc>
          <w:tcPr>
            <w:tcW w:w="3980" w:type="dxa"/>
            <w:tcBorders>
              <w:top w:val="single" w:sz="6" w:space="0" w:color="auto"/>
              <w:left w:val="single" w:sz="6" w:space="0" w:color="auto"/>
              <w:bottom w:val="single" w:sz="6" w:space="0" w:color="auto"/>
              <w:right w:val="single" w:sz="6" w:space="0" w:color="auto"/>
            </w:tcBorders>
          </w:tcPr>
          <w:p w14:paraId="30A99AD2" w14:textId="77777777" w:rsidR="00A44F42" w:rsidRPr="00214509" w:rsidRDefault="00A44F42" w:rsidP="00A44F42">
            <w:pPr>
              <w:spacing w:line="276" w:lineRule="auto"/>
            </w:pPr>
          </w:p>
        </w:tc>
        <w:tc>
          <w:tcPr>
            <w:tcW w:w="3281" w:type="dxa"/>
            <w:tcBorders>
              <w:top w:val="single" w:sz="6" w:space="0" w:color="auto"/>
              <w:left w:val="single" w:sz="6" w:space="0" w:color="auto"/>
              <w:bottom w:val="single" w:sz="6" w:space="0" w:color="auto"/>
              <w:right w:val="double" w:sz="6" w:space="0" w:color="auto"/>
            </w:tcBorders>
          </w:tcPr>
          <w:p w14:paraId="75A54001" w14:textId="77777777" w:rsidR="00A44F42" w:rsidRPr="00214509" w:rsidRDefault="00A44F42" w:rsidP="00A44F42">
            <w:pPr>
              <w:spacing w:line="276" w:lineRule="auto"/>
            </w:pPr>
          </w:p>
        </w:tc>
      </w:tr>
      <w:tr w:rsidR="00A44F42" w:rsidRPr="00214509" w14:paraId="38C9F583" w14:textId="77777777" w:rsidTr="00A44F42">
        <w:tc>
          <w:tcPr>
            <w:tcW w:w="1332" w:type="dxa"/>
            <w:tcBorders>
              <w:top w:val="single" w:sz="6" w:space="0" w:color="auto"/>
              <w:left w:val="double" w:sz="6" w:space="0" w:color="auto"/>
              <w:bottom w:val="single" w:sz="6" w:space="0" w:color="auto"/>
              <w:right w:val="single" w:sz="6" w:space="0" w:color="auto"/>
            </w:tcBorders>
          </w:tcPr>
          <w:p w14:paraId="0061A7E0" w14:textId="77777777" w:rsidR="00A44F42" w:rsidRPr="00214509" w:rsidRDefault="00A44F42" w:rsidP="00A44F42">
            <w:pPr>
              <w:spacing w:line="276" w:lineRule="auto"/>
            </w:pPr>
            <w:r w:rsidRPr="00AF33EA">
              <w:rPr>
                <w:bCs/>
                <w:sz w:val="18"/>
                <w:szCs w:val="18"/>
              </w:rPr>
              <w:t>1981</w:t>
            </w:r>
          </w:p>
        </w:tc>
        <w:tc>
          <w:tcPr>
            <w:tcW w:w="1260" w:type="dxa"/>
            <w:tcBorders>
              <w:top w:val="single" w:sz="6" w:space="0" w:color="auto"/>
              <w:left w:val="single" w:sz="6" w:space="0" w:color="auto"/>
              <w:bottom w:val="single" w:sz="6" w:space="0" w:color="auto"/>
              <w:right w:val="single" w:sz="6" w:space="0" w:color="auto"/>
            </w:tcBorders>
          </w:tcPr>
          <w:p w14:paraId="3D71FCF7" w14:textId="7FC4F9F3" w:rsidR="00A44F42" w:rsidRPr="00214509" w:rsidRDefault="00660D71" w:rsidP="00A44F42">
            <w:pPr>
              <w:spacing w:line="276" w:lineRule="auto"/>
            </w:pPr>
            <w:r>
              <w:t>2020</w:t>
            </w:r>
          </w:p>
        </w:tc>
        <w:tc>
          <w:tcPr>
            <w:tcW w:w="3980" w:type="dxa"/>
            <w:tcBorders>
              <w:top w:val="single" w:sz="6" w:space="0" w:color="auto"/>
              <w:left w:val="single" w:sz="6" w:space="0" w:color="auto"/>
              <w:bottom w:val="single" w:sz="6" w:space="0" w:color="auto"/>
              <w:right w:val="single" w:sz="6" w:space="0" w:color="auto"/>
            </w:tcBorders>
          </w:tcPr>
          <w:p w14:paraId="5902593C" w14:textId="77777777" w:rsidR="00A44F42" w:rsidRPr="00214509" w:rsidRDefault="00A44F42" w:rsidP="00A44F42">
            <w:pPr>
              <w:spacing w:line="276" w:lineRule="auto"/>
            </w:pPr>
            <w:r w:rsidRPr="00AF33EA">
              <w:rPr>
                <w:bCs/>
                <w:sz w:val="18"/>
                <w:szCs w:val="18"/>
              </w:rPr>
              <w:t>Компания "</w:t>
            </w:r>
            <w:proofErr w:type="spellStart"/>
            <w:r w:rsidRPr="00AF33EA">
              <w:rPr>
                <w:bCs/>
                <w:sz w:val="18"/>
                <w:szCs w:val="18"/>
              </w:rPr>
              <w:t>Ростик</w:t>
            </w:r>
            <w:proofErr w:type="spellEnd"/>
            <w:r w:rsidRPr="00AF33EA">
              <w:rPr>
                <w:bCs/>
                <w:sz w:val="18"/>
                <w:szCs w:val="18"/>
              </w:rPr>
              <w:t xml:space="preserve"> Интернэшнл С.А."</w:t>
            </w:r>
          </w:p>
        </w:tc>
        <w:tc>
          <w:tcPr>
            <w:tcW w:w="3281" w:type="dxa"/>
            <w:tcBorders>
              <w:top w:val="single" w:sz="6" w:space="0" w:color="auto"/>
              <w:left w:val="single" w:sz="6" w:space="0" w:color="auto"/>
              <w:bottom w:val="single" w:sz="6" w:space="0" w:color="auto"/>
              <w:right w:val="double" w:sz="6" w:space="0" w:color="auto"/>
            </w:tcBorders>
          </w:tcPr>
          <w:p w14:paraId="4A26424A" w14:textId="77777777" w:rsidR="00A44F42" w:rsidRPr="00214509" w:rsidRDefault="00A44F42" w:rsidP="00A44F42">
            <w:pPr>
              <w:spacing w:line="276" w:lineRule="auto"/>
            </w:pPr>
            <w:r w:rsidRPr="00AF33EA">
              <w:rPr>
                <w:bCs/>
                <w:sz w:val="18"/>
                <w:szCs w:val="18"/>
              </w:rPr>
              <w:t>Президент</w:t>
            </w:r>
          </w:p>
        </w:tc>
      </w:tr>
      <w:tr w:rsidR="00A44F42" w:rsidRPr="00214509" w14:paraId="74EDC0CC" w14:textId="77777777" w:rsidTr="00A44F42">
        <w:tc>
          <w:tcPr>
            <w:tcW w:w="1332" w:type="dxa"/>
            <w:tcBorders>
              <w:top w:val="single" w:sz="6" w:space="0" w:color="auto"/>
              <w:left w:val="double" w:sz="6" w:space="0" w:color="auto"/>
              <w:bottom w:val="single" w:sz="6" w:space="0" w:color="auto"/>
              <w:right w:val="single" w:sz="6" w:space="0" w:color="auto"/>
            </w:tcBorders>
          </w:tcPr>
          <w:p w14:paraId="36DC7A42" w14:textId="77777777" w:rsidR="00A44F42" w:rsidRPr="00214509" w:rsidRDefault="00A44F42" w:rsidP="00A44F42">
            <w:pPr>
              <w:spacing w:line="276" w:lineRule="auto"/>
            </w:pPr>
            <w:r w:rsidRPr="00AF33EA">
              <w:rPr>
                <w:bCs/>
                <w:sz w:val="18"/>
                <w:szCs w:val="18"/>
              </w:rPr>
              <w:t>1989</w:t>
            </w:r>
          </w:p>
        </w:tc>
        <w:tc>
          <w:tcPr>
            <w:tcW w:w="1260" w:type="dxa"/>
            <w:tcBorders>
              <w:top w:val="single" w:sz="6" w:space="0" w:color="auto"/>
              <w:left w:val="single" w:sz="6" w:space="0" w:color="auto"/>
              <w:bottom w:val="single" w:sz="6" w:space="0" w:color="auto"/>
              <w:right w:val="single" w:sz="6" w:space="0" w:color="auto"/>
            </w:tcBorders>
          </w:tcPr>
          <w:p w14:paraId="434AFD62" w14:textId="77777777" w:rsidR="00A44F42" w:rsidRPr="00214509" w:rsidRDefault="00A44F42" w:rsidP="00A44F42">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2EE7766A" w14:textId="77777777" w:rsidR="00A44F42" w:rsidRPr="00214509" w:rsidRDefault="00A44F42" w:rsidP="00A44F42">
            <w:pPr>
              <w:spacing w:line="276" w:lineRule="auto"/>
            </w:pPr>
            <w:proofErr w:type="spellStart"/>
            <w:r w:rsidRPr="00AF33EA">
              <w:rPr>
                <w:bCs/>
                <w:sz w:val="18"/>
                <w:szCs w:val="18"/>
              </w:rPr>
              <w:t>Ростик</w:t>
            </w:r>
            <w:proofErr w:type="spellEnd"/>
            <w:r w:rsidRPr="00AF33EA">
              <w:rPr>
                <w:bCs/>
                <w:sz w:val="18"/>
                <w:szCs w:val="18"/>
              </w:rPr>
              <w:t xml:space="preserve"> </w:t>
            </w:r>
            <w:proofErr w:type="spellStart"/>
            <w:r w:rsidRPr="00AF33EA">
              <w:rPr>
                <w:bCs/>
                <w:sz w:val="18"/>
                <w:szCs w:val="18"/>
              </w:rPr>
              <w:t>Инвестмент</w:t>
            </w:r>
            <w:proofErr w:type="spellEnd"/>
            <w:r w:rsidRPr="00AF33EA">
              <w:rPr>
                <w:bCs/>
                <w:sz w:val="18"/>
                <w:szCs w:val="18"/>
              </w:rPr>
              <w:t xml:space="preserve"> </w:t>
            </w:r>
            <w:proofErr w:type="spellStart"/>
            <w:r w:rsidRPr="00AF33EA">
              <w:rPr>
                <w:bCs/>
                <w:sz w:val="18"/>
                <w:szCs w:val="18"/>
              </w:rPr>
              <w:t>Груп</w:t>
            </w:r>
            <w:proofErr w:type="spellEnd"/>
            <w:r w:rsidRPr="00AF33EA">
              <w:rPr>
                <w:bCs/>
                <w:sz w:val="18"/>
                <w:szCs w:val="18"/>
              </w:rPr>
              <w:t xml:space="preserve"> Инк.</w:t>
            </w:r>
          </w:p>
        </w:tc>
        <w:tc>
          <w:tcPr>
            <w:tcW w:w="3281" w:type="dxa"/>
            <w:tcBorders>
              <w:top w:val="single" w:sz="6" w:space="0" w:color="auto"/>
              <w:left w:val="single" w:sz="6" w:space="0" w:color="auto"/>
              <w:bottom w:val="single" w:sz="6" w:space="0" w:color="auto"/>
              <w:right w:val="double" w:sz="6" w:space="0" w:color="auto"/>
            </w:tcBorders>
          </w:tcPr>
          <w:p w14:paraId="00B683DF" w14:textId="77777777" w:rsidR="00A44F42" w:rsidRPr="00214509" w:rsidRDefault="00A44F42" w:rsidP="00A44F42">
            <w:pPr>
              <w:spacing w:line="276" w:lineRule="auto"/>
            </w:pPr>
            <w:r w:rsidRPr="00AF33EA">
              <w:rPr>
                <w:bCs/>
                <w:sz w:val="18"/>
                <w:szCs w:val="18"/>
              </w:rPr>
              <w:t>Директор</w:t>
            </w:r>
          </w:p>
        </w:tc>
      </w:tr>
      <w:tr w:rsidR="00A44F42" w:rsidRPr="00214509" w14:paraId="73982B9F" w14:textId="77777777" w:rsidTr="00A44F42">
        <w:tc>
          <w:tcPr>
            <w:tcW w:w="1332" w:type="dxa"/>
            <w:tcBorders>
              <w:top w:val="single" w:sz="6" w:space="0" w:color="auto"/>
              <w:left w:val="double" w:sz="6" w:space="0" w:color="auto"/>
              <w:bottom w:val="single" w:sz="6" w:space="0" w:color="auto"/>
              <w:right w:val="single" w:sz="6" w:space="0" w:color="auto"/>
            </w:tcBorders>
          </w:tcPr>
          <w:p w14:paraId="600A5A8E" w14:textId="77777777" w:rsidR="00A44F42" w:rsidRPr="00214509" w:rsidRDefault="00A44F42" w:rsidP="00A44F42">
            <w:pPr>
              <w:spacing w:line="276" w:lineRule="auto"/>
            </w:pPr>
            <w:r w:rsidRPr="00AF33EA">
              <w:rPr>
                <w:bCs/>
                <w:sz w:val="18"/>
                <w:szCs w:val="18"/>
              </w:rPr>
              <w:t>1995</w:t>
            </w:r>
          </w:p>
        </w:tc>
        <w:tc>
          <w:tcPr>
            <w:tcW w:w="1260" w:type="dxa"/>
            <w:tcBorders>
              <w:top w:val="single" w:sz="6" w:space="0" w:color="auto"/>
              <w:left w:val="single" w:sz="6" w:space="0" w:color="auto"/>
              <w:bottom w:val="single" w:sz="6" w:space="0" w:color="auto"/>
              <w:right w:val="single" w:sz="6" w:space="0" w:color="auto"/>
            </w:tcBorders>
          </w:tcPr>
          <w:p w14:paraId="0840D5FA" w14:textId="77777777" w:rsidR="00A44F42" w:rsidRPr="00214509" w:rsidRDefault="00A44F42" w:rsidP="00A44F42">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3A5D89E0" w14:textId="77777777" w:rsidR="00A44F42" w:rsidRPr="00214509" w:rsidRDefault="00A44F42" w:rsidP="00A44F42">
            <w:pPr>
              <w:spacing w:line="276" w:lineRule="auto"/>
            </w:pPr>
            <w:r w:rsidRPr="00AF33EA">
              <w:rPr>
                <w:bCs/>
                <w:sz w:val="18"/>
                <w:szCs w:val="18"/>
              </w:rPr>
              <w:t>ООО "</w:t>
            </w:r>
            <w:proofErr w:type="spellStart"/>
            <w:r w:rsidRPr="00AF33EA">
              <w:rPr>
                <w:bCs/>
                <w:sz w:val="18"/>
                <w:szCs w:val="18"/>
              </w:rPr>
              <w:t>РосКорп</w:t>
            </w:r>
            <w:proofErr w:type="spellEnd"/>
            <w:r w:rsidRPr="00AF33EA">
              <w:rPr>
                <w:bCs/>
                <w:sz w:val="18"/>
                <w:szCs w:val="18"/>
              </w:rPr>
              <w:t>"</w:t>
            </w:r>
          </w:p>
        </w:tc>
        <w:tc>
          <w:tcPr>
            <w:tcW w:w="3281" w:type="dxa"/>
            <w:tcBorders>
              <w:top w:val="single" w:sz="6" w:space="0" w:color="auto"/>
              <w:left w:val="single" w:sz="6" w:space="0" w:color="auto"/>
              <w:bottom w:val="single" w:sz="6" w:space="0" w:color="auto"/>
              <w:right w:val="double" w:sz="6" w:space="0" w:color="auto"/>
            </w:tcBorders>
          </w:tcPr>
          <w:p w14:paraId="317F16BD" w14:textId="77777777" w:rsidR="00A44F42" w:rsidRPr="00214509" w:rsidRDefault="00A44F42" w:rsidP="00A44F42">
            <w:pPr>
              <w:spacing w:line="276" w:lineRule="auto"/>
            </w:pPr>
            <w:r w:rsidRPr="00AF33EA">
              <w:rPr>
                <w:bCs/>
                <w:sz w:val="18"/>
                <w:szCs w:val="18"/>
              </w:rPr>
              <w:t>Президент</w:t>
            </w:r>
          </w:p>
        </w:tc>
      </w:tr>
      <w:tr w:rsidR="00A44F42" w:rsidRPr="00214509" w14:paraId="44BB894E" w14:textId="77777777" w:rsidTr="00A44F42">
        <w:tc>
          <w:tcPr>
            <w:tcW w:w="1332" w:type="dxa"/>
            <w:tcBorders>
              <w:top w:val="single" w:sz="6" w:space="0" w:color="auto"/>
              <w:left w:val="double" w:sz="6" w:space="0" w:color="auto"/>
              <w:bottom w:val="single" w:sz="6" w:space="0" w:color="auto"/>
              <w:right w:val="single" w:sz="6" w:space="0" w:color="auto"/>
            </w:tcBorders>
          </w:tcPr>
          <w:p w14:paraId="2FCE603C" w14:textId="77777777" w:rsidR="00A44F42" w:rsidRPr="00214509" w:rsidRDefault="00A44F42" w:rsidP="00A44F42">
            <w:pPr>
              <w:spacing w:line="276" w:lineRule="auto"/>
            </w:pPr>
            <w:r w:rsidRPr="00AF33EA">
              <w:rPr>
                <w:bCs/>
                <w:sz w:val="18"/>
                <w:szCs w:val="18"/>
              </w:rPr>
              <w:t>1995</w:t>
            </w:r>
          </w:p>
        </w:tc>
        <w:tc>
          <w:tcPr>
            <w:tcW w:w="1260" w:type="dxa"/>
            <w:tcBorders>
              <w:top w:val="single" w:sz="6" w:space="0" w:color="auto"/>
              <w:left w:val="single" w:sz="6" w:space="0" w:color="auto"/>
              <w:bottom w:val="single" w:sz="6" w:space="0" w:color="auto"/>
              <w:right w:val="single" w:sz="6" w:space="0" w:color="auto"/>
            </w:tcBorders>
          </w:tcPr>
          <w:p w14:paraId="1B4E9FD0" w14:textId="77777777" w:rsidR="00A44F42" w:rsidRPr="00214509" w:rsidRDefault="00A44F42" w:rsidP="00A44F42">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3255A303" w14:textId="77777777" w:rsidR="00A44F42" w:rsidRPr="00214509" w:rsidRDefault="00A44F42" w:rsidP="00A44F42">
            <w:pPr>
              <w:spacing w:line="276" w:lineRule="auto"/>
            </w:pPr>
            <w:r w:rsidRPr="00AF33EA">
              <w:rPr>
                <w:bCs/>
                <w:sz w:val="18"/>
                <w:szCs w:val="18"/>
              </w:rPr>
              <w:t>Компания "РИГ РЕСТОРАНТС ЛИМИТЕД" (RIG RESTAURANTS LIMITED)</w:t>
            </w:r>
          </w:p>
        </w:tc>
        <w:tc>
          <w:tcPr>
            <w:tcW w:w="3281" w:type="dxa"/>
            <w:tcBorders>
              <w:top w:val="single" w:sz="6" w:space="0" w:color="auto"/>
              <w:left w:val="single" w:sz="6" w:space="0" w:color="auto"/>
              <w:bottom w:val="single" w:sz="6" w:space="0" w:color="auto"/>
              <w:right w:val="double" w:sz="6" w:space="0" w:color="auto"/>
            </w:tcBorders>
          </w:tcPr>
          <w:p w14:paraId="1A5B89A0" w14:textId="77777777" w:rsidR="00A44F42" w:rsidRPr="00214509" w:rsidRDefault="00A44F42" w:rsidP="00A44F42">
            <w:pPr>
              <w:spacing w:line="276" w:lineRule="auto"/>
            </w:pPr>
            <w:r w:rsidRPr="00AF33EA">
              <w:rPr>
                <w:bCs/>
                <w:sz w:val="18"/>
                <w:szCs w:val="18"/>
              </w:rPr>
              <w:t>Директор</w:t>
            </w:r>
          </w:p>
        </w:tc>
      </w:tr>
      <w:tr w:rsidR="00A44F42" w:rsidRPr="00214509" w14:paraId="0283D2DE" w14:textId="77777777" w:rsidTr="00A44F42">
        <w:trPr>
          <w:trHeight w:val="568"/>
        </w:trPr>
        <w:tc>
          <w:tcPr>
            <w:tcW w:w="1332" w:type="dxa"/>
            <w:tcBorders>
              <w:top w:val="single" w:sz="6" w:space="0" w:color="auto"/>
              <w:left w:val="double" w:sz="6" w:space="0" w:color="auto"/>
              <w:bottom w:val="single" w:sz="6" w:space="0" w:color="auto"/>
              <w:right w:val="single" w:sz="6" w:space="0" w:color="auto"/>
            </w:tcBorders>
          </w:tcPr>
          <w:p w14:paraId="1ECFC816" w14:textId="77777777" w:rsidR="00A44F42" w:rsidRDefault="00A44F42" w:rsidP="00A44F42">
            <w:pPr>
              <w:spacing w:line="276" w:lineRule="auto"/>
            </w:pPr>
            <w:r w:rsidRPr="00AF33EA">
              <w:rPr>
                <w:bCs/>
                <w:sz w:val="18"/>
                <w:szCs w:val="18"/>
              </w:rPr>
              <w:t>2000</w:t>
            </w:r>
          </w:p>
        </w:tc>
        <w:tc>
          <w:tcPr>
            <w:tcW w:w="1260" w:type="dxa"/>
            <w:tcBorders>
              <w:top w:val="single" w:sz="6" w:space="0" w:color="auto"/>
              <w:left w:val="single" w:sz="6" w:space="0" w:color="auto"/>
              <w:bottom w:val="single" w:sz="6" w:space="0" w:color="auto"/>
              <w:right w:val="single" w:sz="6" w:space="0" w:color="auto"/>
            </w:tcBorders>
          </w:tcPr>
          <w:p w14:paraId="243BC5BE" w14:textId="77777777" w:rsidR="00A44F42" w:rsidRPr="00214509" w:rsidRDefault="00A44F42" w:rsidP="00A44F42">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241DC405" w14:textId="77777777" w:rsidR="00A44F42" w:rsidRPr="00214509" w:rsidRDefault="00A44F42" w:rsidP="00A44F42">
            <w:pPr>
              <w:spacing w:line="276" w:lineRule="auto"/>
            </w:pPr>
            <w:r w:rsidRPr="00AF33EA">
              <w:rPr>
                <w:bCs/>
                <w:sz w:val="18"/>
                <w:szCs w:val="18"/>
              </w:rPr>
              <w:t>Некоммерческая организация «Ассоциация франчайзинга»</w:t>
            </w:r>
          </w:p>
        </w:tc>
        <w:tc>
          <w:tcPr>
            <w:tcW w:w="3281" w:type="dxa"/>
            <w:tcBorders>
              <w:top w:val="single" w:sz="6" w:space="0" w:color="auto"/>
              <w:left w:val="single" w:sz="6" w:space="0" w:color="auto"/>
              <w:bottom w:val="single" w:sz="6" w:space="0" w:color="auto"/>
              <w:right w:val="double" w:sz="6" w:space="0" w:color="auto"/>
            </w:tcBorders>
          </w:tcPr>
          <w:p w14:paraId="24F5BDEC" w14:textId="77777777" w:rsidR="00A44F42" w:rsidRPr="00214509" w:rsidRDefault="00A44F42" w:rsidP="00A44F42">
            <w:pPr>
              <w:spacing w:line="276" w:lineRule="auto"/>
            </w:pPr>
            <w:r w:rsidRPr="00AF33EA">
              <w:rPr>
                <w:bCs/>
                <w:sz w:val="18"/>
                <w:szCs w:val="18"/>
              </w:rPr>
              <w:t>Член Совета директоров</w:t>
            </w:r>
          </w:p>
        </w:tc>
      </w:tr>
      <w:tr w:rsidR="00A44F42" w:rsidRPr="00214509" w14:paraId="7E9FF9A5" w14:textId="77777777" w:rsidTr="00A44F42">
        <w:tc>
          <w:tcPr>
            <w:tcW w:w="1332" w:type="dxa"/>
            <w:tcBorders>
              <w:top w:val="single" w:sz="6" w:space="0" w:color="auto"/>
              <w:left w:val="double" w:sz="6" w:space="0" w:color="auto"/>
              <w:bottom w:val="single" w:sz="6" w:space="0" w:color="auto"/>
              <w:right w:val="single" w:sz="6" w:space="0" w:color="auto"/>
            </w:tcBorders>
          </w:tcPr>
          <w:p w14:paraId="163D30BE" w14:textId="77777777" w:rsidR="00A44F42" w:rsidRDefault="00A44F42" w:rsidP="00A44F42">
            <w:pPr>
              <w:spacing w:line="276" w:lineRule="auto"/>
            </w:pPr>
            <w:r w:rsidRPr="00AF33EA">
              <w:rPr>
                <w:bCs/>
                <w:sz w:val="18"/>
                <w:szCs w:val="18"/>
              </w:rPr>
              <w:t>2004</w:t>
            </w:r>
          </w:p>
        </w:tc>
        <w:tc>
          <w:tcPr>
            <w:tcW w:w="1260" w:type="dxa"/>
            <w:tcBorders>
              <w:top w:val="single" w:sz="6" w:space="0" w:color="auto"/>
              <w:left w:val="single" w:sz="6" w:space="0" w:color="auto"/>
              <w:bottom w:val="single" w:sz="6" w:space="0" w:color="auto"/>
              <w:right w:val="single" w:sz="6" w:space="0" w:color="auto"/>
            </w:tcBorders>
          </w:tcPr>
          <w:p w14:paraId="4483B54E" w14:textId="77777777" w:rsidR="00A44F42" w:rsidRPr="00214509" w:rsidRDefault="00A44F42" w:rsidP="00A44F42">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BCF385F" w14:textId="77777777" w:rsidR="00A44F42" w:rsidRPr="00214509" w:rsidRDefault="00A44F42" w:rsidP="00A44F42">
            <w:pPr>
              <w:spacing w:line="276" w:lineRule="auto"/>
            </w:pPr>
            <w:r w:rsidRPr="00AF33EA">
              <w:rPr>
                <w:bCs/>
                <w:sz w:val="18"/>
                <w:szCs w:val="18"/>
              </w:rPr>
              <w:t xml:space="preserve">Некоммерческое партнерство "Содружество производителей фирменных торговых марок" </w:t>
            </w:r>
          </w:p>
        </w:tc>
        <w:tc>
          <w:tcPr>
            <w:tcW w:w="3281" w:type="dxa"/>
            <w:tcBorders>
              <w:top w:val="single" w:sz="6" w:space="0" w:color="auto"/>
              <w:left w:val="single" w:sz="6" w:space="0" w:color="auto"/>
              <w:bottom w:val="single" w:sz="6" w:space="0" w:color="auto"/>
              <w:right w:val="double" w:sz="6" w:space="0" w:color="auto"/>
            </w:tcBorders>
          </w:tcPr>
          <w:p w14:paraId="27B24F7B" w14:textId="77777777" w:rsidR="00A44F42" w:rsidRPr="00214509" w:rsidRDefault="00A44F42" w:rsidP="00A44F42">
            <w:pPr>
              <w:spacing w:line="276" w:lineRule="auto"/>
            </w:pPr>
            <w:r w:rsidRPr="00AF33EA">
              <w:rPr>
                <w:bCs/>
                <w:sz w:val="18"/>
                <w:szCs w:val="18"/>
              </w:rPr>
              <w:t>Член Совета директоров</w:t>
            </w:r>
          </w:p>
        </w:tc>
      </w:tr>
      <w:tr w:rsidR="00A44F42" w:rsidRPr="00214509" w14:paraId="0091FF9B" w14:textId="77777777" w:rsidTr="00A44F42">
        <w:tc>
          <w:tcPr>
            <w:tcW w:w="1332" w:type="dxa"/>
            <w:tcBorders>
              <w:top w:val="single" w:sz="6" w:space="0" w:color="auto"/>
              <w:left w:val="double" w:sz="6" w:space="0" w:color="auto"/>
              <w:bottom w:val="single" w:sz="6" w:space="0" w:color="auto"/>
              <w:right w:val="single" w:sz="6" w:space="0" w:color="auto"/>
            </w:tcBorders>
          </w:tcPr>
          <w:p w14:paraId="5A393895" w14:textId="77777777" w:rsidR="00A44F42" w:rsidRPr="00214509" w:rsidRDefault="00A44F42" w:rsidP="00A44F42">
            <w:pPr>
              <w:spacing w:line="276" w:lineRule="auto"/>
            </w:pPr>
            <w:r w:rsidRPr="00AF33EA">
              <w:rPr>
                <w:bCs/>
                <w:sz w:val="18"/>
                <w:szCs w:val="18"/>
              </w:rPr>
              <w:t>2005</w:t>
            </w:r>
          </w:p>
        </w:tc>
        <w:tc>
          <w:tcPr>
            <w:tcW w:w="1260" w:type="dxa"/>
            <w:tcBorders>
              <w:top w:val="single" w:sz="6" w:space="0" w:color="auto"/>
              <w:left w:val="single" w:sz="6" w:space="0" w:color="auto"/>
              <w:bottom w:val="single" w:sz="6" w:space="0" w:color="auto"/>
              <w:right w:val="single" w:sz="6" w:space="0" w:color="auto"/>
            </w:tcBorders>
          </w:tcPr>
          <w:p w14:paraId="603C9FE4" w14:textId="77777777" w:rsidR="00A44F42" w:rsidRPr="00214509" w:rsidRDefault="00A44F42" w:rsidP="00A44F42">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0CEE006" w14:textId="77777777" w:rsidR="00A44F42" w:rsidRPr="00A81D83" w:rsidRDefault="00A44F42" w:rsidP="00A44F42">
            <w:pPr>
              <w:spacing w:line="276" w:lineRule="auto"/>
              <w:rPr>
                <w:lang w:val="en-US"/>
              </w:rPr>
            </w:pPr>
            <w:r w:rsidRPr="00AF33EA">
              <w:rPr>
                <w:bCs/>
                <w:sz w:val="18"/>
                <w:szCs w:val="18"/>
              </w:rPr>
              <w:t>Компания</w:t>
            </w:r>
            <w:r w:rsidRPr="003F6DA8">
              <w:rPr>
                <w:bCs/>
                <w:sz w:val="18"/>
                <w:szCs w:val="18"/>
                <w:lang w:val="en-US"/>
              </w:rPr>
              <w:t xml:space="preserve"> </w:t>
            </w:r>
            <w:proofErr w:type="spellStart"/>
            <w:r w:rsidRPr="00A81D83">
              <w:rPr>
                <w:bCs/>
                <w:sz w:val="18"/>
                <w:szCs w:val="18"/>
                <w:lang w:val="en-US"/>
              </w:rPr>
              <w:t>Hodler</w:t>
            </w:r>
            <w:proofErr w:type="spellEnd"/>
            <w:r w:rsidRPr="00A81D83">
              <w:rPr>
                <w:bCs/>
                <w:sz w:val="18"/>
                <w:szCs w:val="18"/>
                <w:lang w:val="en-US"/>
              </w:rPr>
              <w:t xml:space="preserve"> Finance LTD (</w:t>
            </w:r>
            <w:r w:rsidRPr="003F6DA8">
              <w:rPr>
                <w:bCs/>
                <w:sz w:val="18"/>
                <w:szCs w:val="18"/>
                <w:lang w:val="en-US"/>
              </w:rPr>
              <w:t>"</w:t>
            </w:r>
            <w:proofErr w:type="spellStart"/>
            <w:r w:rsidRPr="003F6DA8">
              <w:rPr>
                <w:bCs/>
                <w:sz w:val="18"/>
                <w:szCs w:val="18"/>
                <w:lang w:val="en-US"/>
              </w:rPr>
              <w:t>Hodler</w:t>
            </w:r>
            <w:proofErr w:type="spellEnd"/>
            <w:r w:rsidRPr="003F6DA8">
              <w:rPr>
                <w:bCs/>
                <w:sz w:val="18"/>
                <w:szCs w:val="18"/>
                <w:lang w:val="en-US"/>
              </w:rPr>
              <w:t xml:space="preserve"> Finance S.</w:t>
            </w:r>
            <w:r w:rsidRPr="00AF33EA">
              <w:rPr>
                <w:bCs/>
                <w:sz w:val="18"/>
                <w:szCs w:val="18"/>
              </w:rPr>
              <w:t>А</w:t>
            </w:r>
            <w:r w:rsidRPr="003F6DA8">
              <w:rPr>
                <w:bCs/>
                <w:sz w:val="18"/>
                <w:szCs w:val="18"/>
                <w:lang w:val="en-US"/>
              </w:rPr>
              <w:t>."</w:t>
            </w:r>
            <w:r w:rsidRPr="00A81D83">
              <w:rPr>
                <w:bCs/>
                <w:sz w:val="18"/>
                <w:szCs w:val="18"/>
                <w:lang w:val="en-US"/>
              </w:rPr>
              <w:t>).</w:t>
            </w:r>
          </w:p>
        </w:tc>
        <w:tc>
          <w:tcPr>
            <w:tcW w:w="3281" w:type="dxa"/>
            <w:tcBorders>
              <w:top w:val="single" w:sz="6" w:space="0" w:color="auto"/>
              <w:left w:val="single" w:sz="6" w:space="0" w:color="auto"/>
              <w:bottom w:val="single" w:sz="6" w:space="0" w:color="auto"/>
              <w:right w:val="double" w:sz="6" w:space="0" w:color="auto"/>
            </w:tcBorders>
          </w:tcPr>
          <w:p w14:paraId="6B74F2C2" w14:textId="77777777" w:rsidR="00A44F42" w:rsidRPr="00214509" w:rsidRDefault="00A44F42" w:rsidP="00A44F42">
            <w:pPr>
              <w:spacing w:line="276" w:lineRule="auto"/>
            </w:pPr>
            <w:r w:rsidRPr="00AF33EA">
              <w:rPr>
                <w:bCs/>
                <w:sz w:val="18"/>
                <w:szCs w:val="18"/>
              </w:rPr>
              <w:t>Директор</w:t>
            </w:r>
          </w:p>
        </w:tc>
      </w:tr>
      <w:tr w:rsidR="00A44F42" w:rsidRPr="00214509" w14:paraId="64468E9A" w14:textId="77777777" w:rsidTr="00A44F42">
        <w:trPr>
          <w:trHeight w:val="700"/>
        </w:trPr>
        <w:tc>
          <w:tcPr>
            <w:tcW w:w="1332" w:type="dxa"/>
            <w:tcBorders>
              <w:top w:val="single" w:sz="6" w:space="0" w:color="auto"/>
              <w:left w:val="double" w:sz="6" w:space="0" w:color="auto"/>
              <w:bottom w:val="single" w:sz="6" w:space="0" w:color="auto"/>
              <w:right w:val="single" w:sz="6" w:space="0" w:color="auto"/>
            </w:tcBorders>
          </w:tcPr>
          <w:p w14:paraId="7C078BD6" w14:textId="77777777" w:rsidR="00A44F42" w:rsidRPr="00214509" w:rsidRDefault="00A44F42" w:rsidP="00A44F42">
            <w:pPr>
              <w:spacing w:line="276" w:lineRule="auto"/>
            </w:pPr>
            <w:r w:rsidRPr="00AF33EA">
              <w:rPr>
                <w:bCs/>
                <w:sz w:val="18"/>
                <w:szCs w:val="18"/>
              </w:rPr>
              <w:t>2006</w:t>
            </w:r>
          </w:p>
        </w:tc>
        <w:tc>
          <w:tcPr>
            <w:tcW w:w="1260" w:type="dxa"/>
            <w:tcBorders>
              <w:top w:val="single" w:sz="6" w:space="0" w:color="auto"/>
              <w:left w:val="single" w:sz="6" w:space="0" w:color="auto"/>
              <w:bottom w:val="single" w:sz="6" w:space="0" w:color="auto"/>
              <w:right w:val="single" w:sz="6" w:space="0" w:color="auto"/>
            </w:tcBorders>
          </w:tcPr>
          <w:p w14:paraId="488C893A" w14:textId="77777777" w:rsidR="00A44F42" w:rsidRPr="00214509" w:rsidRDefault="00A44F42" w:rsidP="00A44F42">
            <w:pPr>
              <w:spacing w:line="276" w:lineRule="auto"/>
            </w:pPr>
            <w:r w:rsidRPr="00AF33EA">
              <w:rPr>
                <w:bCs/>
                <w:sz w:val="18"/>
                <w:szCs w:val="18"/>
              </w:rPr>
              <w:t>2018</w:t>
            </w:r>
          </w:p>
        </w:tc>
        <w:tc>
          <w:tcPr>
            <w:tcW w:w="3980" w:type="dxa"/>
            <w:tcBorders>
              <w:top w:val="single" w:sz="6" w:space="0" w:color="auto"/>
              <w:left w:val="single" w:sz="6" w:space="0" w:color="auto"/>
              <w:bottom w:val="single" w:sz="6" w:space="0" w:color="auto"/>
              <w:right w:val="single" w:sz="6" w:space="0" w:color="auto"/>
            </w:tcBorders>
          </w:tcPr>
          <w:p w14:paraId="52795E72" w14:textId="77777777" w:rsidR="00A44F42" w:rsidRPr="00214509" w:rsidRDefault="00A44F42" w:rsidP="00A44F42">
            <w:pPr>
              <w:spacing w:line="276" w:lineRule="auto"/>
            </w:pPr>
            <w:r w:rsidRPr="00AF33EA">
              <w:rPr>
                <w:bCs/>
                <w:sz w:val="18"/>
                <w:szCs w:val="18"/>
              </w:rPr>
              <w:t xml:space="preserve">ООО "Лоялти </w:t>
            </w:r>
            <w:proofErr w:type="spellStart"/>
            <w:r w:rsidRPr="00AF33EA">
              <w:rPr>
                <w:bCs/>
                <w:sz w:val="18"/>
                <w:szCs w:val="18"/>
              </w:rPr>
              <w:t>Партнерс</w:t>
            </w:r>
            <w:proofErr w:type="spellEnd"/>
            <w:r w:rsidRPr="00AF33EA">
              <w:rPr>
                <w:bCs/>
                <w:sz w:val="18"/>
                <w:szCs w:val="18"/>
              </w:rPr>
              <w:t xml:space="preserve"> Восток"</w:t>
            </w:r>
          </w:p>
        </w:tc>
        <w:tc>
          <w:tcPr>
            <w:tcW w:w="3281" w:type="dxa"/>
            <w:tcBorders>
              <w:top w:val="single" w:sz="6" w:space="0" w:color="auto"/>
              <w:left w:val="single" w:sz="6" w:space="0" w:color="auto"/>
              <w:bottom w:val="single" w:sz="6" w:space="0" w:color="auto"/>
              <w:right w:val="double" w:sz="6" w:space="0" w:color="auto"/>
            </w:tcBorders>
          </w:tcPr>
          <w:p w14:paraId="1529163B" w14:textId="77777777" w:rsidR="00A44F42" w:rsidRPr="00214509" w:rsidRDefault="00A44F42" w:rsidP="00A44F42">
            <w:pPr>
              <w:spacing w:line="276" w:lineRule="auto"/>
            </w:pPr>
            <w:r w:rsidRPr="00AF33EA">
              <w:rPr>
                <w:bCs/>
                <w:sz w:val="18"/>
                <w:szCs w:val="18"/>
              </w:rPr>
              <w:t xml:space="preserve">Член Совета директоров </w:t>
            </w:r>
          </w:p>
        </w:tc>
      </w:tr>
      <w:tr w:rsidR="00A44F42" w:rsidRPr="00214509" w14:paraId="386025E6" w14:textId="77777777" w:rsidTr="00A44F42">
        <w:trPr>
          <w:trHeight w:val="700"/>
        </w:trPr>
        <w:tc>
          <w:tcPr>
            <w:tcW w:w="1332" w:type="dxa"/>
            <w:tcBorders>
              <w:top w:val="single" w:sz="6" w:space="0" w:color="auto"/>
              <w:left w:val="double" w:sz="6" w:space="0" w:color="auto"/>
              <w:bottom w:val="single" w:sz="6" w:space="0" w:color="auto"/>
              <w:right w:val="single" w:sz="6" w:space="0" w:color="auto"/>
            </w:tcBorders>
          </w:tcPr>
          <w:p w14:paraId="01D99A7E" w14:textId="77777777" w:rsidR="00A44F42" w:rsidRPr="00214509" w:rsidRDefault="00A44F42" w:rsidP="00A44F42">
            <w:pPr>
              <w:spacing w:line="276" w:lineRule="auto"/>
            </w:pPr>
            <w:r w:rsidRPr="00AF33EA">
              <w:rPr>
                <w:bCs/>
                <w:sz w:val="18"/>
                <w:szCs w:val="18"/>
              </w:rPr>
              <w:lastRenderedPageBreak/>
              <w:t>2007</w:t>
            </w:r>
          </w:p>
        </w:tc>
        <w:tc>
          <w:tcPr>
            <w:tcW w:w="1260" w:type="dxa"/>
            <w:tcBorders>
              <w:top w:val="single" w:sz="6" w:space="0" w:color="auto"/>
              <w:left w:val="single" w:sz="6" w:space="0" w:color="auto"/>
              <w:bottom w:val="single" w:sz="6" w:space="0" w:color="auto"/>
              <w:right w:val="single" w:sz="6" w:space="0" w:color="auto"/>
            </w:tcBorders>
          </w:tcPr>
          <w:p w14:paraId="14088082" w14:textId="77777777" w:rsidR="00A44F42" w:rsidRPr="00214509" w:rsidRDefault="00A44F42" w:rsidP="00A44F42">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2536BF91" w14:textId="77777777" w:rsidR="00A44F42" w:rsidRPr="00214509" w:rsidRDefault="00A44F42" w:rsidP="00A44F42">
            <w:pPr>
              <w:spacing w:line="276" w:lineRule="auto"/>
            </w:pPr>
            <w:r w:rsidRPr="00AF33EA">
              <w:rPr>
                <w:bCs/>
                <w:sz w:val="18"/>
                <w:szCs w:val="18"/>
              </w:rPr>
              <w:t>ПАО "РОСИНТЕР РЕСТОРАНТС ХОЛДИНГ"</w:t>
            </w:r>
          </w:p>
        </w:tc>
        <w:tc>
          <w:tcPr>
            <w:tcW w:w="3281" w:type="dxa"/>
            <w:tcBorders>
              <w:top w:val="single" w:sz="6" w:space="0" w:color="auto"/>
              <w:left w:val="single" w:sz="6" w:space="0" w:color="auto"/>
              <w:bottom w:val="single" w:sz="6" w:space="0" w:color="auto"/>
              <w:right w:val="double" w:sz="6" w:space="0" w:color="auto"/>
            </w:tcBorders>
          </w:tcPr>
          <w:p w14:paraId="405FDAF8" w14:textId="77777777" w:rsidR="00A44F42" w:rsidRPr="00214509" w:rsidRDefault="00A44F42" w:rsidP="00A44F42">
            <w:pPr>
              <w:spacing w:line="276" w:lineRule="auto"/>
            </w:pPr>
            <w:r w:rsidRPr="00AF33EA">
              <w:rPr>
                <w:bCs/>
                <w:sz w:val="18"/>
                <w:szCs w:val="18"/>
              </w:rPr>
              <w:t>Член Совета директоров</w:t>
            </w:r>
          </w:p>
        </w:tc>
      </w:tr>
      <w:tr w:rsidR="00A44F42" w:rsidRPr="00B72BA9" w14:paraId="07FF794B" w14:textId="77777777" w:rsidTr="00A44F42">
        <w:tc>
          <w:tcPr>
            <w:tcW w:w="1332" w:type="dxa"/>
            <w:tcBorders>
              <w:top w:val="single" w:sz="6" w:space="0" w:color="auto"/>
              <w:left w:val="double" w:sz="6" w:space="0" w:color="auto"/>
              <w:bottom w:val="single" w:sz="6" w:space="0" w:color="auto"/>
              <w:right w:val="single" w:sz="6" w:space="0" w:color="auto"/>
            </w:tcBorders>
          </w:tcPr>
          <w:p w14:paraId="5B9ABF2C" w14:textId="77777777" w:rsidR="00A44F42" w:rsidRPr="00214509" w:rsidRDefault="00A44F42" w:rsidP="00A44F42">
            <w:pPr>
              <w:spacing w:line="276" w:lineRule="auto"/>
            </w:pPr>
            <w:r w:rsidRPr="00AF33EA">
              <w:rPr>
                <w:bCs/>
                <w:sz w:val="18"/>
                <w:szCs w:val="18"/>
              </w:rPr>
              <w:t>2014</w:t>
            </w:r>
          </w:p>
        </w:tc>
        <w:tc>
          <w:tcPr>
            <w:tcW w:w="1260" w:type="dxa"/>
            <w:tcBorders>
              <w:top w:val="single" w:sz="6" w:space="0" w:color="auto"/>
              <w:left w:val="single" w:sz="6" w:space="0" w:color="auto"/>
              <w:bottom w:val="single" w:sz="6" w:space="0" w:color="auto"/>
              <w:right w:val="single" w:sz="6" w:space="0" w:color="auto"/>
            </w:tcBorders>
          </w:tcPr>
          <w:p w14:paraId="5AA4D3EC" w14:textId="77777777" w:rsidR="00A44F42" w:rsidRPr="00214509" w:rsidRDefault="00A44F42" w:rsidP="00A44F42">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062F5E1" w14:textId="77777777" w:rsidR="00A44F42" w:rsidRPr="00386CE9" w:rsidRDefault="00A44F42" w:rsidP="00A44F42">
            <w:pPr>
              <w:spacing w:line="276" w:lineRule="auto"/>
            </w:pPr>
            <w:proofErr w:type="spellStart"/>
            <w:r w:rsidRPr="00AF33EA">
              <w:rPr>
                <w:bCs/>
                <w:sz w:val="18"/>
                <w:szCs w:val="18"/>
              </w:rPr>
              <w:t>Shoryu</w:t>
            </w:r>
            <w:proofErr w:type="spellEnd"/>
            <w:r w:rsidRPr="00AF33EA">
              <w:rPr>
                <w:bCs/>
                <w:sz w:val="18"/>
                <w:szCs w:val="18"/>
              </w:rPr>
              <w:t xml:space="preserve"> </w:t>
            </w:r>
            <w:proofErr w:type="spellStart"/>
            <w:r w:rsidRPr="00AF33EA">
              <w:rPr>
                <w:bCs/>
                <w:sz w:val="18"/>
                <w:szCs w:val="18"/>
              </w:rPr>
              <w:t>Holdings</w:t>
            </w:r>
            <w:proofErr w:type="spellEnd"/>
            <w:r w:rsidRPr="00AF33EA">
              <w:rPr>
                <w:bCs/>
                <w:sz w:val="18"/>
                <w:szCs w:val="18"/>
              </w:rPr>
              <w:t xml:space="preserve"> </w:t>
            </w:r>
            <w:proofErr w:type="spellStart"/>
            <w:r w:rsidRPr="00AF33EA">
              <w:rPr>
                <w:bCs/>
                <w:sz w:val="18"/>
                <w:szCs w:val="18"/>
              </w:rPr>
              <w:t>Limited</w:t>
            </w:r>
            <w:proofErr w:type="spellEnd"/>
          </w:p>
        </w:tc>
        <w:tc>
          <w:tcPr>
            <w:tcW w:w="3281" w:type="dxa"/>
            <w:tcBorders>
              <w:top w:val="single" w:sz="6" w:space="0" w:color="auto"/>
              <w:left w:val="single" w:sz="6" w:space="0" w:color="auto"/>
              <w:bottom w:val="single" w:sz="6" w:space="0" w:color="auto"/>
              <w:right w:val="double" w:sz="6" w:space="0" w:color="auto"/>
            </w:tcBorders>
          </w:tcPr>
          <w:p w14:paraId="6F7F76DA" w14:textId="77777777" w:rsidR="00A44F42" w:rsidRPr="00B72BA9" w:rsidRDefault="00A44F42" w:rsidP="00A44F42">
            <w:pPr>
              <w:spacing w:line="276" w:lineRule="auto"/>
              <w:rPr>
                <w:lang w:val="en-US"/>
              </w:rPr>
            </w:pPr>
            <w:r w:rsidRPr="00AF33EA">
              <w:rPr>
                <w:bCs/>
                <w:sz w:val="18"/>
                <w:szCs w:val="18"/>
              </w:rPr>
              <w:t>Член Совета директоров</w:t>
            </w:r>
          </w:p>
        </w:tc>
      </w:tr>
      <w:tr w:rsidR="00A44F42" w:rsidRPr="00B72BA9" w14:paraId="61E86665" w14:textId="77777777" w:rsidTr="00A44F42">
        <w:tc>
          <w:tcPr>
            <w:tcW w:w="1332" w:type="dxa"/>
            <w:tcBorders>
              <w:top w:val="single" w:sz="6" w:space="0" w:color="auto"/>
              <w:left w:val="double" w:sz="6" w:space="0" w:color="auto"/>
              <w:bottom w:val="single" w:sz="6" w:space="0" w:color="auto"/>
              <w:right w:val="single" w:sz="6" w:space="0" w:color="auto"/>
            </w:tcBorders>
          </w:tcPr>
          <w:p w14:paraId="6EDCE9EA" w14:textId="77777777" w:rsidR="00A44F42" w:rsidRDefault="00A44F42" w:rsidP="00A44F42">
            <w:pPr>
              <w:spacing w:line="276" w:lineRule="auto"/>
            </w:pPr>
            <w:r w:rsidRPr="00AF33EA">
              <w:rPr>
                <w:bCs/>
                <w:sz w:val="18"/>
                <w:szCs w:val="18"/>
              </w:rPr>
              <w:t>2014</w:t>
            </w:r>
          </w:p>
        </w:tc>
        <w:tc>
          <w:tcPr>
            <w:tcW w:w="1260" w:type="dxa"/>
            <w:tcBorders>
              <w:top w:val="single" w:sz="6" w:space="0" w:color="auto"/>
              <w:left w:val="single" w:sz="6" w:space="0" w:color="auto"/>
              <w:bottom w:val="single" w:sz="6" w:space="0" w:color="auto"/>
              <w:right w:val="single" w:sz="6" w:space="0" w:color="auto"/>
            </w:tcBorders>
          </w:tcPr>
          <w:p w14:paraId="2C06B4A3" w14:textId="77777777" w:rsidR="00A44F42" w:rsidRPr="00B72BA9" w:rsidRDefault="00A44F42" w:rsidP="00A44F42">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84CAA02" w14:textId="77777777" w:rsidR="00A44F42" w:rsidRPr="0001602E" w:rsidRDefault="00A44F42" w:rsidP="00A44F42">
            <w:pPr>
              <w:spacing w:line="276" w:lineRule="auto"/>
            </w:pPr>
            <w:r w:rsidRPr="00AF33EA">
              <w:rPr>
                <w:bCs/>
                <w:sz w:val="18"/>
                <w:szCs w:val="18"/>
              </w:rPr>
              <w:t xml:space="preserve">Ассоциация рестораторов и </w:t>
            </w:r>
            <w:proofErr w:type="spellStart"/>
            <w:r w:rsidRPr="00AF33EA">
              <w:rPr>
                <w:bCs/>
                <w:sz w:val="18"/>
                <w:szCs w:val="18"/>
              </w:rPr>
              <w:t>отельеров</w:t>
            </w:r>
            <w:proofErr w:type="spellEnd"/>
            <w:r w:rsidRPr="00AF33EA">
              <w:rPr>
                <w:bCs/>
                <w:sz w:val="18"/>
                <w:szCs w:val="18"/>
              </w:rPr>
              <w:t xml:space="preserve"> «Федерация Рестораторов и </w:t>
            </w:r>
            <w:proofErr w:type="spellStart"/>
            <w:r w:rsidRPr="00AF33EA">
              <w:rPr>
                <w:bCs/>
                <w:sz w:val="18"/>
                <w:szCs w:val="18"/>
              </w:rPr>
              <w:t>Отельеров</w:t>
            </w:r>
            <w:proofErr w:type="spellEnd"/>
            <w:r w:rsidRPr="00AF33EA">
              <w:rPr>
                <w:bCs/>
                <w:sz w:val="18"/>
                <w:szCs w:val="18"/>
              </w:rPr>
              <w:t>»</w:t>
            </w:r>
          </w:p>
        </w:tc>
        <w:tc>
          <w:tcPr>
            <w:tcW w:w="3281" w:type="dxa"/>
            <w:tcBorders>
              <w:top w:val="single" w:sz="6" w:space="0" w:color="auto"/>
              <w:left w:val="single" w:sz="6" w:space="0" w:color="auto"/>
              <w:bottom w:val="single" w:sz="6" w:space="0" w:color="auto"/>
              <w:right w:val="double" w:sz="6" w:space="0" w:color="auto"/>
            </w:tcBorders>
          </w:tcPr>
          <w:p w14:paraId="5022CB91" w14:textId="77777777" w:rsidR="00A44F42" w:rsidRPr="00B72BA9" w:rsidRDefault="00A44F42" w:rsidP="00A44F42">
            <w:pPr>
              <w:spacing w:line="276" w:lineRule="auto"/>
              <w:rPr>
                <w:lang w:val="en-US"/>
              </w:rPr>
            </w:pPr>
            <w:r w:rsidRPr="00AF33EA">
              <w:rPr>
                <w:bCs/>
                <w:sz w:val="18"/>
                <w:szCs w:val="18"/>
              </w:rPr>
              <w:t>Член Президиума</w:t>
            </w:r>
          </w:p>
        </w:tc>
      </w:tr>
      <w:tr w:rsidR="00A44F42" w:rsidRPr="00B72BA9" w14:paraId="2B2812A2" w14:textId="77777777" w:rsidTr="00A44F42">
        <w:tc>
          <w:tcPr>
            <w:tcW w:w="1332" w:type="dxa"/>
            <w:tcBorders>
              <w:top w:val="single" w:sz="6" w:space="0" w:color="auto"/>
              <w:left w:val="double" w:sz="6" w:space="0" w:color="auto"/>
              <w:bottom w:val="single" w:sz="6" w:space="0" w:color="auto"/>
              <w:right w:val="single" w:sz="6" w:space="0" w:color="auto"/>
            </w:tcBorders>
          </w:tcPr>
          <w:p w14:paraId="2BAD2009" w14:textId="77777777" w:rsidR="00A44F42" w:rsidRDefault="00A44F42" w:rsidP="00A44F42">
            <w:pPr>
              <w:spacing w:line="276" w:lineRule="auto"/>
            </w:pPr>
            <w:r w:rsidRPr="00AF33EA">
              <w:rPr>
                <w:bCs/>
                <w:sz w:val="18"/>
                <w:szCs w:val="18"/>
              </w:rPr>
              <w:t>2014</w:t>
            </w:r>
          </w:p>
        </w:tc>
        <w:tc>
          <w:tcPr>
            <w:tcW w:w="1260" w:type="dxa"/>
            <w:tcBorders>
              <w:top w:val="single" w:sz="6" w:space="0" w:color="auto"/>
              <w:left w:val="single" w:sz="6" w:space="0" w:color="auto"/>
              <w:bottom w:val="single" w:sz="6" w:space="0" w:color="auto"/>
              <w:right w:val="single" w:sz="6" w:space="0" w:color="auto"/>
            </w:tcBorders>
          </w:tcPr>
          <w:p w14:paraId="2BB2CFF7" w14:textId="77777777" w:rsidR="00A44F42" w:rsidRPr="00B72BA9" w:rsidRDefault="00A44F42" w:rsidP="00A44F42">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5E0F047" w14:textId="77777777" w:rsidR="00A44F42" w:rsidRPr="0001602E" w:rsidRDefault="00A44F42" w:rsidP="00A44F42">
            <w:pPr>
              <w:spacing w:line="276" w:lineRule="auto"/>
            </w:pPr>
            <w:r w:rsidRPr="00AF33EA">
              <w:rPr>
                <w:bCs/>
                <w:sz w:val="18"/>
                <w:szCs w:val="18"/>
              </w:rPr>
              <w:t>Общероссийская общественная организация «Деловая Россия»</w:t>
            </w:r>
          </w:p>
        </w:tc>
        <w:tc>
          <w:tcPr>
            <w:tcW w:w="3281" w:type="dxa"/>
            <w:tcBorders>
              <w:top w:val="single" w:sz="6" w:space="0" w:color="auto"/>
              <w:left w:val="single" w:sz="6" w:space="0" w:color="auto"/>
              <w:bottom w:val="single" w:sz="6" w:space="0" w:color="auto"/>
              <w:right w:val="double" w:sz="6" w:space="0" w:color="auto"/>
            </w:tcBorders>
          </w:tcPr>
          <w:p w14:paraId="216E9A74" w14:textId="77777777" w:rsidR="00A44F42" w:rsidRPr="00B72BA9" w:rsidRDefault="00A44F42" w:rsidP="00A44F42">
            <w:pPr>
              <w:spacing w:line="276" w:lineRule="auto"/>
              <w:rPr>
                <w:lang w:val="en-US"/>
              </w:rPr>
            </w:pPr>
            <w:r w:rsidRPr="00AF33EA">
              <w:rPr>
                <w:bCs/>
                <w:sz w:val="18"/>
                <w:szCs w:val="18"/>
              </w:rPr>
              <w:t>Член Генерального совета</w:t>
            </w:r>
          </w:p>
        </w:tc>
      </w:tr>
      <w:tr w:rsidR="00A44F42" w:rsidRPr="00B72BA9" w14:paraId="151F7587" w14:textId="77777777" w:rsidTr="00A44F42">
        <w:tc>
          <w:tcPr>
            <w:tcW w:w="1332" w:type="dxa"/>
            <w:tcBorders>
              <w:top w:val="single" w:sz="6" w:space="0" w:color="auto"/>
              <w:left w:val="double" w:sz="6" w:space="0" w:color="auto"/>
              <w:bottom w:val="single" w:sz="6" w:space="0" w:color="auto"/>
              <w:right w:val="single" w:sz="6" w:space="0" w:color="auto"/>
            </w:tcBorders>
          </w:tcPr>
          <w:p w14:paraId="3B5F970F" w14:textId="77777777" w:rsidR="00A44F42" w:rsidRDefault="00A44F42" w:rsidP="00A44F42">
            <w:pPr>
              <w:spacing w:line="276" w:lineRule="auto"/>
            </w:pPr>
            <w:r w:rsidRPr="00AF33EA">
              <w:rPr>
                <w:bCs/>
                <w:sz w:val="18"/>
                <w:szCs w:val="18"/>
              </w:rPr>
              <w:t>2018</w:t>
            </w:r>
          </w:p>
        </w:tc>
        <w:tc>
          <w:tcPr>
            <w:tcW w:w="1260" w:type="dxa"/>
            <w:tcBorders>
              <w:top w:val="single" w:sz="6" w:space="0" w:color="auto"/>
              <w:left w:val="single" w:sz="6" w:space="0" w:color="auto"/>
              <w:bottom w:val="single" w:sz="6" w:space="0" w:color="auto"/>
              <w:right w:val="single" w:sz="6" w:space="0" w:color="auto"/>
            </w:tcBorders>
          </w:tcPr>
          <w:p w14:paraId="5D32FBDB" w14:textId="77777777" w:rsidR="00A44F42" w:rsidRPr="00B72BA9" w:rsidRDefault="00A44F42" w:rsidP="00A44F42">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7F4DF7F" w14:textId="77777777" w:rsidR="00A44F42" w:rsidRPr="00B72BA9" w:rsidRDefault="00A44F42" w:rsidP="00A44F42">
            <w:pPr>
              <w:spacing w:line="276" w:lineRule="auto"/>
            </w:pPr>
            <w:r w:rsidRPr="00AF33EA">
              <w:rPr>
                <w:bCs/>
                <w:sz w:val="18"/>
                <w:szCs w:val="18"/>
              </w:rPr>
              <w:t>Публичное акционерное общество "Белуга Групп"</w:t>
            </w:r>
          </w:p>
        </w:tc>
        <w:tc>
          <w:tcPr>
            <w:tcW w:w="3281" w:type="dxa"/>
            <w:tcBorders>
              <w:top w:val="single" w:sz="6" w:space="0" w:color="auto"/>
              <w:left w:val="single" w:sz="6" w:space="0" w:color="auto"/>
              <w:bottom w:val="single" w:sz="6" w:space="0" w:color="auto"/>
              <w:right w:val="double" w:sz="6" w:space="0" w:color="auto"/>
            </w:tcBorders>
          </w:tcPr>
          <w:p w14:paraId="582EC3EE" w14:textId="77777777" w:rsidR="00A44F42" w:rsidRPr="00B72BA9" w:rsidRDefault="00A44F42" w:rsidP="00A44F42">
            <w:pPr>
              <w:spacing w:line="276" w:lineRule="auto"/>
            </w:pPr>
            <w:r w:rsidRPr="00AF33EA">
              <w:rPr>
                <w:bCs/>
                <w:sz w:val="18"/>
                <w:szCs w:val="18"/>
              </w:rPr>
              <w:t>Член Совета директоров</w:t>
            </w:r>
          </w:p>
        </w:tc>
      </w:tr>
      <w:tr w:rsidR="00AB1B32" w:rsidRPr="00B72BA9" w14:paraId="54AAF383" w14:textId="77777777" w:rsidTr="00A44F42">
        <w:tc>
          <w:tcPr>
            <w:tcW w:w="1332" w:type="dxa"/>
            <w:tcBorders>
              <w:top w:val="single" w:sz="6" w:space="0" w:color="auto"/>
              <w:left w:val="double" w:sz="6" w:space="0" w:color="auto"/>
              <w:bottom w:val="single" w:sz="6" w:space="0" w:color="auto"/>
              <w:right w:val="single" w:sz="6" w:space="0" w:color="auto"/>
            </w:tcBorders>
          </w:tcPr>
          <w:p w14:paraId="6F08C956" w14:textId="3D4CDB9B" w:rsidR="00AB1B32" w:rsidRPr="00AF33EA" w:rsidRDefault="00AB1B32" w:rsidP="00A44F42">
            <w:pPr>
              <w:spacing w:line="276" w:lineRule="auto"/>
              <w:rPr>
                <w:bCs/>
                <w:sz w:val="18"/>
                <w:szCs w:val="18"/>
              </w:rPr>
            </w:pPr>
            <w:r>
              <w:rPr>
                <w:bCs/>
                <w:sz w:val="18"/>
                <w:szCs w:val="18"/>
              </w:rPr>
              <w:t>2020</w:t>
            </w:r>
          </w:p>
        </w:tc>
        <w:tc>
          <w:tcPr>
            <w:tcW w:w="1260" w:type="dxa"/>
            <w:tcBorders>
              <w:top w:val="single" w:sz="6" w:space="0" w:color="auto"/>
              <w:left w:val="single" w:sz="6" w:space="0" w:color="auto"/>
              <w:bottom w:val="single" w:sz="6" w:space="0" w:color="auto"/>
              <w:right w:val="single" w:sz="6" w:space="0" w:color="auto"/>
            </w:tcBorders>
          </w:tcPr>
          <w:p w14:paraId="3F20D81C" w14:textId="275BADFD" w:rsidR="00AB1B32" w:rsidRPr="00AF33EA" w:rsidRDefault="00AB1B32" w:rsidP="00A44F42">
            <w:pPr>
              <w:spacing w:line="276" w:lineRule="auto"/>
              <w:rPr>
                <w:bCs/>
                <w:sz w:val="18"/>
                <w:szCs w:val="18"/>
              </w:rPr>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6A0F8B5A" w14:textId="0C0624E5" w:rsidR="00AB1B32" w:rsidRPr="00AF33EA" w:rsidRDefault="00AB1B32" w:rsidP="00A44F42">
            <w:pPr>
              <w:spacing w:line="276" w:lineRule="auto"/>
              <w:rPr>
                <w:bCs/>
                <w:sz w:val="18"/>
                <w:szCs w:val="18"/>
              </w:rPr>
            </w:pPr>
            <w:r>
              <w:rPr>
                <w:bCs/>
                <w:sz w:val="18"/>
                <w:szCs w:val="18"/>
              </w:rPr>
              <w:t>ООО «РОСИНТЕР РЕСТОРАНТС»</w:t>
            </w:r>
          </w:p>
        </w:tc>
        <w:tc>
          <w:tcPr>
            <w:tcW w:w="3281" w:type="dxa"/>
            <w:tcBorders>
              <w:top w:val="single" w:sz="6" w:space="0" w:color="auto"/>
              <w:left w:val="single" w:sz="6" w:space="0" w:color="auto"/>
              <w:bottom w:val="single" w:sz="6" w:space="0" w:color="auto"/>
              <w:right w:val="double" w:sz="6" w:space="0" w:color="auto"/>
            </w:tcBorders>
          </w:tcPr>
          <w:p w14:paraId="7161EC16" w14:textId="15927F11" w:rsidR="00AB1B32" w:rsidRPr="00AF33EA" w:rsidRDefault="00AB1B32" w:rsidP="00A44F42">
            <w:pPr>
              <w:spacing w:line="276" w:lineRule="auto"/>
              <w:rPr>
                <w:bCs/>
                <w:sz w:val="18"/>
                <w:szCs w:val="18"/>
              </w:rPr>
            </w:pPr>
            <w:r w:rsidRPr="00AB1B32">
              <w:rPr>
                <w:bCs/>
                <w:sz w:val="18"/>
                <w:szCs w:val="18"/>
              </w:rPr>
              <w:t>Директор по развитию торговых марок</w:t>
            </w:r>
          </w:p>
        </w:tc>
      </w:tr>
    </w:tbl>
    <w:p w14:paraId="72EC7D61" w14:textId="77777777" w:rsidR="00A44F42" w:rsidRPr="00214509" w:rsidRDefault="00A44F42" w:rsidP="00A44F42">
      <w:pPr>
        <w:spacing w:before="0" w:after="0"/>
        <w:ind w:left="200"/>
      </w:pPr>
      <w:r w:rsidRPr="00214509">
        <w:rPr>
          <w:b/>
          <w:bCs/>
          <w:i/>
          <w:iCs/>
        </w:rPr>
        <w:t>Доли участия в уставном капитале эмитента: обыкновенных акций не имеет</w:t>
      </w:r>
    </w:p>
    <w:p w14:paraId="7592DB0F" w14:textId="77777777" w:rsidR="00A44F42" w:rsidRPr="00214509" w:rsidRDefault="00A44F42" w:rsidP="00A44F42">
      <w:pPr>
        <w:spacing w:before="0" w:after="0"/>
        <w:ind w:left="200"/>
      </w:pPr>
      <w:r w:rsidRPr="00214509">
        <w:t>Доли участия лица в уставном (складочном) капитале (паевом фонде) дочерних и зависимых обществ эмитента</w:t>
      </w:r>
    </w:p>
    <w:p w14:paraId="1DEAD326" w14:textId="77777777" w:rsidR="00A44F42" w:rsidRPr="00214509" w:rsidRDefault="00A44F42" w:rsidP="00A44F42">
      <w:pPr>
        <w:spacing w:before="0" w:after="0"/>
        <w:ind w:left="400"/>
      </w:pPr>
      <w:r w:rsidRPr="00214509">
        <w:t>Полное фирменное наименование:</w:t>
      </w:r>
      <w:r w:rsidRPr="00214509">
        <w:rPr>
          <w:b/>
          <w:bCs/>
          <w:i/>
          <w:iCs/>
        </w:rPr>
        <w:t xml:space="preserve"> Общество с ограниченной ответственностью "Развитие РОСТ"</w:t>
      </w:r>
    </w:p>
    <w:p w14:paraId="54B326A7" w14:textId="77777777" w:rsidR="00A44F42" w:rsidRPr="00214509" w:rsidRDefault="00A44F42" w:rsidP="00A44F42">
      <w:pPr>
        <w:spacing w:before="0" w:after="0"/>
        <w:ind w:left="400"/>
      </w:pPr>
      <w:r w:rsidRPr="00214509">
        <w:t>ИНН:</w:t>
      </w:r>
      <w:r w:rsidRPr="00214509">
        <w:rPr>
          <w:b/>
          <w:bCs/>
          <w:i/>
          <w:iCs/>
        </w:rPr>
        <w:t xml:space="preserve"> 7722763808</w:t>
      </w:r>
    </w:p>
    <w:p w14:paraId="77DECA4D" w14:textId="77777777" w:rsidR="00A44F42" w:rsidRPr="00214509" w:rsidRDefault="00A44F42" w:rsidP="00A44F42">
      <w:pPr>
        <w:spacing w:before="0" w:after="0"/>
        <w:ind w:left="400"/>
      </w:pPr>
      <w:r w:rsidRPr="00214509">
        <w:t>ОГРН:</w:t>
      </w:r>
      <w:r w:rsidRPr="00214509">
        <w:rPr>
          <w:b/>
          <w:bCs/>
          <w:i/>
          <w:iCs/>
        </w:rPr>
        <w:t xml:space="preserve"> 5117746016284</w:t>
      </w:r>
    </w:p>
    <w:p w14:paraId="3903F2EB" w14:textId="77777777" w:rsidR="00A44F42" w:rsidRPr="00214509" w:rsidRDefault="00A44F42" w:rsidP="00A44F42">
      <w:pPr>
        <w:spacing w:before="0" w:after="0"/>
        <w:ind w:left="400"/>
      </w:pPr>
      <w:r w:rsidRPr="00214509">
        <w:t>Доля лица в уставном капитале организации, %:</w:t>
      </w:r>
      <w:r w:rsidRPr="00214509">
        <w:rPr>
          <w:b/>
          <w:bCs/>
          <w:i/>
          <w:iCs/>
        </w:rPr>
        <w:t xml:space="preserve"> 10</w:t>
      </w:r>
    </w:p>
    <w:p w14:paraId="678B0074" w14:textId="77777777" w:rsidR="00A44F42" w:rsidRPr="00214509" w:rsidRDefault="00A44F42" w:rsidP="00A44F42">
      <w:pPr>
        <w:ind w:left="200"/>
        <w:jc w:val="both"/>
      </w:pPr>
      <w:r w:rsidRPr="00214509">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14509">
        <w:t>контроля за</w:t>
      </w:r>
      <w:proofErr w:type="gramEnd"/>
      <w:r w:rsidRPr="00214509">
        <w:t xml:space="preserve"> финансово-хозяйственной деятельностью эмитента:</w:t>
      </w:r>
      <w:r w:rsidRPr="00214509">
        <w:br/>
      </w:r>
      <w:r w:rsidRPr="00214509">
        <w:rPr>
          <w:b/>
          <w:bCs/>
          <w:i/>
          <w:iCs/>
        </w:rPr>
        <w:t>Указанных родственных связей нет</w:t>
      </w:r>
    </w:p>
    <w:p w14:paraId="5A9D4F3C" w14:textId="77777777" w:rsidR="00A44F42" w:rsidRPr="00214509" w:rsidRDefault="00A44F42" w:rsidP="00A44F42">
      <w:pPr>
        <w:ind w:left="200"/>
        <w:jc w:val="both"/>
      </w:pPr>
      <w:r w:rsidRPr="00214509">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14509">
        <w:br/>
      </w:r>
      <w:r w:rsidRPr="00214509">
        <w:rPr>
          <w:b/>
          <w:bCs/>
          <w:i/>
          <w:iCs/>
        </w:rPr>
        <w:t>Лицо к указанным видам ответственности не привлекалось</w:t>
      </w:r>
    </w:p>
    <w:p w14:paraId="5FF59C9E" w14:textId="77777777" w:rsidR="00A44F42" w:rsidRPr="00214509" w:rsidRDefault="00A44F42" w:rsidP="00A44F42">
      <w:pPr>
        <w:ind w:left="200"/>
      </w:pPr>
      <w:r w:rsidRPr="00214509">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214509">
        <w:br/>
      </w:r>
      <w:r w:rsidRPr="00214509">
        <w:rPr>
          <w:b/>
          <w:bCs/>
          <w:i/>
          <w:iCs/>
        </w:rPr>
        <w:t>Лицо указанных должностей не занимало</w:t>
      </w:r>
    </w:p>
    <w:p w14:paraId="6C8641D9" w14:textId="77777777" w:rsidR="00A44F42" w:rsidRPr="00214509" w:rsidRDefault="00A44F42" w:rsidP="00A44F42">
      <w:pPr>
        <w:ind w:left="200"/>
      </w:pPr>
    </w:p>
    <w:p w14:paraId="7599039C" w14:textId="77777777" w:rsidR="00A44F42" w:rsidRPr="005043C6" w:rsidRDefault="00A44F42" w:rsidP="00A44F42">
      <w:pPr>
        <w:ind w:left="200"/>
      </w:pPr>
      <w:r w:rsidRPr="005043C6">
        <w:t>ФИО:</w:t>
      </w:r>
      <w:r w:rsidRPr="005043C6">
        <w:rPr>
          <w:b/>
          <w:bCs/>
          <w:i/>
          <w:iCs/>
        </w:rPr>
        <w:t xml:space="preserve"> </w:t>
      </w:r>
      <w:proofErr w:type="spellStart"/>
      <w:r w:rsidRPr="005043C6">
        <w:rPr>
          <w:b/>
          <w:bCs/>
          <w:i/>
          <w:iCs/>
        </w:rPr>
        <w:t>Мехришвили</w:t>
      </w:r>
      <w:proofErr w:type="spellEnd"/>
      <w:r w:rsidRPr="005043C6">
        <w:rPr>
          <w:b/>
          <w:bCs/>
          <w:i/>
          <w:iCs/>
        </w:rPr>
        <w:t xml:space="preserve"> Владимир Сергеевич</w:t>
      </w:r>
    </w:p>
    <w:p w14:paraId="0A2C7987" w14:textId="77777777" w:rsidR="00A44F42" w:rsidRPr="005043C6" w:rsidRDefault="00A44F42" w:rsidP="00A44F42">
      <w:pPr>
        <w:ind w:left="200"/>
      </w:pPr>
      <w:r w:rsidRPr="005043C6">
        <w:t>Год рождения:</w:t>
      </w:r>
      <w:r w:rsidRPr="005043C6">
        <w:rPr>
          <w:b/>
          <w:bCs/>
          <w:i/>
          <w:iCs/>
        </w:rPr>
        <w:t xml:space="preserve"> 1957</w:t>
      </w:r>
    </w:p>
    <w:p w14:paraId="673EDB46" w14:textId="77777777" w:rsidR="00A44F42" w:rsidRPr="005043C6" w:rsidRDefault="00A44F42" w:rsidP="00A44F42">
      <w:pPr>
        <w:ind w:left="200"/>
      </w:pPr>
      <w:r w:rsidRPr="005043C6">
        <w:t xml:space="preserve">Образование: </w:t>
      </w:r>
      <w:r w:rsidRPr="005043C6">
        <w:rPr>
          <w:b/>
          <w:bCs/>
          <w:i/>
          <w:iCs/>
        </w:rPr>
        <w:t>высшее</w:t>
      </w:r>
    </w:p>
    <w:p w14:paraId="716F0536" w14:textId="77777777" w:rsidR="00A44F42" w:rsidRPr="005043C6" w:rsidRDefault="00A44F42" w:rsidP="00A44F42">
      <w:pPr>
        <w:ind w:left="200"/>
      </w:pPr>
      <w:proofErr w:type="gramStart"/>
      <w:r w:rsidRPr="005043C6">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4B27E154" w14:textId="77777777" w:rsidR="00A44F42" w:rsidRDefault="00A44F42" w:rsidP="00A44F42">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A44F42" w:rsidRPr="00613F89" w14:paraId="2A4E0F73" w14:textId="77777777" w:rsidTr="00A44F42">
        <w:tc>
          <w:tcPr>
            <w:tcW w:w="2592" w:type="dxa"/>
            <w:gridSpan w:val="2"/>
            <w:tcBorders>
              <w:top w:val="double" w:sz="6" w:space="0" w:color="auto"/>
              <w:left w:val="double" w:sz="6" w:space="0" w:color="auto"/>
              <w:bottom w:val="single" w:sz="6" w:space="0" w:color="auto"/>
              <w:right w:val="single" w:sz="6" w:space="0" w:color="auto"/>
            </w:tcBorders>
            <w:hideMark/>
          </w:tcPr>
          <w:p w14:paraId="53FC1EF8" w14:textId="77777777" w:rsidR="00A44F42" w:rsidRPr="00613F89" w:rsidRDefault="00A44F42" w:rsidP="00A44F42">
            <w:pPr>
              <w:tabs>
                <w:tab w:val="left" w:pos="6804"/>
              </w:tabs>
              <w:spacing w:line="276" w:lineRule="auto"/>
              <w:jc w:val="center"/>
            </w:pPr>
            <w:r w:rsidRPr="00613F89">
              <w:t>Период</w:t>
            </w:r>
          </w:p>
        </w:tc>
        <w:tc>
          <w:tcPr>
            <w:tcW w:w="3980" w:type="dxa"/>
            <w:tcBorders>
              <w:top w:val="double" w:sz="6" w:space="0" w:color="auto"/>
              <w:left w:val="single" w:sz="6" w:space="0" w:color="auto"/>
              <w:bottom w:val="single" w:sz="6" w:space="0" w:color="auto"/>
              <w:right w:val="single" w:sz="6" w:space="0" w:color="auto"/>
            </w:tcBorders>
            <w:hideMark/>
          </w:tcPr>
          <w:p w14:paraId="0A3CE691" w14:textId="77777777" w:rsidR="00A44F42" w:rsidRPr="00613F89" w:rsidRDefault="00A44F42" w:rsidP="00A44F42">
            <w:pPr>
              <w:tabs>
                <w:tab w:val="left" w:pos="6804"/>
              </w:tabs>
              <w:spacing w:line="276" w:lineRule="auto"/>
              <w:jc w:val="center"/>
            </w:pPr>
            <w:r w:rsidRPr="00613F89">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5D65ED50" w14:textId="77777777" w:rsidR="00A44F42" w:rsidRPr="00613F89" w:rsidRDefault="00A44F42" w:rsidP="00A44F42">
            <w:pPr>
              <w:tabs>
                <w:tab w:val="left" w:pos="6804"/>
              </w:tabs>
              <w:spacing w:line="276" w:lineRule="auto"/>
              <w:jc w:val="center"/>
            </w:pPr>
            <w:r w:rsidRPr="00613F89">
              <w:t>Должность</w:t>
            </w:r>
          </w:p>
        </w:tc>
      </w:tr>
      <w:tr w:rsidR="00A44F42" w:rsidRPr="00613F89" w14:paraId="09E19959"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0FB36C26" w14:textId="77777777" w:rsidR="00A44F42" w:rsidRPr="00613F89" w:rsidRDefault="00A44F42" w:rsidP="00A44F42">
            <w:pPr>
              <w:tabs>
                <w:tab w:val="left" w:pos="6804"/>
              </w:tabs>
              <w:spacing w:line="276" w:lineRule="auto"/>
              <w:jc w:val="center"/>
            </w:pPr>
            <w:r w:rsidRPr="00613F89">
              <w:t>с</w:t>
            </w:r>
          </w:p>
        </w:tc>
        <w:tc>
          <w:tcPr>
            <w:tcW w:w="1260" w:type="dxa"/>
            <w:tcBorders>
              <w:top w:val="single" w:sz="6" w:space="0" w:color="auto"/>
              <w:left w:val="single" w:sz="6" w:space="0" w:color="auto"/>
              <w:bottom w:val="single" w:sz="6" w:space="0" w:color="auto"/>
              <w:right w:val="single" w:sz="6" w:space="0" w:color="auto"/>
            </w:tcBorders>
            <w:hideMark/>
          </w:tcPr>
          <w:p w14:paraId="71489836" w14:textId="77777777" w:rsidR="00A44F42" w:rsidRPr="00613F89" w:rsidRDefault="00A44F42" w:rsidP="00A44F42">
            <w:pPr>
              <w:tabs>
                <w:tab w:val="left" w:pos="6804"/>
              </w:tabs>
              <w:spacing w:line="276" w:lineRule="auto"/>
              <w:jc w:val="center"/>
            </w:pPr>
            <w:r w:rsidRPr="00613F89">
              <w:t>по</w:t>
            </w:r>
          </w:p>
        </w:tc>
        <w:tc>
          <w:tcPr>
            <w:tcW w:w="3980" w:type="dxa"/>
            <w:tcBorders>
              <w:top w:val="single" w:sz="6" w:space="0" w:color="auto"/>
              <w:left w:val="single" w:sz="6" w:space="0" w:color="auto"/>
              <w:bottom w:val="single" w:sz="6" w:space="0" w:color="auto"/>
              <w:right w:val="single" w:sz="6" w:space="0" w:color="auto"/>
            </w:tcBorders>
          </w:tcPr>
          <w:p w14:paraId="0904487B" w14:textId="77777777" w:rsidR="00A44F42" w:rsidRPr="00613F89" w:rsidRDefault="00A44F42" w:rsidP="00A44F42">
            <w:pPr>
              <w:tabs>
                <w:tab w:val="left" w:pos="6804"/>
              </w:tabs>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045D49B7" w14:textId="77777777" w:rsidR="00A44F42" w:rsidRPr="00613F89" w:rsidRDefault="00A44F42" w:rsidP="00A44F42">
            <w:pPr>
              <w:tabs>
                <w:tab w:val="left" w:pos="6804"/>
              </w:tabs>
              <w:spacing w:line="276" w:lineRule="auto"/>
            </w:pPr>
          </w:p>
        </w:tc>
      </w:tr>
      <w:tr w:rsidR="00A44F42" w:rsidRPr="00613F89" w14:paraId="36011553" w14:textId="77777777" w:rsidTr="00A44F42">
        <w:tc>
          <w:tcPr>
            <w:tcW w:w="1332" w:type="dxa"/>
            <w:tcBorders>
              <w:top w:val="single" w:sz="6" w:space="0" w:color="auto"/>
              <w:left w:val="double" w:sz="6" w:space="0" w:color="auto"/>
              <w:bottom w:val="single" w:sz="6" w:space="0" w:color="auto"/>
              <w:right w:val="single" w:sz="6" w:space="0" w:color="auto"/>
            </w:tcBorders>
          </w:tcPr>
          <w:p w14:paraId="2EC490B9" w14:textId="77777777" w:rsidR="00A44F42" w:rsidRPr="00613F89" w:rsidRDefault="00A44F42" w:rsidP="00A44F42">
            <w:pPr>
              <w:tabs>
                <w:tab w:val="left" w:pos="6804"/>
              </w:tabs>
              <w:spacing w:line="276" w:lineRule="auto"/>
            </w:pPr>
            <w:r w:rsidRPr="00E82088">
              <w:rPr>
                <w:bCs/>
                <w:sz w:val="18"/>
                <w:szCs w:val="18"/>
              </w:rPr>
              <w:t>1995</w:t>
            </w:r>
          </w:p>
        </w:tc>
        <w:tc>
          <w:tcPr>
            <w:tcW w:w="1260" w:type="dxa"/>
            <w:tcBorders>
              <w:top w:val="single" w:sz="6" w:space="0" w:color="auto"/>
              <w:left w:val="single" w:sz="6" w:space="0" w:color="auto"/>
              <w:bottom w:val="single" w:sz="6" w:space="0" w:color="auto"/>
              <w:right w:val="single" w:sz="6" w:space="0" w:color="auto"/>
            </w:tcBorders>
          </w:tcPr>
          <w:p w14:paraId="45F0D52F" w14:textId="77777777" w:rsidR="00A44F42" w:rsidRPr="00613F89" w:rsidRDefault="00A44F42" w:rsidP="00A44F42">
            <w:pPr>
              <w:tabs>
                <w:tab w:val="left" w:pos="6804"/>
              </w:tabs>
              <w:spacing w:line="276" w:lineRule="auto"/>
            </w:pPr>
            <w:r w:rsidRPr="00E82088">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432F4CF5" w14:textId="77777777" w:rsidR="00A44F42" w:rsidRPr="00613F89" w:rsidRDefault="00A44F42" w:rsidP="00A44F42">
            <w:pPr>
              <w:tabs>
                <w:tab w:val="left" w:pos="6804"/>
              </w:tabs>
              <w:spacing w:line="276" w:lineRule="auto"/>
            </w:pPr>
            <w:r w:rsidRPr="00E82088">
              <w:rPr>
                <w:bCs/>
                <w:sz w:val="18"/>
                <w:szCs w:val="18"/>
              </w:rPr>
              <w:t>ООО "</w:t>
            </w:r>
            <w:proofErr w:type="spellStart"/>
            <w:r w:rsidRPr="00E82088">
              <w:rPr>
                <w:bCs/>
                <w:sz w:val="18"/>
                <w:szCs w:val="18"/>
              </w:rPr>
              <w:t>РосКорп</w:t>
            </w:r>
            <w:proofErr w:type="spellEnd"/>
            <w:r w:rsidRPr="00E82088">
              <w:rPr>
                <w:bCs/>
                <w:sz w:val="18"/>
                <w:szCs w:val="18"/>
              </w:rPr>
              <w:t>"</w:t>
            </w:r>
          </w:p>
        </w:tc>
        <w:tc>
          <w:tcPr>
            <w:tcW w:w="3139" w:type="dxa"/>
            <w:tcBorders>
              <w:top w:val="single" w:sz="6" w:space="0" w:color="auto"/>
              <w:left w:val="single" w:sz="6" w:space="0" w:color="auto"/>
              <w:bottom w:val="single" w:sz="6" w:space="0" w:color="auto"/>
              <w:right w:val="double" w:sz="6" w:space="0" w:color="auto"/>
            </w:tcBorders>
          </w:tcPr>
          <w:p w14:paraId="08A82787" w14:textId="77777777" w:rsidR="00A44F42" w:rsidRPr="00613F89" w:rsidRDefault="00A44F42" w:rsidP="00A44F42">
            <w:pPr>
              <w:tabs>
                <w:tab w:val="left" w:pos="6804"/>
              </w:tabs>
              <w:spacing w:line="276" w:lineRule="auto"/>
            </w:pPr>
            <w:r w:rsidRPr="00E82088">
              <w:rPr>
                <w:bCs/>
                <w:sz w:val="18"/>
                <w:szCs w:val="18"/>
              </w:rPr>
              <w:t>Вице-Президент</w:t>
            </w:r>
          </w:p>
        </w:tc>
      </w:tr>
      <w:tr w:rsidR="00A44F42" w:rsidRPr="00613F89" w14:paraId="72259E5F" w14:textId="77777777" w:rsidTr="00A44F42">
        <w:tc>
          <w:tcPr>
            <w:tcW w:w="1332" w:type="dxa"/>
            <w:tcBorders>
              <w:top w:val="single" w:sz="6" w:space="0" w:color="auto"/>
              <w:left w:val="double" w:sz="6" w:space="0" w:color="auto"/>
              <w:bottom w:val="single" w:sz="6" w:space="0" w:color="auto"/>
              <w:right w:val="single" w:sz="6" w:space="0" w:color="auto"/>
            </w:tcBorders>
          </w:tcPr>
          <w:p w14:paraId="629BDC3B" w14:textId="77777777" w:rsidR="00A44F42" w:rsidRPr="00613F89" w:rsidRDefault="00A44F42" w:rsidP="00A44F42">
            <w:pPr>
              <w:tabs>
                <w:tab w:val="left" w:pos="6804"/>
              </w:tabs>
              <w:spacing w:line="276" w:lineRule="auto"/>
            </w:pPr>
            <w:r w:rsidRPr="00E82088">
              <w:rPr>
                <w:bCs/>
                <w:sz w:val="18"/>
                <w:szCs w:val="18"/>
              </w:rPr>
              <w:t>2004</w:t>
            </w:r>
          </w:p>
        </w:tc>
        <w:tc>
          <w:tcPr>
            <w:tcW w:w="1260" w:type="dxa"/>
            <w:tcBorders>
              <w:top w:val="single" w:sz="6" w:space="0" w:color="auto"/>
              <w:left w:val="single" w:sz="6" w:space="0" w:color="auto"/>
              <w:bottom w:val="single" w:sz="6" w:space="0" w:color="auto"/>
              <w:right w:val="single" w:sz="6" w:space="0" w:color="auto"/>
            </w:tcBorders>
          </w:tcPr>
          <w:p w14:paraId="105C9D6D" w14:textId="77777777" w:rsidR="00A44F42" w:rsidRPr="00613F89" w:rsidRDefault="00A44F42" w:rsidP="00A44F42">
            <w:pPr>
              <w:tabs>
                <w:tab w:val="left" w:pos="6804"/>
              </w:tabs>
              <w:spacing w:line="276" w:lineRule="auto"/>
            </w:pPr>
            <w:r w:rsidRPr="00E82088">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4C1017D8" w14:textId="77777777" w:rsidR="00A44F42" w:rsidRPr="00613F89" w:rsidRDefault="00A44F42" w:rsidP="00A44F42">
            <w:pPr>
              <w:tabs>
                <w:tab w:val="left" w:pos="6804"/>
              </w:tabs>
              <w:spacing w:line="276" w:lineRule="auto"/>
            </w:pPr>
            <w:r>
              <w:rPr>
                <w:bCs/>
                <w:sz w:val="18"/>
                <w:szCs w:val="18"/>
              </w:rPr>
              <w:t xml:space="preserve">АО «Институт стекла»  </w:t>
            </w:r>
            <w:r w:rsidRPr="004A0C86">
              <w:rPr>
                <w:bCs/>
                <w:sz w:val="18"/>
                <w:szCs w:val="18"/>
              </w:rPr>
              <w:t xml:space="preserve">(прежнее наименование - </w:t>
            </w:r>
            <w:r w:rsidRPr="00E82088">
              <w:rPr>
                <w:bCs/>
                <w:sz w:val="18"/>
                <w:szCs w:val="18"/>
              </w:rPr>
              <w:t>ОАО "Институт стекла"</w:t>
            </w:r>
            <w:r>
              <w:rPr>
                <w:bCs/>
                <w:sz w:val="18"/>
                <w:szCs w:val="18"/>
              </w:rPr>
              <w:t>)</w:t>
            </w:r>
          </w:p>
        </w:tc>
        <w:tc>
          <w:tcPr>
            <w:tcW w:w="3139" w:type="dxa"/>
            <w:tcBorders>
              <w:top w:val="single" w:sz="6" w:space="0" w:color="auto"/>
              <w:left w:val="single" w:sz="6" w:space="0" w:color="auto"/>
              <w:bottom w:val="single" w:sz="6" w:space="0" w:color="auto"/>
              <w:right w:val="double" w:sz="6" w:space="0" w:color="auto"/>
            </w:tcBorders>
          </w:tcPr>
          <w:p w14:paraId="206F8A9E" w14:textId="77777777" w:rsidR="00A44F42" w:rsidRPr="00613F89" w:rsidRDefault="00A44F42" w:rsidP="00A44F42">
            <w:pPr>
              <w:tabs>
                <w:tab w:val="left" w:pos="6804"/>
              </w:tabs>
              <w:spacing w:line="276" w:lineRule="auto"/>
            </w:pPr>
            <w:r w:rsidRPr="00E82088">
              <w:rPr>
                <w:bCs/>
                <w:sz w:val="18"/>
                <w:szCs w:val="18"/>
              </w:rPr>
              <w:t>Член Совета директоров</w:t>
            </w:r>
          </w:p>
        </w:tc>
      </w:tr>
      <w:tr w:rsidR="00A44F42" w:rsidRPr="00613F89" w14:paraId="3858D952" w14:textId="77777777" w:rsidTr="00A44F42">
        <w:tc>
          <w:tcPr>
            <w:tcW w:w="1332" w:type="dxa"/>
            <w:tcBorders>
              <w:top w:val="single" w:sz="6" w:space="0" w:color="auto"/>
              <w:left w:val="double" w:sz="6" w:space="0" w:color="auto"/>
              <w:bottom w:val="single" w:sz="6" w:space="0" w:color="auto"/>
              <w:right w:val="single" w:sz="6" w:space="0" w:color="auto"/>
            </w:tcBorders>
          </w:tcPr>
          <w:p w14:paraId="28398D96" w14:textId="77777777" w:rsidR="00A44F42" w:rsidRPr="00613F89" w:rsidRDefault="00A44F42" w:rsidP="00A44F42">
            <w:pPr>
              <w:tabs>
                <w:tab w:val="left" w:pos="6804"/>
              </w:tabs>
              <w:spacing w:line="276" w:lineRule="auto"/>
            </w:pPr>
            <w:r w:rsidRPr="00E82088">
              <w:rPr>
                <w:bCs/>
                <w:sz w:val="18"/>
                <w:szCs w:val="18"/>
              </w:rPr>
              <w:t>2005</w:t>
            </w:r>
          </w:p>
        </w:tc>
        <w:tc>
          <w:tcPr>
            <w:tcW w:w="1260" w:type="dxa"/>
            <w:tcBorders>
              <w:top w:val="single" w:sz="6" w:space="0" w:color="auto"/>
              <w:left w:val="single" w:sz="6" w:space="0" w:color="auto"/>
              <w:bottom w:val="single" w:sz="6" w:space="0" w:color="auto"/>
              <w:right w:val="single" w:sz="6" w:space="0" w:color="auto"/>
            </w:tcBorders>
          </w:tcPr>
          <w:p w14:paraId="42F97CB3" w14:textId="77777777" w:rsidR="00A44F42" w:rsidRPr="00613F89" w:rsidRDefault="00A44F42" w:rsidP="00A44F42">
            <w:pPr>
              <w:tabs>
                <w:tab w:val="left" w:pos="6804"/>
              </w:tabs>
              <w:spacing w:line="276" w:lineRule="auto"/>
            </w:pPr>
            <w:r w:rsidRPr="00E82088">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7831A442" w14:textId="77777777" w:rsidR="00A44F42" w:rsidRPr="00613F89" w:rsidRDefault="00A44F42" w:rsidP="00A44F42">
            <w:pPr>
              <w:tabs>
                <w:tab w:val="left" w:pos="6804"/>
              </w:tabs>
              <w:spacing w:line="276" w:lineRule="auto"/>
            </w:pPr>
            <w:r w:rsidRPr="00E82088">
              <w:rPr>
                <w:bCs/>
                <w:sz w:val="18"/>
                <w:szCs w:val="18"/>
              </w:rPr>
              <w:t>Компания "РИГ РЕСТОРАНТС ЛИМИТЕД" (RIG RESTAURANTS LIMITED)</w:t>
            </w:r>
          </w:p>
        </w:tc>
        <w:tc>
          <w:tcPr>
            <w:tcW w:w="3139" w:type="dxa"/>
            <w:tcBorders>
              <w:top w:val="single" w:sz="6" w:space="0" w:color="auto"/>
              <w:left w:val="single" w:sz="6" w:space="0" w:color="auto"/>
              <w:bottom w:val="single" w:sz="6" w:space="0" w:color="auto"/>
              <w:right w:val="double" w:sz="6" w:space="0" w:color="auto"/>
            </w:tcBorders>
          </w:tcPr>
          <w:p w14:paraId="237771E3" w14:textId="77777777" w:rsidR="00A44F42" w:rsidRPr="00613F89" w:rsidRDefault="00A44F42" w:rsidP="00A44F42">
            <w:pPr>
              <w:tabs>
                <w:tab w:val="left" w:pos="6804"/>
              </w:tabs>
              <w:spacing w:line="276" w:lineRule="auto"/>
            </w:pPr>
            <w:r w:rsidRPr="00E82088">
              <w:rPr>
                <w:bCs/>
                <w:sz w:val="18"/>
                <w:szCs w:val="18"/>
              </w:rPr>
              <w:t>Директор</w:t>
            </w:r>
          </w:p>
        </w:tc>
      </w:tr>
      <w:tr w:rsidR="00A44F42" w:rsidRPr="00613F89" w14:paraId="18A3665C" w14:textId="77777777" w:rsidTr="00A44F42">
        <w:tc>
          <w:tcPr>
            <w:tcW w:w="1332" w:type="dxa"/>
            <w:tcBorders>
              <w:top w:val="single" w:sz="6" w:space="0" w:color="auto"/>
              <w:left w:val="double" w:sz="6" w:space="0" w:color="auto"/>
              <w:bottom w:val="single" w:sz="6" w:space="0" w:color="auto"/>
              <w:right w:val="single" w:sz="6" w:space="0" w:color="auto"/>
            </w:tcBorders>
          </w:tcPr>
          <w:p w14:paraId="6FC33DCA" w14:textId="77777777" w:rsidR="00A44F42" w:rsidRPr="00613F89" w:rsidRDefault="00A44F42" w:rsidP="00A44F42">
            <w:pPr>
              <w:tabs>
                <w:tab w:val="left" w:pos="6804"/>
              </w:tabs>
              <w:spacing w:line="276" w:lineRule="auto"/>
            </w:pPr>
            <w:r w:rsidRPr="00E82088">
              <w:rPr>
                <w:bCs/>
                <w:sz w:val="18"/>
                <w:szCs w:val="18"/>
              </w:rPr>
              <w:t>2005</w:t>
            </w:r>
          </w:p>
        </w:tc>
        <w:tc>
          <w:tcPr>
            <w:tcW w:w="1260" w:type="dxa"/>
            <w:tcBorders>
              <w:top w:val="single" w:sz="6" w:space="0" w:color="auto"/>
              <w:left w:val="single" w:sz="6" w:space="0" w:color="auto"/>
              <w:bottom w:val="single" w:sz="6" w:space="0" w:color="auto"/>
              <w:right w:val="single" w:sz="6" w:space="0" w:color="auto"/>
            </w:tcBorders>
          </w:tcPr>
          <w:p w14:paraId="30266F43" w14:textId="77777777" w:rsidR="00A44F42" w:rsidRPr="00613F89" w:rsidRDefault="00A44F42" w:rsidP="00A44F42">
            <w:pPr>
              <w:tabs>
                <w:tab w:val="left" w:pos="6804"/>
              </w:tabs>
              <w:spacing w:line="276" w:lineRule="auto"/>
            </w:pPr>
            <w:r w:rsidRPr="00E82088">
              <w:rPr>
                <w:bCs/>
                <w:sz w:val="18"/>
                <w:szCs w:val="18"/>
              </w:rPr>
              <w:t>2016</w:t>
            </w:r>
          </w:p>
        </w:tc>
        <w:tc>
          <w:tcPr>
            <w:tcW w:w="3980" w:type="dxa"/>
            <w:tcBorders>
              <w:top w:val="single" w:sz="6" w:space="0" w:color="auto"/>
              <w:left w:val="single" w:sz="6" w:space="0" w:color="auto"/>
              <w:bottom w:val="single" w:sz="6" w:space="0" w:color="auto"/>
              <w:right w:val="single" w:sz="6" w:space="0" w:color="auto"/>
            </w:tcBorders>
          </w:tcPr>
          <w:p w14:paraId="4D872100" w14:textId="77777777" w:rsidR="00A44F42" w:rsidRPr="00A81D83" w:rsidRDefault="00A44F42" w:rsidP="00A44F42">
            <w:pPr>
              <w:tabs>
                <w:tab w:val="left" w:pos="6804"/>
              </w:tabs>
              <w:spacing w:line="276" w:lineRule="auto"/>
              <w:rPr>
                <w:lang w:val="en-US"/>
              </w:rPr>
            </w:pPr>
            <w:r w:rsidRPr="00E82088">
              <w:rPr>
                <w:bCs/>
                <w:sz w:val="18"/>
                <w:szCs w:val="18"/>
              </w:rPr>
              <w:t>Компания</w:t>
            </w:r>
            <w:r w:rsidRPr="00E82088">
              <w:rPr>
                <w:bCs/>
                <w:sz w:val="18"/>
                <w:szCs w:val="18"/>
                <w:lang w:val="en-US"/>
              </w:rPr>
              <w:t xml:space="preserve"> </w:t>
            </w:r>
            <w:proofErr w:type="spellStart"/>
            <w:r w:rsidRPr="00A81D83">
              <w:rPr>
                <w:bCs/>
                <w:sz w:val="18"/>
                <w:szCs w:val="18"/>
                <w:lang w:val="en-US"/>
              </w:rPr>
              <w:t>Hodler</w:t>
            </w:r>
            <w:proofErr w:type="spellEnd"/>
            <w:r w:rsidRPr="00A81D83">
              <w:rPr>
                <w:bCs/>
                <w:sz w:val="18"/>
                <w:szCs w:val="18"/>
                <w:lang w:val="en-US"/>
              </w:rPr>
              <w:t xml:space="preserve"> Finance LTD ("</w:t>
            </w:r>
            <w:proofErr w:type="spellStart"/>
            <w:r w:rsidRPr="00A81D83">
              <w:rPr>
                <w:bCs/>
                <w:sz w:val="18"/>
                <w:szCs w:val="18"/>
                <w:lang w:val="en-US"/>
              </w:rPr>
              <w:t>Hodler</w:t>
            </w:r>
            <w:proofErr w:type="spellEnd"/>
            <w:r w:rsidRPr="00A81D83">
              <w:rPr>
                <w:bCs/>
                <w:sz w:val="18"/>
                <w:szCs w:val="18"/>
                <w:lang w:val="en-US"/>
              </w:rPr>
              <w:t xml:space="preserve"> Finance S.</w:t>
            </w:r>
            <w:r w:rsidRPr="00A81D83">
              <w:rPr>
                <w:bCs/>
                <w:sz w:val="18"/>
                <w:szCs w:val="18"/>
              </w:rPr>
              <w:t>А</w:t>
            </w:r>
            <w:r w:rsidRPr="00A81D83">
              <w:rPr>
                <w:bCs/>
                <w:sz w:val="18"/>
                <w:szCs w:val="18"/>
                <w:lang w:val="en-US"/>
              </w:rPr>
              <w:t>.")</w:t>
            </w:r>
          </w:p>
        </w:tc>
        <w:tc>
          <w:tcPr>
            <w:tcW w:w="3139" w:type="dxa"/>
            <w:tcBorders>
              <w:top w:val="single" w:sz="6" w:space="0" w:color="auto"/>
              <w:left w:val="single" w:sz="6" w:space="0" w:color="auto"/>
              <w:bottom w:val="single" w:sz="6" w:space="0" w:color="auto"/>
              <w:right w:val="double" w:sz="6" w:space="0" w:color="auto"/>
            </w:tcBorders>
          </w:tcPr>
          <w:p w14:paraId="5409D7AA" w14:textId="77777777" w:rsidR="00A44F42" w:rsidRPr="00613F89" w:rsidRDefault="00A44F42" w:rsidP="00A44F42">
            <w:pPr>
              <w:tabs>
                <w:tab w:val="left" w:pos="6804"/>
              </w:tabs>
              <w:spacing w:line="276" w:lineRule="auto"/>
            </w:pPr>
            <w:r w:rsidRPr="00E82088">
              <w:rPr>
                <w:bCs/>
                <w:sz w:val="18"/>
                <w:szCs w:val="18"/>
              </w:rPr>
              <w:t>Директор</w:t>
            </w:r>
          </w:p>
        </w:tc>
      </w:tr>
      <w:tr w:rsidR="00A44F42" w:rsidRPr="00613F89" w14:paraId="1AEEF4F1" w14:textId="77777777" w:rsidTr="00A44F42">
        <w:tc>
          <w:tcPr>
            <w:tcW w:w="1332" w:type="dxa"/>
            <w:tcBorders>
              <w:top w:val="single" w:sz="6" w:space="0" w:color="auto"/>
              <w:left w:val="double" w:sz="6" w:space="0" w:color="auto"/>
              <w:bottom w:val="single" w:sz="6" w:space="0" w:color="auto"/>
              <w:right w:val="single" w:sz="6" w:space="0" w:color="auto"/>
            </w:tcBorders>
          </w:tcPr>
          <w:p w14:paraId="4F9A837B" w14:textId="77777777" w:rsidR="00A44F42" w:rsidRPr="00613F89" w:rsidRDefault="00A44F42" w:rsidP="00A44F42">
            <w:pPr>
              <w:tabs>
                <w:tab w:val="left" w:pos="6804"/>
              </w:tabs>
              <w:spacing w:line="276" w:lineRule="auto"/>
            </w:pPr>
            <w:r w:rsidRPr="00E82088">
              <w:rPr>
                <w:bCs/>
                <w:sz w:val="18"/>
                <w:szCs w:val="18"/>
              </w:rPr>
              <w:t>2007</w:t>
            </w:r>
          </w:p>
        </w:tc>
        <w:tc>
          <w:tcPr>
            <w:tcW w:w="1260" w:type="dxa"/>
            <w:tcBorders>
              <w:top w:val="single" w:sz="6" w:space="0" w:color="auto"/>
              <w:left w:val="single" w:sz="6" w:space="0" w:color="auto"/>
              <w:bottom w:val="single" w:sz="6" w:space="0" w:color="auto"/>
              <w:right w:val="single" w:sz="6" w:space="0" w:color="auto"/>
            </w:tcBorders>
          </w:tcPr>
          <w:p w14:paraId="75B2D807" w14:textId="77777777" w:rsidR="00A44F42" w:rsidRPr="00613F89" w:rsidRDefault="00A44F42" w:rsidP="00A44F42">
            <w:pPr>
              <w:tabs>
                <w:tab w:val="left" w:pos="6804"/>
              </w:tabs>
              <w:spacing w:line="276" w:lineRule="auto"/>
            </w:pPr>
            <w:r w:rsidRPr="00E82088">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69167648" w14:textId="77777777" w:rsidR="00A44F42" w:rsidRPr="00613F89" w:rsidRDefault="00A44F42" w:rsidP="00A44F42">
            <w:pPr>
              <w:tabs>
                <w:tab w:val="left" w:pos="6804"/>
              </w:tabs>
              <w:spacing w:line="276" w:lineRule="auto"/>
            </w:pPr>
            <w:r w:rsidRPr="00E82088">
              <w:rPr>
                <w:bCs/>
                <w:sz w:val="18"/>
                <w:szCs w:val="18"/>
              </w:rPr>
              <w:t>ПАО "РОСИНТЕР РЕСТОРАНТС ХОЛДИНГ"</w:t>
            </w:r>
          </w:p>
        </w:tc>
        <w:tc>
          <w:tcPr>
            <w:tcW w:w="3139" w:type="dxa"/>
            <w:tcBorders>
              <w:top w:val="single" w:sz="6" w:space="0" w:color="auto"/>
              <w:left w:val="single" w:sz="6" w:space="0" w:color="auto"/>
              <w:bottom w:val="single" w:sz="6" w:space="0" w:color="auto"/>
              <w:right w:val="double" w:sz="6" w:space="0" w:color="auto"/>
            </w:tcBorders>
          </w:tcPr>
          <w:p w14:paraId="1DC49E05" w14:textId="77777777" w:rsidR="00A44F42" w:rsidRPr="00613F89" w:rsidRDefault="00A44F42" w:rsidP="00A44F42">
            <w:pPr>
              <w:tabs>
                <w:tab w:val="left" w:pos="6804"/>
              </w:tabs>
              <w:spacing w:line="276" w:lineRule="auto"/>
            </w:pPr>
            <w:r w:rsidRPr="00E82088">
              <w:rPr>
                <w:bCs/>
                <w:sz w:val="18"/>
                <w:szCs w:val="18"/>
              </w:rPr>
              <w:t>член Совета директоров</w:t>
            </w:r>
          </w:p>
        </w:tc>
      </w:tr>
      <w:tr w:rsidR="00A44F42" w:rsidRPr="00613F89" w14:paraId="6E932990" w14:textId="77777777" w:rsidTr="00A44F42">
        <w:trPr>
          <w:trHeight w:val="680"/>
        </w:trPr>
        <w:tc>
          <w:tcPr>
            <w:tcW w:w="1332" w:type="dxa"/>
            <w:tcBorders>
              <w:top w:val="single" w:sz="6" w:space="0" w:color="auto"/>
              <w:left w:val="double" w:sz="6" w:space="0" w:color="auto"/>
              <w:bottom w:val="single" w:sz="6" w:space="0" w:color="auto"/>
              <w:right w:val="single" w:sz="6" w:space="0" w:color="auto"/>
            </w:tcBorders>
          </w:tcPr>
          <w:p w14:paraId="5C379432" w14:textId="77777777" w:rsidR="00A44F42" w:rsidRPr="00613F89" w:rsidRDefault="00A44F42" w:rsidP="00A44F42">
            <w:pPr>
              <w:tabs>
                <w:tab w:val="left" w:pos="6804"/>
              </w:tabs>
              <w:spacing w:line="276" w:lineRule="auto"/>
            </w:pPr>
            <w:r w:rsidRPr="00E82088">
              <w:rPr>
                <w:bCs/>
                <w:sz w:val="18"/>
                <w:szCs w:val="18"/>
              </w:rPr>
              <w:t>2011</w:t>
            </w:r>
          </w:p>
        </w:tc>
        <w:tc>
          <w:tcPr>
            <w:tcW w:w="1260" w:type="dxa"/>
            <w:tcBorders>
              <w:top w:val="single" w:sz="6" w:space="0" w:color="auto"/>
              <w:left w:val="single" w:sz="6" w:space="0" w:color="auto"/>
              <w:bottom w:val="single" w:sz="6" w:space="0" w:color="auto"/>
              <w:right w:val="single" w:sz="6" w:space="0" w:color="auto"/>
            </w:tcBorders>
          </w:tcPr>
          <w:p w14:paraId="5B3D296A" w14:textId="77777777" w:rsidR="00A44F42" w:rsidRPr="00613F89" w:rsidRDefault="00A44F42" w:rsidP="00A44F42">
            <w:pPr>
              <w:tabs>
                <w:tab w:val="left" w:pos="6804"/>
              </w:tabs>
              <w:spacing w:line="276" w:lineRule="auto"/>
            </w:pPr>
            <w:r w:rsidRPr="00E82088">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546AACE3" w14:textId="77777777" w:rsidR="00A44F42" w:rsidRPr="00613F89" w:rsidRDefault="00A44F42" w:rsidP="00A44F42">
            <w:pPr>
              <w:tabs>
                <w:tab w:val="left" w:pos="6804"/>
              </w:tabs>
              <w:spacing w:line="276" w:lineRule="auto"/>
            </w:pPr>
            <w:r w:rsidRPr="00E82088">
              <w:rPr>
                <w:bCs/>
                <w:sz w:val="18"/>
                <w:szCs w:val="18"/>
              </w:rPr>
              <w:t>ООО "РОСИНТЕР РЕСТОРАНТС"</w:t>
            </w:r>
          </w:p>
        </w:tc>
        <w:tc>
          <w:tcPr>
            <w:tcW w:w="3139" w:type="dxa"/>
            <w:tcBorders>
              <w:top w:val="single" w:sz="6" w:space="0" w:color="auto"/>
              <w:left w:val="single" w:sz="6" w:space="0" w:color="auto"/>
              <w:bottom w:val="single" w:sz="6" w:space="0" w:color="auto"/>
              <w:right w:val="double" w:sz="6" w:space="0" w:color="auto"/>
            </w:tcBorders>
          </w:tcPr>
          <w:p w14:paraId="1B775117" w14:textId="77777777" w:rsidR="00A44F42" w:rsidRPr="00E82088" w:rsidRDefault="00A44F42" w:rsidP="00A44F42">
            <w:pPr>
              <w:spacing w:before="120"/>
              <w:rPr>
                <w:bCs/>
                <w:sz w:val="18"/>
                <w:szCs w:val="18"/>
              </w:rPr>
            </w:pPr>
            <w:r w:rsidRPr="00E82088">
              <w:rPr>
                <w:bCs/>
                <w:sz w:val="18"/>
                <w:szCs w:val="18"/>
              </w:rPr>
              <w:t xml:space="preserve">член Совета директоров, </w:t>
            </w:r>
          </w:p>
          <w:p w14:paraId="4B6EA3EA" w14:textId="77777777" w:rsidR="00A44F42" w:rsidRPr="00613F89" w:rsidRDefault="00A44F42" w:rsidP="00A44F42">
            <w:pPr>
              <w:tabs>
                <w:tab w:val="left" w:pos="6804"/>
              </w:tabs>
              <w:spacing w:line="276" w:lineRule="auto"/>
            </w:pPr>
            <w:r w:rsidRPr="00E82088">
              <w:rPr>
                <w:bCs/>
                <w:sz w:val="18"/>
                <w:szCs w:val="18"/>
              </w:rPr>
              <w:t>исполнительный директор</w:t>
            </w:r>
          </w:p>
        </w:tc>
      </w:tr>
      <w:tr w:rsidR="00A44F42" w:rsidRPr="00613F89" w14:paraId="075CE278" w14:textId="77777777" w:rsidTr="00A44F42">
        <w:trPr>
          <w:trHeight w:val="626"/>
        </w:trPr>
        <w:tc>
          <w:tcPr>
            <w:tcW w:w="1332" w:type="dxa"/>
            <w:tcBorders>
              <w:top w:val="single" w:sz="6" w:space="0" w:color="auto"/>
              <w:left w:val="double" w:sz="6" w:space="0" w:color="auto"/>
              <w:bottom w:val="single" w:sz="6" w:space="0" w:color="auto"/>
              <w:right w:val="single" w:sz="6" w:space="0" w:color="auto"/>
            </w:tcBorders>
          </w:tcPr>
          <w:p w14:paraId="1EAE6630" w14:textId="77777777" w:rsidR="00A44F42" w:rsidRPr="00613F89" w:rsidRDefault="00A44F42" w:rsidP="00A44F42">
            <w:pPr>
              <w:tabs>
                <w:tab w:val="left" w:pos="6804"/>
              </w:tabs>
              <w:spacing w:line="276" w:lineRule="auto"/>
            </w:pPr>
            <w:r w:rsidRPr="00E82088">
              <w:rPr>
                <w:bCs/>
                <w:sz w:val="18"/>
                <w:szCs w:val="18"/>
              </w:rPr>
              <w:t xml:space="preserve">2014 </w:t>
            </w:r>
          </w:p>
        </w:tc>
        <w:tc>
          <w:tcPr>
            <w:tcW w:w="1260" w:type="dxa"/>
            <w:tcBorders>
              <w:top w:val="single" w:sz="6" w:space="0" w:color="auto"/>
              <w:left w:val="single" w:sz="6" w:space="0" w:color="auto"/>
              <w:bottom w:val="single" w:sz="6" w:space="0" w:color="auto"/>
              <w:right w:val="single" w:sz="6" w:space="0" w:color="auto"/>
            </w:tcBorders>
          </w:tcPr>
          <w:p w14:paraId="2392F011" w14:textId="77777777" w:rsidR="00A44F42" w:rsidRPr="00613F89" w:rsidRDefault="00A44F42" w:rsidP="00A44F42">
            <w:pPr>
              <w:tabs>
                <w:tab w:val="left" w:pos="6804"/>
              </w:tabs>
              <w:spacing w:line="276" w:lineRule="auto"/>
            </w:pPr>
            <w:r w:rsidRPr="00E82088">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57109198" w14:textId="77777777" w:rsidR="00A44F42" w:rsidRPr="00613F89" w:rsidRDefault="00A44F42" w:rsidP="00A44F42">
            <w:pPr>
              <w:tabs>
                <w:tab w:val="left" w:pos="6804"/>
              </w:tabs>
              <w:spacing w:line="276" w:lineRule="auto"/>
            </w:pPr>
            <w:r w:rsidRPr="00E82088">
              <w:rPr>
                <w:bCs/>
                <w:sz w:val="18"/>
                <w:szCs w:val="18"/>
              </w:rPr>
              <w:t>АО «Бирюлево» (прежнее наименование -</w:t>
            </w:r>
            <w:r>
              <w:rPr>
                <w:bCs/>
                <w:sz w:val="18"/>
                <w:szCs w:val="18"/>
              </w:rPr>
              <w:t xml:space="preserve"> </w:t>
            </w:r>
            <w:r w:rsidRPr="00E82088">
              <w:rPr>
                <w:bCs/>
                <w:sz w:val="18"/>
                <w:szCs w:val="18"/>
              </w:rPr>
              <w:t>ОАО «Бирюлево)</w:t>
            </w:r>
          </w:p>
        </w:tc>
        <w:tc>
          <w:tcPr>
            <w:tcW w:w="3139" w:type="dxa"/>
            <w:tcBorders>
              <w:top w:val="single" w:sz="6" w:space="0" w:color="auto"/>
              <w:left w:val="single" w:sz="6" w:space="0" w:color="auto"/>
              <w:bottom w:val="single" w:sz="6" w:space="0" w:color="auto"/>
              <w:right w:val="double" w:sz="6" w:space="0" w:color="auto"/>
            </w:tcBorders>
          </w:tcPr>
          <w:p w14:paraId="31AE50C2" w14:textId="77777777" w:rsidR="00A44F42" w:rsidRPr="00613F89" w:rsidRDefault="00A44F42" w:rsidP="00A44F42">
            <w:pPr>
              <w:tabs>
                <w:tab w:val="left" w:pos="6804"/>
              </w:tabs>
              <w:spacing w:line="276" w:lineRule="auto"/>
            </w:pPr>
            <w:r w:rsidRPr="00E82088">
              <w:rPr>
                <w:bCs/>
                <w:sz w:val="18"/>
                <w:szCs w:val="18"/>
              </w:rPr>
              <w:t>член Совета директоров</w:t>
            </w:r>
          </w:p>
        </w:tc>
      </w:tr>
      <w:tr w:rsidR="00A44F42" w:rsidRPr="00613F89" w14:paraId="75FDBD37" w14:textId="77777777" w:rsidTr="00A44F42">
        <w:tc>
          <w:tcPr>
            <w:tcW w:w="1332" w:type="dxa"/>
            <w:tcBorders>
              <w:top w:val="single" w:sz="6" w:space="0" w:color="auto"/>
              <w:left w:val="double" w:sz="6" w:space="0" w:color="auto"/>
              <w:bottom w:val="single" w:sz="6" w:space="0" w:color="auto"/>
              <w:right w:val="single" w:sz="6" w:space="0" w:color="auto"/>
            </w:tcBorders>
          </w:tcPr>
          <w:p w14:paraId="1168CDB8" w14:textId="77777777" w:rsidR="00A44F42" w:rsidRPr="00855E27" w:rsidRDefault="00A44F42" w:rsidP="00A44F42">
            <w:pPr>
              <w:tabs>
                <w:tab w:val="left" w:pos="6804"/>
              </w:tabs>
              <w:spacing w:line="276" w:lineRule="auto"/>
              <w:rPr>
                <w:bCs/>
                <w:sz w:val="18"/>
                <w:szCs w:val="18"/>
              </w:rPr>
            </w:pPr>
            <w:r w:rsidRPr="00855E27">
              <w:rPr>
                <w:bCs/>
                <w:sz w:val="18"/>
                <w:szCs w:val="18"/>
              </w:rPr>
              <w:t>2018</w:t>
            </w:r>
          </w:p>
        </w:tc>
        <w:tc>
          <w:tcPr>
            <w:tcW w:w="1260" w:type="dxa"/>
            <w:tcBorders>
              <w:top w:val="single" w:sz="6" w:space="0" w:color="auto"/>
              <w:left w:val="single" w:sz="6" w:space="0" w:color="auto"/>
              <w:bottom w:val="single" w:sz="6" w:space="0" w:color="auto"/>
              <w:right w:val="single" w:sz="6" w:space="0" w:color="auto"/>
            </w:tcBorders>
          </w:tcPr>
          <w:p w14:paraId="7CA8C130" w14:textId="77777777" w:rsidR="00A44F42" w:rsidRPr="00855E27" w:rsidRDefault="00A44F42" w:rsidP="00A44F42">
            <w:pPr>
              <w:tabs>
                <w:tab w:val="left" w:pos="6804"/>
              </w:tabs>
              <w:spacing w:line="276" w:lineRule="auto"/>
              <w:rPr>
                <w:bCs/>
                <w:sz w:val="18"/>
                <w:szCs w:val="18"/>
              </w:rPr>
            </w:pPr>
            <w:r w:rsidRPr="00855E27">
              <w:rPr>
                <w:bCs/>
                <w:sz w:val="18"/>
                <w:szCs w:val="18"/>
              </w:rPr>
              <w:t>2019</w:t>
            </w:r>
          </w:p>
        </w:tc>
        <w:tc>
          <w:tcPr>
            <w:tcW w:w="3980" w:type="dxa"/>
            <w:tcBorders>
              <w:top w:val="single" w:sz="6" w:space="0" w:color="auto"/>
              <w:left w:val="single" w:sz="6" w:space="0" w:color="auto"/>
              <w:bottom w:val="single" w:sz="6" w:space="0" w:color="auto"/>
              <w:right w:val="single" w:sz="6" w:space="0" w:color="auto"/>
            </w:tcBorders>
          </w:tcPr>
          <w:p w14:paraId="71085B3A" w14:textId="77777777" w:rsidR="00A44F42" w:rsidRPr="00855E27" w:rsidRDefault="00A44F42" w:rsidP="00A44F42">
            <w:pPr>
              <w:tabs>
                <w:tab w:val="left" w:pos="6804"/>
              </w:tabs>
              <w:spacing w:line="276" w:lineRule="auto"/>
              <w:rPr>
                <w:bCs/>
                <w:sz w:val="18"/>
                <w:szCs w:val="18"/>
              </w:rPr>
            </w:pPr>
            <w:r w:rsidRPr="00855E27">
              <w:rPr>
                <w:bCs/>
                <w:sz w:val="18"/>
                <w:szCs w:val="18"/>
              </w:rPr>
              <w:t>АО «Пансионат «</w:t>
            </w:r>
            <w:proofErr w:type="spellStart"/>
            <w:r w:rsidRPr="00855E27">
              <w:rPr>
                <w:bCs/>
                <w:sz w:val="18"/>
                <w:szCs w:val="18"/>
              </w:rPr>
              <w:t>Геленджикская</w:t>
            </w:r>
            <w:proofErr w:type="spellEnd"/>
            <w:r w:rsidRPr="00855E27">
              <w:rPr>
                <w:bCs/>
                <w:sz w:val="18"/>
                <w:szCs w:val="18"/>
              </w:rPr>
              <w:t xml:space="preserve"> бухта»</w:t>
            </w:r>
          </w:p>
        </w:tc>
        <w:tc>
          <w:tcPr>
            <w:tcW w:w="3139" w:type="dxa"/>
            <w:tcBorders>
              <w:top w:val="single" w:sz="6" w:space="0" w:color="auto"/>
              <w:left w:val="single" w:sz="6" w:space="0" w:color="auto"/>
              <w:bottom w:val="single" w:sz="6" w:space="0" w:color="auto"/>
              <w:right w:val="double" w:sz="6" w:space="0" w:color="auto"/>
            </w:tcBorders>
          </w:tcPr>
          <w:p w14:paraId="68A0A599" w14:textId="77777777" w:rsidR="00A44F42" w:rsidRPr="00855E27" w:rsidRDefault="00A44F42" w:rsidP="00A44F42">
            <w:pPr>
              <w:tabs>
                <w:tab w:val="left" w:pos="6804"/>
              </w:tabs>
              <w:spacing w:line="276" w:lineRule="auto"/>
              <w:rPr>
                <w:bCs/>
                <w:sz w:val="18"/>
                <w:szCs w:val="18"/>
              </w:rPr>
            </w:pPr>
            <w:r w:rsidRPr="00855E27">
              <w:rPr>
                <w:bCs/>
                <w:sz w:val="18"/>
                <w:szCs w:val="18"/>
              </w:rPr>
              <w:t>Член Совета директоров</w:t>
            </w:r>
          </w:p>
        </w:tc>
      </w:tr>
    </w:tbl>
    <w:p w14:paraId="2250D0A2" w14:textId="77777777" w:rsidR="00A44F42" w:rsidRPr="005043C6" w:rsidRDefault="00A44F42" w:rsidP="00A44F42">
      <w:pPr>
        <w:spacing w:before="0" w:after="0"/>
        <w:rPr>
          <w:sz w:val="16"/>
          <w:szCs w:val="16"/>
        </w:rPr>
      </w:pPr>
    </w:p>
    <w:p w14:paraId="11608EAD" w14:textId="77777777" w:rsidR="00A44F42" w:rsidRPr="005043C6" w:rsidRDefault="00A44F42" w:rsidP="00A44F42">
      <w:pPr>
        <w:spacing w:before="0" w:after="0"/>
        <w:ind w:left="200"/>
      </w:pPr>
      <w:r w:rsidRPr="005043C6">
        <w:rPr>
          <w:b/>
          <w:bCs/>
          <w:i/>
          <w:iCs/>
        </w:rPr>
        <w:t>Доли участия в уставном капитале эмитента/обыкновенных акций не имеет</w:t>
      </w:r>
    </w:p>
    <w:p w14:paraId="404E42B0" w14:textId="77777777" w:rsidR="00A44F42" w:rsidRPr="005043C6" w:rsidRDefault="00A44F42" w:rsidP="00A44F42">
      <w:pPr>
        <w:spacing w:before="0" w:after="0"/>
        <w:ind w:left="200"/>
      </w:pPr>
      <w:r w:rsidRPr="005043C6">
        <w:t>Доли участия лица в уставном (складочном) капитале (паевом фонде) дочерних и зависимых обществ эмитента</w:t>
      </w:r>
    </w:p>
    <w:p w14:paraId="15612A7D" w14:textId="77777777" w:rsidR="00A44F42" w:rsidRPr="005043C6" w:rsidRDefault="00A44F42" w:rsidP="00A44F42">
      <w:pPr>
        <w:spacing w:before="0" w:after="0"/>
        <w:ind w:left="400"/>
      </w:pPr>
      <w:r w:rsidRPr="005043C6">
        <w:rPr>
          <w:b/>
          <w:bCs/>
          <w:i/>
          <w:iCs/>
        </w:rPr>
        <w:t>Лицо указанных долей не имеет</w:t>
      </w:r>
    </w:p>
    <w:p w14:paraId="4BA7BB00" w14:textId="77777777" w:rsidR="00A44F42" w:rsidRPr="005043C6" w:rsidRDefault="00A44F42" w:rsidP="00A44F42">
      <w:pPr>
        <w:spacing w:before="0" w:after="0"/>
        <w:ind w:left="200"/>
      </w:pPr>
      <w:r w:rsidRPr="005043C6">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5043C6">
        <w:t>контроля за</w:t>
      </w:r>
      <w:proofErr w:type="gramEnd"/>
      <w:r w:rsidRPr="005043C6">
        <w:t xml:space="preserve"> финансово-хозяйственной деятельностью эмитента:</w:t>
      </w:r>
      <w:r w:rsidRPr="005043C6">
        <w:br/>
      </w:r>
      <w:r w:rsidRPr="005043C6">
        <w:rPr>
          <w:b/>
          <w:bCs/>
          <w:i/>
          <w:iCs/>
        </w:rPr>
        <w:t>Указанных родственных связей нет</w:t>
      </w:r>
    </w:p>
    <w:p w14:paraId="7CBDD4AD" w14:textId="77777777" w:rsidR="00A44F42" w:rsidRPr="005043C6" w:rsidRDefault="00A44F42" w:rsidP="00A44F42">
      <w:pPr>
        <w:spacing w:before="0" w:after="0"/>
        <w:ind w:left="200"/>
      </w:pPr>
      <w:r w:rsidRPr="005043C6">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5043C6">
        <w:br/>
      </w:r>
      <w:r w:rsidRPr="005043C6">
        <w:rPr>
          <w:b/>
          <w:bCs/>
          <w:i/>
          <w:iCs/>
        </w:rPr>
        <w:t>Лицо к указанным видам ответственности не привлекалось</w:t>
      </w:r>
    </w:p>
    <w:p w14:paraId="1994DD59" w14:textId="77777777" w:rsidR="00A44F42" w:rsidRPr="005043C6" w:rsidRDefault="00A44F42" w:rsidP="00A44F42">
      <w:pPr>
        <w:spacing w:before="0" w:after="0"/>
        <w:ind w:left="200"/>
      </w:pPr>
      <w:r w:rsidRPr="005043C6">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5043C6">
        <w:br/>
      </w:r>
      <w:r w:rsidRPr="005043C6">
        <w:rPr>
          <w:b/>
          <w:bCs/>
          <w:i/>
          <w:iCs/>
        </w:rPr>
        <w:t>Лицо указанных должностей не занимало</w:t>
      </w:r>
    </w:p>
    <w:p w14:paraId="7EFC5367" w14:textId="77777777" w:rsidR="00A44F42" w:rsidRPr="005043C6" w:rsidRDefault="00A44F42" w:rsidP="00A44F42">
      <w:pPr>
        <w:ind w:left="200"/>
      </w:pPr>
    </w:p>
    <w:p w14:paraId="31189FD6" w14:textId="77777777" w:rsidR="00A44F42" w:rsidRPr="005043C6" w:rsidRDefault="00A44F42" w:rsidP="00A44F42">
      <w:pPr>
        <w:ind w:left="200"/>
        <w:rPr>
          <w:b/>
          <w:bCs/>
          <w:i/>
          <w:iCs/>
        </w:rPr>
      </w:pPr>
      <w:r w:rsidRPr="005043C6">
        <w:t>ФИО:</w:t>
      </w:r>
      <w:r w:rsidRPr="005043C6">
        <w:rPr>
          <w:b/>
          <w:bCs/>
          <w:i/>
          <w:iCs/>
        </w:rPr>
        <w:t xml:space="preserve"> </w:t>
      </w:r>
      <w:proofErr w:type="spellStart"/>
      <w:r w:rsidRPr="005043C6">
        <w:rPr>
          <w:b/>
          <w:bCs/>
          <w:i/>
          <w:iCs/>
        </w:rPr>
        <w:t>Пигин</w:t>
      </w:r>
      <w:proofErr w:type="spellEnd"/>
      <w:r w:rsidRPr="005043C6">
        <w:rPr>
          <w:b/>
          <w:bCs/>
          <w:i/>
          <w:iCs/>
        </w:rPr>
        <w:t xml:space="preserve"> Василий Анатольевич</w:t>
      </w:r>
    </w:p>
    <w:p w14:paraId="18B8B387" w14:textId="77777777" w:rsidR="00A44F42" w:rsidRPr="005043C6" w:rsidRDefault="00A44F42" w:rsidP="00A44F42">
      <w:pPr>
        <w:ind w:left="200"/>
      </w:pPr>
      <w:r w:rsidRPr="005043C6">
        <w:t>Год рождения:</w:t>
      </w:r>
      <w:r w:rsidRPr="005043C6">
        <w:rPr>
          <w:b/>
          <w:bCs/>
          <w:i/>
          <w:iCs/>
        </w:rPr>
        <w:t xml:space="preserve"> 1974</w:t>
      </w:r>
    </w:p>
    <w:p w14:paraId="00CC1345" w14:textId="77777777" w:rsidR="00A44F42" w:rsidRPr="005043C6" w:rsidRDefault="00A44F42" w:rsidP="00A44F42">
      <w:pPr>
        <w:ind w:left="200"/>
      </w:pPr>
      <w:r w:rsidRPr="005043C6">
        <w:t xml:space="preserve">Образование: </w:t>
      </w:r>
      <w:r w:rsidRPr="005043C6">
        <w:rPr>
          <w:b/>
          <w:bCs/>
          <w:i/>
          <w:iCs/>
        </w:rPr>
        <w:t>высшее</w:t>
      </w:r>
    </w:p>
    <w:p w14:paraId="300BEDA6" w14:textId="77777777" w:rsidR="00A44F42" w:rsidRDefault="00A44F42" w:rsidP="00A44F42">
      <w:pPr>
        <w:ind w:left="200"/>
      </w:pPr>
      <w:proofErr w:type="gramStart"/>
      <w:r w:rsidRPr="005043C6">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A44F42" w:rsidRPr="002A2C3E" w14:paraId="6DB19D24" w14:textId="77777777" w:rsidTr="00A44F42">
        <w:tc>
          <w:tcPr>
            <w:tcW w:w="2592" w:type="dxa"/>
            <w:gridSpan w:val="2"/>
            <w:tcBorders>
              <w:top w:val="double" w:sz="6" w:space="0" w:color="auto"/>
              <w:left w:val="double" w:sz="6" w:space="0" w:color="auto"/>
              <w:bottom w:val="single" w:sz="6" w:space="0" w:color="auto"/>
              <w:right w:val="single" w:sz="6" w:space="0" w:color="auto"/>
            </w:tcBorders>
            <w:hideMark/>
          </w:tcPr>
          <w:p w14:paraId="54A8B9E5" w14:textId="77777777" w:rsidR="00A44F42" w:rsidRPr="002A2C3E" w:rsidRDefault="00A44F42" w:rsidP="00A44F42">
            <w:pPr>
              <w:tabs>
                <w:tab w:val="left" w:pos="6804"/>
              </w:tabs>
              <w:spacing w:line="276" w:lineRule="auto"/>
              <w:jc w:val="center"/>
            </w:pPr>
            <w:r w:rsidRPr="002A2C3E">
              <w:t>Период</w:t>
            </w:r>
          </w:p>
        </w:tc>
        <w:tc>
          <w:tcPr>
            <w:tcW w:w="3980" w:type="dxa"/>
            <w:tcBorders>
              <w:top w:val="double" w:sz="6" w:space="0" w:color="auto"/>
              <w:left w:val="single" w:sz="6" w:space="0" w:color="auto"/>
              <w:bottom w:val="single" w:sz="6" w:space="0" w:color="auto"/>
              <w:right w:val="single" w:sz="6" w:space="0" w:color="auto"/>
            </w:tcBorders>
            <w:hideMark/>
          </w:tcPr>
          <w:p w14:paraId="67F05B32" w14:textId="77777777" w:rsidR="00A44F42" w:rsidRPr="002A2C3E" w:rsidRDefault="00A44F42" w:rsidP="00A44F42">
            <w:pPr>
              <w:tabs>
                <w:tab w:val="left" w:pos="6804"/>
              </w:tabs>
              <w:spacing w:line="276" w:lineRule="auto"/>
              <w:jc w:val="center"/>
            </w:pPr>
            <w:r w:rsidRPr="002A2C3E">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0AE77CF6" w14:textId="77777777" w:rsidR="00A44F42" w:rsidRPr="002A2C3E" w:rsidRDefault="00A44F42" w:rsidP="00A44F42">
            <w:pPr>
              <w:tabs>
                <w:tab w:val="left" w:pos="6804"/>
              </w:tabs>
              <w:spacing w:line="276" w:lineRule="auto"/>
              <w:jc w:val="center"/>
            </w:pPr>
            <w:r w:rsidRPr="002A2C3E">
              <w:t>Должность</w:t>
            </w:r>
          </w:p>
        </w:tc>
      </w:tr>
      <w:tr w:rsidR="00A44F42" w:rsidRPr="002A2C3E" w14:paraId="6E61D499"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51E65B9F" w14:textId="77777777" w:rsidR="00A44F42" w:rsidRPr="002A2C3E" w:rsidRDefault="00A44F42" w:rsidP="00A44F42">
            <w:pPr>
              <w:tabs>
                <w:tab w:val="left" w:pos="6804"/>
              </w:tabs>
              <w:spacing w:line="276" w:lineRule="auto"/>
              <w:jc w:val="center"/>
            </w:pPr>
            <w:r w:rsidRPr="002A2C3E">
              <w:t>с</w:t>
            </w:r>
          </w:p>
        </w:tc>
        <w:tc>
          <w:tcPr>
            <w:tcW w:w="1260" w:type="dxa"/>
            <w:tcBorders>
              <w:top w:val="single" w:sz="6" w:space="0" w:color="auto"/>
              <w:left w:val="single" w:sz="6" w:space="0" w:color="auto"/>
              <w:bottom w:val="single" w:sz="6" w:space="0" w:color="auto"/>
              <w:right w:val="single" w:sz="6" w:space="0" w:color="auto"/>
            </w:tcBorders>
            <w:hideMark/>
          </w:tcPr>
          <w:p w14:paraId="0D55D209" w14:textId="77777777" w:rsidR="00A44F42" w:rsidRPr="002A2C3E" w:rsidRDefault="00A44F42" w:rsidP="00A44F42">
            <w:pPr>
              <w:tabs>
                <w:tab w:val="left" w:pos="6804"/>
              </w:tabs>
              <w:spacing w:line="276" w:lineRule="auto"/>
              <w:jc w:val="center"/>
            </w:pPr>
            <w:r w:rsidRPr="002A2C3E">
              <w:t>по</w:t>
            </w:r>
          </w:p>
        </w:tc>
        <w:tc>
          <w:tcPr>
            <w:tcW w:w="3980" w:type="dxa"/>
            <w:tcBorders>
              <w:top w:val="single" w:sz="6" w:space="0" w:color="auto"/>
              <w:left w:val="single" w:sz="6" w:space="0" w:color="auto"/>
              <w:bottom w:val="single" w:sz="6" w:space="0" w:color="auto"/>
              <w:right w:val="single" w:sz="6" w:space="0" w:color="auto"/>
            </w:tcBorders>
          </w:tcPr>
          <w:p w14:paraId="30674CA2" w14:textId="77777777" w:rsidR="00A44F42" w:rsidRPr="002A2C3E" w:rsidRDefault="00A44F42" w:rsidP="00A44F42">
            <w:pPr>
              <w:tabs>
                <w:tab w:val="left" w:pos="6804"/>
              </w:tabs>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05F3A085" w14:textId="77777777" w:rsidR="00A44F42" w:rsidRPr="002A2C3E" w:rsidRDefault="00A44F42" w:rsidP="00A44F42">
            <w:pPr>
              <w:tabs>
                <w:tab w:val="left" w:pos="6804"/>
              </w:tabs>
              <w:spacing w:line="276" w:lineRule="auto"/>
            </w:pPr>
          </w:p>
        </w:tc>
      </w:tr>
      <w:tr w:rsidR="00A44F42" w:rsidRPr="002A2C3E" w14:paraId="1AB75BA9"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3A25D9F5" w14:textId="77777777" w:rsidR="00A44F42" w:rsidRPr="002A2C3E" w:rsidRDefault="00A44F42" w:rsidP="00A44F42">
            <w:pPr>
              <w:tabs>
                <w:tab w:val="left" w:pos="6804"/>
              </w:tabs>
              <w:spacing w:line="276" w:lineRule="auto"/>
            </w:pPr>
            <w:r w:rsidRPr="002A2C3E">
              <w:t>2002</w:t>
            </w:r>
          </w:p>
        </w:tc>
        <w:tc>
          <w:tcPr>
            <w:tcW w:w="1260" w:type="dxa"/>
            <w:tcBorders>
              <w:top w:val="single" w:sz="6" w:space="0" w:color="auto"/>
              <w:left w:val="single" w:sz="6" w:space="0" w:color="auto"/>
              <w:bottom w:val="single" w:sz="6" w:space="0" w:color="auto"/>
              <w:right w:val="single" w:sz="6" w:space="0" w:color="auto"/>
            </w:tcBorders>
            <w:hideMark/>
          </w:tcPr>
          <w:p w14:paraId="592766E4" w14:textId="77777777" w:rsidR="00A44F42" w:rsidRPr="002A2C3E" w:rsidRDefault="00A44F42" w:rsidP="00A44F42">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57A31F54" w14:textId="77777777" w:rsidR="00A44F42" w:rsidRPr="002A2C3E" w:rsidRDefault="00A44F42" w:rsidP="00A44F42">
            <w:pPr>
              <w:tabs>
                <w:tab w:val="left" w:pos="6804"/>
              </w:tabs>
              <w:spacing w:line="276" w:lineRule="auto"/>
            </w:pPr>
            <w:r w:rsidRPr="002A2C3E">
              <w:t>ООО «Диалог Менеджмент Консалтинг»</w:t>
            </w:r>
          </w:p>
        </w:tc>
        <w:tc>
          <w:tcPr>
            <w:tcW w:w="3139" w:type="dxa"/>
            <w:tcBorders>
              <w:top w:val="single" w:sz="6" w:space="0" w:color="auto"/>
              <w:left w:val="single" w:sz="6" w:space="0" w:color="auto"/>
              <w:bottom w:val="single" w:sz="6" w:space="0" w:color="auto"/>
              <w:right w:val="double" w:sz="6" w:space="0" w:color="auto"/>
            </w:tcBorders>
            <w:hideMark/>
          </w:tcPr>
          <w:p w14:paraId="27F5C5F0" w14:textId="77777777" w:rsidR="00A44F42" w:rsidRPr="002A2C3E" w:rsidRDefault="00A44F42" w:rsidP="00A44F42">
            <w:pPr>
              <w:tabs>
                <w:tab w:val="left" w:pos="6804"/>
              </w:tabs>
              <w:spacing w:line="276" w:lineRule="auto"/>
            </w:pPr>
            <w:r w:rsidRPr="002A2C3E">
              <w:t>Генеральный директор</w:t>
            </w:r>
          </w:p>
        </w:tc>
      </w:tr>
      <w:tr w:rsidR="00A44F42" w:rsidRPr="002A2C3E" w14:paraId="22ECA271"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07442336" w14:textId="77777777" w:rsidR="00A44F42" w:rsidRPr="002A2C3E" w:rsidRDefault="00A44F42" w:rsidP="00A44F42">
            <w:pPr>
              <w:tabs>
                <w:tab w:val="left" w:pos="6804"/>
              </w:tabs>
              <w:spacing w:line="276" w:lineRule="auto"/>
            </w:pPr>
            <w:r w:rsidRPr="002A2C3E">
              <w:t>2009</w:t>
            </w:r>
          </w:p>
        </w:tc>
        <w:tc>
          <w:tcPr>
            <w:tcW w:w="1260" w:type="dxa"/>
            <w:tcBorders>
              <w:top w:val="single" w:sz="6" w:space="0" w:color="auto"/>
              <w:left w:val="single" w:sz="6" w:space="0" w:color="auto"/>
              <w:bottom w:val="single" w:sz="6" w:space="0" w:color="auto"/>
              <w:right w:val="single" w:sz="6" w:space="0" w:color="auto"/>
            </w:tcBorders>
            <w:hideMark/>
          </w:tcPr>
          <w:p w14:paraId="5C0786AA" w14:textId="77777777" w:rsidR="00A44F42" w:rsidRPr="002A2C3E" w:rsidRDefault="00A44F42" w:rsidP="00A44F42">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27C5FC81" w14:textId="77777777" w:rsidR="00A44F42" w:rsidRPr="002A2C3E" w:rsidRDefault="00A44F42" w:rsidP="00A44F42">
            <w:pPr>
              <w:tabs>
                <w:tab w:val="left" w:pos="6804"/>
              </w:tabs>
              <w:spacing w:line="276" w:lineRule="auto"/>
            </w:pPr>
            <w:r w:rsidRPr="002A2C3E">
              <w:t>ООО «</w:t>
            </w:r>
            <w:proofErr w:type="spellStart"/>
            <w:r w:rsidRPr="002A2C3E">
              <w:t>Триметрикс</w:t>
            </w:r>
            <w:proofErr w:type="spellEnd"/>
            <w:r w:rsidRPr="002A2C3E">
              <w:t xml:space="preserve"> </w:t>
            </w:r>
            <w:proofErr w:type="spellStart"/>
            <w:r w:rsidRPr="002A2C3E">
              <w:t>Солюшнс</w:t>
            </w:r>
            <w:proofErr w:type="spellEnd"/>
            <w:r w:rsidRPr="002A2C3E">
              <w:t>»</w:t>
            </w:r>
          </w:p>
        </w:tc>
        <w:tc>
          <w:tcPr>
            <w:tcW w:w="3139" w:type="dxa"/>
            <w:tcBorders>
              <w:top w:val="single" w:sz="6" w:space="0" w:color="auto"/>
              <w:left w:val="single" w:sz="6" w:space="0" w:color="auto"/>
              <w:bottom w:val="single" w:sz="6" w:space="0" w:color="auto"/>
              <w:right w:val="double" w:sz="6" w:space="0" w:color="auto"/>
            </w:tcBorders>
            <w:hideMark/>
          </w:tcPr>
          <w:p w14:paraId="7174A50C" w14:textId="77777777" w:rsidR="00A44F42" w:rsidRPr="002A2C3E" w:rsidRDefault="00A44F42" w:rsidP="00A44F42">
            <w:pPr>
              <w:tabs>
                <w:tab w:val="left" w:pos="6804"/>
              </w:tabs>
              <w:spacing w:line="276" w:lineRule="auto"/>
            </w:pPr>
            <w:r w:rsidRPr="002A2C3E">
              <w:t>Генеральный директор</w:t>
            </w:r>
          </w:p>
        </w:tc>
      </w:tr>
      <w:tr w:rsidR="00A44F42" w:rsidRPr="002A2C3E" w14:paraId="1BA36E8F"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6B207DDF" w14:textId="77777777" w:rsidR="00A44F42" w:rsidRPr="002A2C3E" w:rsidRDefault="00A44F42" w:rsidP="00A44F42">
            <w:pPr>
              <w:tabs>
                <w:tab w:val="left" w:pos="6804"/>
              </w:tabs>
              <w:spacing w:line="276" w:lineRule="auto"/>
            </w:pPr>
            <w:r w:rsidRPr="002A2C3E">
              <w:t>2016</w:t>
            </w:r>
          </w:p>
        </w:tc>
        <w:tc>
          <w:tcPr>
            <w:tcW w:w="1260" w:type="dxa"/>
            <w:tcBorders>
              <w:top w:val="single" w:sz="6" w:space="0" w:color="auto"/>
              <w:left w:val="single" w:sz="6" w:space="0" w:color="auto"/>
              <w:bottom w:val="single" w:sz="6" w:space="0" w:color="auto"/>
              <w:right w:val="single" w:sz="6" w:space="0" w:color="auto"/>
            </w:tcBorders>
            <w:hideMark/>
          </w:tcPr>
          <w:p w14:paraId="5889D663" w14:textId="77777777" w:rsidR="00A44F42" w:rsidRPr="002A2C3E" w:rsidRDefault="00A44F42" w:rsidP="00A44F42">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3AF26FE7" w14:textId="77777777" w:rsidR="00A44F42" w:rsidRPr="002A2C3E" w:rsidRDefault="00A44F42" w:rsidP="00A44F42">
            <w:pPr>
              <w:tabs>
                <w:tab w:val="left" w:pos="6804"/>
              </w:tabs>
              <w:spacing w:line="276" w:lineRule="auto"/>
            </w:pPr>
            <w:r w:rsidRPr="002A2C3E">
              <w:t>ООО «Олимп»</w:t>
            </w:r>
          </w:p>
        </w:tc>
        <w:tc>
          <w:tcPr>
            <w:tcW w:w="3139" w:type="dxa"/>
            <w:tcBorders>
              <w:top w:val="single" w:sz="6" w:space="0" w:color="auto"/>
              <w:left w:val="single" w:sz="6" w:space="0" w:color="auto"/>
              <w:bottom w:val="single" w:sz="6" w:space="0" w:color="auto"/>
              <w:right w:val="double" w:sz="6" w:space="0" w:color="auto"/>
            </w:tcBorders>
            <w:hideMark/>
          </w:tcPr>
          <w:p w14:paraId="01BBC5E4" w14:textId="77777777" w:rsidR="00A44F42" w:rsidRPr="002A2C3E" w:rsidRDefault="00A44F42" w:rsidP="00A44F42">
            <w:pPr>
              <w:tabs>
                <w:tab w:val="left" w:pos="6804"/>
              </w:tabs>
              <w:spacing w:line="276" w:lineRule="auto"/>
            </w:pPr>
            <w:r w:rsidRPr="002A2C3E">
              <w:t>Генеральный директор</w:t>
            </w:r>
          </w:p>
        </w:tc>
      </w:tr>
      <w:tr w:rsidR="00A44F42" w:rsidRPr="002A2C3E" w14:paraId="0EF3B946" w14:textId="77777777" w:rsidTr="00A44F42">
        <w:tc>
          <w:tcPr>
            <w:tcW w:w="1332" w:type="dxa"/>
            <w:tcBorders>
              <w:top w:val="single" w:sz="6" w:space="0" w:color="auto"/>
              <w:left w:val="double" w:sz="6" w:space="0" w:color="auto"/>
              <w:bottom w:val="single" w:sz="6" w:space="0" w:color="auto"/>
              <w:right w:val="single" w:sz="6" w:space="0" w:color="auto"/>
            </w:tcBorders>
          </w:tcPr>
          <w:p w14:paraId="67D5164D" w14:textId="77777777" w:rsidR="00A44F42" w:rsidRPr="009C4536" w:rsidRDefault="00A44F42" w:rsidP="00A44F42">
            <w:pPr>
              <w:tabs>
                <w:tab w:val="left" w:pos="6804"/>
              </w:tabs>
              <w:spacing w:line="276" w:lineRule="auto"/>
            </w:pPr>
            <w:r w:rsidRPr="009C4536">
              <w:t>2017</w:t>
            </w:r>
          </w:p>
        </w:tc>
        <w:tc>
          <w:tcPr>
            <w:tcW w:w="1260" w:type="dxa"/>
            <w:tcBorders>
              <w:top w:val="single" w:sz="6" w:space="0" w:color="auto"/>
              <w:left w:val="single" w:sz="6" w:space="0" w:color="auto"/>
              <w:bottom w:val="single" w:sz="6" w:space="0" w:color="auto"/>
              <w:right w:val="single" w:sz="6" w:space="0" w:color="auto"/>
            </w:tcBorders>
          </w:tcPr>
          <w:p w14:paraId="74C57B36" w14:textId="77777777" w:rsidR="00A44F42" w:rsidRPr="009C4536" w:rsidRDefault="00A44F42" w:rsidP="00A44F42">
            <w:pPr>
              <w:tabs>
                <w:tab w:val="left" w:pos="6804"/>
              </w:tabs>
              <w:spacing w:line="276" w:lineRule="auto"/>
            </w:pPr>
            <w:r w:rsidRPr="009C4536">
              <w:t>2019</w:t>
            </w:r>
          </w:p>
        </w:tc>
        <w:tc>
          <w:tcPr>
            <w:tcW w:w="3980" w:type="dxa"/>
            <w:tcBorders>
              <w:top w:val="single" w:sz="6" w:space="0" w:color="auto"/>
              <w:left w:val="single" w:sz="6" w:space="0" w:color="auto"/>
              <w:bottom w:val="single" w:sz="6" w:space="0" w:color="auto"/>
              <w:right w:val="single" w:sz="6" w:space="0" w:color="auto"/>
            </w:tcBorders>
          </w:tcPr>
          <w:p w14:paraId="5714AE64" w14:textId="77777777" w:rsidR="00A44F42" w:rsidRPr="009C4536" w:rsidRDefault="00A44F42" w:rsidP="00A44F42">
            <w:pPr>
              <w:tabs>
                <w:tab w:val="left" w:pos="6804"/>
              </w:tabs>
              <w:spacing w:line="276" w:lineRule="auto"/>
            </w:pPr>
            <w:r w:rsidRPr="009C4536">
              <w:t xml:space="preserve">ООО «РОСИНТЕР РЕСТОРАНТС» </w:t>
            </w:r>
          </w:p>
        </w:tc>
        <w:tc>
          <w:tcPr>
            <w:tcW w:w="3139" w:type="dxa"/>
            <w:tcBorders>
              <w:top w:val="single" w:sz="6" w:space="0" w:color="auto"/>
              <w:left w:val="single" w:sz="6" w:space="0" w:color="auto"/>
              <w:bottom w:val="single" w:sz="6" w:space="0" w:color="auto"/>
              <w:right w:val="double" w:sz="6" w:space="0" w:color="auto"/>
            </w:tcBorders>
          </w:tcPr>
          <w:p w14:paraId="4F732232" w14:textId="77777777" w:rsidR="00A44F42" w:rsidRPr="009C4536" w:rsidRDefault="00A44F42" w:rsidP="00A44F42">
            <w:pPr>
              <w:tabs>
                <w:tab w:val="left" w:pos="6804"/>
              </w:tabs>
              <w:spacing w:line="276" w:lineRule="auto"/>
            </w:pPr>
            <w:r w:rsidRPr="009C4536">
              <w:t>Консультант</w:t>
            </w:r>
          </w:p>
        </w:tc>
      </w:tr>
      <w:tr w:rsidR="00A44F42" w:rsidRPr="002A2C3E" w14:paraId="581DD5DB" w14:textId="77777777" w:rsidTr="00A44F42">
        <w:tc>
          <w:tcPr>
            <w:tcW w:w="1332" w:type="dxa"/>
            <w:tcBorders>
              <w:top w:val="single" w:sz="6" w:space="0" w:color="auto"/>
              <w:left w:val="double" w:sz="6" w:space="0" w:color="auto"/>
              <w:bottom w:val="single" w:sz="6" w:space="0" w:color="auto"/>
              <w:right w:val="single" w:sz="6" w:space="0" w:color="auto"/>
            </w:tcBorders>
          </w:tcPr>
          <w:p w14:paraId="3717757E" w14:textId="77777777" w:rsidR="00A44F42" w:rsidRPr="002A2C3E" w:rsidRDefault="00A44F42" w:rsidP="00A44F42">
            <w:pPr>
              <w:tabs>
                <w:tab w:val="left" w:pos="6804"/>
              </w:tabs>
              <w:spacing w:line="276" w:lineRule="auto"/>
            </w:pPr>
            <w:r w:rsidRPr="002A2C3E">
              <w:t>2016</w:t>
            </w:r>
          </w:p>
        </w:tc>
        <w:tc>
          <w:tcPr>
            <w:tcW w:w="1260" w:type="dxa"/>
            <w:tcBorders>
              <w:top w:val="single" w:sz="6" w:space="0" w:color="auto"/>
              <w:left w:val="single" w:sz="6" w:space="0" w:color="auto"/>
              <w:bottom w:val="single" w:sz="6" w:space="0" w:color="auto"/>
              <w:right w:val="single" w:sz="6" w:space="0" w:color="auto"/>
            </w:tcBorders>
          </w:tcPr>
          <w:p w14:paraId="1A032C0E" w14:textId="77777777" w:rsidR="00A44F42" w:rsidRPr="002A2C3E" w:rsidRDefault="00A44F42" w:rsidP="00A44F42">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6BDE14B" w14:textId="77777777" w:rsidR="00A44F42" w:rsidRPr="002A2C3E" w:rsidRDefault="00A44F42" w:rsidP="00A44F42">
            <w:pPr>
              <w:tabs>
                <w:tab w:val="left" w:pos="6804"/>
              </w:tabs>
              <w:spacing w:line="276" w:lineRule="auto"/>
            </w:pPr>
            <w:r w:rsidRPr="002A2C3E">
              <w:t>ПАО "РОСИНТЕР РЕСТОРАНТС ХОЛДИНГ"</w:t>
            </w:r>
          </w:p>
        </w:tc>
        <w:tc>
          <w:tcPr>
            <w:tcW w:w="3139" w:type="dxa"/>
            <w:tcBorders>
              <w:top w:val="single" w:sz="6" w:space="0" w:color="auto"/>
              <w:left w:val="single" w:sz="6" w:space="0" w:color="auto"/>
              <w:bottom w:val="single" w:sz="6" w:space="0" w:color="auto"/>
              <w:right w:val="double" w:sz="6" w:space="0" w:color="auto"/>
            </w:tcBorders>
          </w:tcPr>
          <w:p w14:paraId="3D78A34F" w14:textId="77777777" w:rsidR="00A44F42" w:rsidRPr="002A2C3E" w:rsidRDefault="00A44F42" w:rsidP="00A44F42">
            <w:pPr>
              <w:tabs>
                <w:tab w:val="left" w:pos="6804"/>
              </w:tabs>
              <w:spacing w:line="276" w:lineRule="auto"/>
            </w:pPr>
            <w:r w:rsidRPr="002A2C3E">
              <w:t>член Совета директоров</w:t>
            </w:r>
          </w:p>
        </w:tc>
      </w:tr>
      <w:tr w:rsidR="00A44F42" w:rsidRPr="002A2C3E" w14:paraId="129AF9D8" w14:textId="77777777" w:rsidTr="00A44F42">
        <w:tc>
          <w:tcPr>
            <w:tcW w:w="1332" w:type="dxa"/>
            <w:tcBorders>
              <w:top w:val="single" w:sz="6" w:space="0" w:color="auto"/>
              <w:left w:val="double" w:sz="6" w:space="0" w:color="auto"/>
              <w:bottom w:val="single" w:sz="6" w:space="0" w:color="auto"/>
              <w:right w:val="single" w:sz="6" w:space="0" w:color="auto"/>
            </w:tcBorders>
          </w:tcPr>
          <w:p w14:paraId="0BA20954" w14:textId="77777777" w:rsidR="00A44F42" w:rsidRPr="00A35AB5" w:rsidRDefault="00A44F42" w:rsidP="00A44F42">
            <w:pPr>
              <w:tabs>
                <w:tab w:val="left" w:pos="6804"/>
              </w:tabs>
              <w:spacing w:line="276" w:lineRule="auto"/>
            </w:pPr>
            <w:r w:rsidRPr="00A35AB5">
              <w:t>2018</w:t>
            </w:r>
          </w:p>
        </w:tc>
        <w:tc>
          <w:tcPr>
            <w:tcW w:w="1260" w:type="dxa"/>
            <w:tcBorders>
              <w:top w:val="single" w:sz="6" w:space="0" w:color="auto"/>
              <w:left w:val="single" w:sz="6" w:space="0" w:color="auto"/>
              <w:bottom w:val="single" w:sz="6" w:space="0" w:color="auto"/>
              <w:right w:val="single" w:sz="6" w:space="0" w:color="auto"/>
            </w:tcBorders>
          </w:tcPr>
          <w:p w14:paraId="624C9C07" w14:textId="77777777" w:rsidR="00A44F42" w:rsidRPr="00A35AB5" w:rsidRDefault="00A44F42" w:rsidP="00A44F42">
            <w:pPr>
              <w:tabs>
                <w:tab w:val="left" w:pos="6804"/>
              </w:tabs>
              <w:spacing w:line="276" w:lineRule="auto"/>
            </w:pPr>
            <w:r w:rsidRPr="00A35AB5">
              <w:t>2019</w:t>
            </w:r>
          </w:p>
        </w:tc>
        <w:tc>
          <w:tcPr>
            <w:tcW w:w="3980" w:type="dxa"/>
            <w:tcBorders>
              <w:top w:val="single" w:sz="6" w:space="0" w:color="auto"/>
              <w:left w:val="single" w:sz="6" w:space="0" w:color="auto"/>
              <w:bottom w:val="single" w:sz="6" w:space="0" w:color="auto"/>
              <w:right w:val="single" w:sz="6" w:space="0" w:color="auto"/>
            </w:tcBorders>
          </w:tcPr>
          <w:p w14:paraId="300AA172" w14:textId="77777777" w:rsidR="00A44F42" w:rsidRPr="00A35AB5" w:rsidRDefault="00A44F42" w:rsidP="00A44F42">
            <w:pPr>
              <w:tabs>
                <w:tab w:val="left" w:pos="6804"/>
              </w:tabs>
              <w:spacing w:line="276" w:lineRule="auto"/>
            </w:pPr>
            <w:r w:rsidRPr="00A35AB5">
              <w:t>ООО «НЦИ»</w:t>
            </w:r>
          </w:p>
        </w:tc>
        <w:tc>
          <w:tcPr>
            <w:tcW w:w="3139" w:type="dxa"/>
            <w:tcBorders>
              <w:top w:val="single" w:sz="6" w:space="0" w:color="auto"/>
              <w:left w:val="single" w:sz="6" w:space="0" w:color="auto"/>
              <w:bottom w:val="single" w:sz="6" w:space="0" w:color="auto"/>
              <w:right w:val="double" w:sz="6" w:space="0" w:color="auto"/>
            </w:tcBorders>
          </w:tcPr>
          <w:p w14:paraId="22E05148" w14:textId="77777777" w:rsidR="00A44F42" w:rsidRPr="00A35AB5" w:rsidRDefault="00A44F42" w:rsidP="00A44F42">
            <w:pPr>
              <w:tabs>
                <w:tab w:val="left" w:pos="6804"/>
              </w:tabs>
              <w:spacing w:line="276" w:lineRule="auto"/>
            </w:pPr>
            <w:r w:rsidRPr="00A35AB5">
              <w:t>Консультант</w:t>
            </w:r>
          </w:p>
        </w:tc>
      </w:tr>
    </w:tbl>
    <w:p w14:paraId="7B6457DF" w14:textId="77777777" w:rsidR="00A44F42" w:rsidRPr="005043C6" w:rsidRDefault="00A44F42" w:rsidP="00A44F42">
      <w:pPr>
        <w:ind w:left="200"/>
      </w:pPr>
    </w:p>
    <w:p w14:paraId="538BF9ED" w14:textId="77777777" w:rsidR="00A44F42" w:rsidRPr="005043C6" w:rsidRDefault="00A44F42" w:rsidP="00A44F42">
      <w:pPr>
        <w:spacing w:before="0" w:after="0"/>
        <w:ind w:left="200"/>
      </w:pPr>
      <w:r w:rsidRPr="005043C6">
        <w:rPr>
          <w:b/>
          <w:i/>
        </w:rPr>
        <w:t>Доли участия в уставном капитале эмитента/</w:t>
      </w:r>
      <w:r w:rsidRPr="005043C6">
        <w:rPr>
          <w:b/>
          <w:bCs/>
          <w:i/>
          <w:iCs/>
        </w:rPr>
        <w:t xml:space="preserve"> обыкновенных акций не имеет.</w:t>
      </w:r>
    </w:p>
    <w:p w14:paraId="3BFFD2F0" w14:textId="77777777" w:rsidR="00A44F42" w:rsidRPr="005043C6" w:rsidRDefault="00A44F42" w:rsidP="00A44F42">
      <w:pPr>
        <w:spacing w:before="0" w:after="0"/>
        <w:ind w:left="200"/>
      </w:pPr>
      <w:r w:rsidRPr="005043C6">
        <w:t xml:space="preserve">Доли участия лица в уставном (складочном) капитале (паевом фонде) дочерних и зависимых обществ эмитента: </w:t>
      </w:r>
      <w:r w:rsidRPr="005043C6">
        <w:rPr>
          <w:b/>
          <w:bCs/>
          <w:i/>
          <w:iCs/>
        </w:rPr>
        <w:t>Лицо указанных долей не имеет</w:t>
      </w:r>
    </w:p>
    <w:p w14:paraId="604C12DC" w14:textId="77777777" w:rsidR="00A44F42" w:rsidRPr="005043C6" w:rsidRDefault="00A44F42" w:rsidP="00A44F42">
      <w:pPr>
        <w:ind w:left="200"/>
      </w:pPr>
      <w:r w:rsidRPr="005043C6">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5043C6">
        <w:t>контроля за</w:t>
      </w:r>
      <w:proofErr w:type="gramEnd"/>
      <w:r w:rsidRPr="005043C6">
        <w:t xml:space="preserve"> финансово-хозяйственной деятельностью эмитента:</w:t>
      </w:r>
      <w:r w:rsidRPr="005043C6">
        <w:br/>
      </w:r>
      <w:r w:rsidRPr="005043C6">
        <w:rPr>
          <w:b/>
          <w:bCs/>
          <w:i/>
          <w:iCs/>
        </w:rPr>
        <w:t>Указанных родственных связей нет</w:t>
      </w:r>
    </w:p>
    <w:p w14:paraId="617C5B4F" w14:textId="77777777" w:rsidR="00A44F42" w:rsidRPr="005043C6" w:rsidRDefault="00A44F42" w:rsidP="00A44F42">
      <w:pPr>
        <w:spacing w:before="0" w:after="0"/>
        <w:ind w:left="200"/>
      </w:pPr>
      <w:r w:rsidRPr="005043C6">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5043C6">
        <w:br/>
      </w:r>
      <w:r w:rsidRPr="005043C6">
        <w:rPr>
          <w:b/>
          <w:bCs/>
          <w:i/>
          <w:iCs/>
        </w:rPr>
        <w:t>Лицо к указанным видам ответственности не привлекалось</w:t>
      </w:r>
    </w:p>
    <w:p w14:paraId="7AC7DA49" w14:textId="77777777" w:rsidR="00A44F42" w:rsidRPr="005043C6" w:rsidRDefault="00A44F42" w:rsidP="00A44F42">
      <w:pPr>
        <w:spacing w:before="0" w:after="0"/>
        <w:ind w:left="200"/>
      </w:pPr>
      <w:r w:rsidRPr="005043C6">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5043C6">
        <w:br/>
      </w:r>
      <w:r w:rsidRPr="005043C6">
        <w:rPr>
          <w:b/>
          <w:bCs/>
          <w:i/>
          <w:iCs/>
        </w:rPr>
        <w:t>Лицо указанных должностей не занимало</w:t>
      </w:r>
    </w:p>
    <w:p w14:paraId="600E14A2" w14:textId="77777777" w:rsidR="00A44F42" w:rsidRPr="00C4166D" w:rsidRDefault="00A44F42" w:rsidP="00A44F42">
      <w:pPr>
        <w:spacing w:before="0" w:after="0"/>
        <w:ind w:left="200"/>
      </w:pPr>
    </w:p>
    <w:p w14:paraId="173A7D45" w14:textId="77777777" w:rsidR="00A44F42" w:rsidRPr="005043C6" w:rsidRDefault="00A44F42" w:rsidP="00A44F42">
      <w:pPr>
        <w:ind w:left="200"/>
        <w:rPr>
          <w:b/>
          <w:bCs/>
          <w:i/>
          <w:iCs/>
        </w:rPr>
      </w:pPr>
      <w:r w:rsidRPr="005043C6">
        <w:t>ФИО:</w:t>
      </w:r>
      <w:r w:rsidRPr="005043C6">
        <w:rPr>
          <w:b/>
          <w:bCs/>
          <w:i/>
          <w:iCs/>
        </w:rPr>
        <w:t xml:space="preserve"> Кент Дэвид</w:t>
      </w:r>
      <w:r w:rsidRPr="005043C6">
        <w:t xml:space="preserve"> </w:t>
      </w:r>
      <w:proofErr w:type="spellStart"/>
      <w:r w:rsidRPr="005043C6">
        <w:rPr>
          <w:b/>
          <w:bCs/>
          <w:i/>
          <w:iCs/>
        </w:rPr>
        <w:t>МакНили</w:t>
      </w:r>
      <w:proofErr w:type="spellEnd"/>
    </w:p>
    <w:p w14:paraId="39E4818E" w14:textId="77777777" w:rsidR="00A44F42" w:rsidRPr="005043C6" w:rsidRDefault="00A44F42" w:rsidP="00A44F42">
      <w:pPr>
        <w:ind w:left="200"/>
      </w:pPr>
      <w:r w:rsidRPr="005043C6">
        <w:t>Год рождения:</w:t>
      </w:r>
      <w:r w:rsidRPr="005043C6">
        <w:rPr>
          <w:b/>
          <w:bCs/>
          <w:i/>
          <w:iCs/>
        </w:rPr>
        <w:t xml:space="preserve"> 1957</w:t>
      </w:r>
    </w:p>
    <w:p w14:paraId="0E4AF4FD" w14:textId="77777777" w:rsidR="00A44F42" w:rsidRPr="005043C6" w:rsidRDefault="00A44F42" w:rsidP="00A44F42">
      <w:pPr>
        <w:ind w:left="200"/>
      </w:pPr>
      <w:r w:rsidRPr="005043C6">
        <w:t xml:space="preserve">Образование: </w:t>
      </w:r>
      <w:r w:rsidRPr="005043C6">
        <w:rPr>
          <w:b/>
          <w:bCs/>
          <w:i/>
          <w:iCs/>
        </w:rPr>
        <w:t>высшее</w:t>
      </w:r>
    </w:p>
    <w:p w14:paraId="6CA53D90" w14:textId="77777777" w:rsidR="00A44F42" w:rsidRPr="005043C6" w:rsidRDefault="00A44F42" w:rsidP="00A44F42">
      <w:pPr>
        <w:ind w:left="200"/>
        <w:jc w:val="both"/>
      </w:pPr>
      <w:proofErr w:type="gramStart"/>
      <w:r w:rsidRPr="005043C6">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A44F42" w:rsidRPr="002A2C3E" w14:paraId="12A90799" w14:textId="77777777" w:rsidTr="00A44F42">
        <w:tc>
          <w:tcPr>
            <w:tcW w:w="2592" w:type="dxa"/>
            <w:gridSpan w:val="2"/>
            <w:tcBorders>
              <w:top w:val="double" w:sz="6" w:space="0" w:color="auto"/>
              <w:left w:val="double" w:sz="6" w:space="0" w:color="auto"/>
              <w:bottom w:val="single" w:sz="6" w:space="0" w:color="auto"/>
              <w:right w:val="single" w:sz="6" w:space="0" w:color="auto"/>
            </w:tcBorders>
            <w:hideMark/>
          </w:tcPr>
          <w:p w14:paraId="1A37AB3C" w14:textId="77777777" w:rsidR="00A44F42" w:rsidRPr="002A2C3E" w:rsidRDefault="00A44F42" w:rsidP="00A44F42">
            <w:pPr>
              <w:tabs>
                <w:tab w:val="left" w:pos="6804"/>
              </w:tabs>
              <w:spacing w:line="276" w:lineRule="auto"/>
              <w:jc w:val="center"/>
            </w:pPr>
            <w:r w:rsidRPr="002A2C3E">
              <w:t>Период</w:t>
            </w:r>
          </w:p>
        </w:tc>
        <w:tc>
          <w:tcPr>
            <w:tcW w:w="3980" w:type="dxa"/>
            <w:tcBorders>
              <w:top w:val="double" w:sz="6" w:space="0" w:color="auto"/>
              <w:left w:val="single" w:sz="6" w:space="0" w:color="auto"/>
              <w:bottom w:val="single" w:sz="6" w:space="0" w:color="auto"/>
              <w:right w:val="single" w:sz="6" w:space="0" w:color="auto"/>
            </w:tcBorders>
            <w:hideMark/>
          </w:tcPr>
          <w:p w14:paraId="64B0E241" w14:textId="77777777" w:rsidR="00A44F42" w:rsidRPr="002A2C3E" w:rsidRDefault="00A44F42" w:rsidP="00A44F42">
            <w:pPr>
              <w:tabs>
                <w:tab w:val="left" w:pos="6804"/>
              </w:tabs>
              <w:spacing w:line="276" w:lineRule="auto"/>
              <w:jc w:val="center"/>
            </w:pPr>
            <w:r w:rsidRPr="002A2C3E">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70E4C010" w14:textId="77777777" w:rsidR="00A44F42" w:rsidRPr="002A2C3E" w:rsidRDefault="00A44F42" w:rsidP="00A44F42">
            <w:pPr>
              <w:tabs>
                <w:tab w:val="left" w:pos="6804"/>
              </w:tabs>
              <w:spacing w:line="276" w:lineRule="auto"/>
              <w:jc w:val="center"/>
            </w:pPr>
            <w:r w:rsidRPr="002A2C3E">
              <w:t>Должность</w:t>
            </w:r>
          </w:p>
        </w:tc>
      </w:tr>
      <w:tr w:rsidR="00A44F42" w:rsidRPr="002A2C3E" w14:paraId="6B0CB1EE"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79952DB4" w14:textId="77777777" w:rsidR="00A44F42" w:rsidRPr="002A2C3E" w:rsidRDefault="00A44F42" w:rsidP="00A44F42">
            <w:pPr>
              <w:tabs>
                <w:tab w:val="left" w:pos="6804"/>
              </w:tabs>
              <w:spacing w:line="276" w:lineRule="auto"/>
              <w:jc w:val="center"/>
            </w:pPr>
            <w:r w:rsidRPr="002A2C3E">
              <w:lastRenderedPageBreak/>
              <w:t>с</w:t>
            </w:r>
          </w:p>
        </w:tc>
        <w:tc>
          <w:tcPr>
            <w:tcW w:w="1260" w:type="dxa"/>
            <w:tcBorders>
              <w:top w:val="single" w:sz="6" w:space="0" w:color="auto"/>
              <w:left w:val="single" w:sz="6" w:space="0" w:color="auto"/>
              <w:bottom w:val="single" w:sz="6" w:space="0" w:color="auto"/>
              <w:right w:val="single" w:sz="6" w:space="0" w:color="auto"/>
            </w:tcBorders>
            <w:hideMark/>
          </w:tcPr>
          <w:p w14:paraId="6B074A46" w14:textId="77777777" w:rsidR="00A44F42" w:rsidRPr="002A2C3E" w:rsidRDefault="00A44F42" w:rsidP="00A44F42">
            <w:pPr>
              <w:tabs>
                <w:tab w:val="left" w:pos="6804"/>
              </w:tabs>
              <w:spacing w:line="276" w:lineRule="auto"/>
              <w:jc w:val="center"/>
            </w:pPr>
            <w:r w:rsidRPr="002A2C3E">
              <w:t>по</w:t>
            </w:r>
          </w:p>
        </w:tc>
        <w:tc>
          <w:tcPr>
            <w:tcW w:w="3980" w:type="dxa"/>
            <w:tcBorders>
              <w:top w:val="single" w:sz="6" w:space="0" w:color="auto"/>
              <w:left w:val="single" w:sz="6" w:space="0" w:color="auto"/>
              <w:bottom w:val="single" w:sz="6" w:space="0" w:color="auto"/>
              <w:right w:val="single" w:sz="6" w:space="0" w:color="auto"/>
            </w:tcBorders>
          </w:tcPr>
          <w:p w14:paraId="11B95140" w14:textId="77777777" w:rsidR="00A44F42" w:rsidRPr="002A2C3E" w:rsidRDefault="00A44F42" w:rsidP="00A44F42">
            <w:pPr>
              <w:tabs>
                <w:tab w:val="left" w:pos="6804"/>
              </w:tabs>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0D6EB46F" w14:textId="77777777" w:rsidR="00A44F42" w:rsidRPr="002A2C3E" w:rsidRDefault="00A44F42" w:rsidP="00A44F42">
            <w:pPr>
              <w:tabs>
                <w:tab w:val="left" w:pos="6804"/>
              </w:tabs>
              <w:spacing w:line="276" w:lineRule="auto"/>
            </w:pPr>
          </w:p>
        </w:tc>
      </w:tr>
      <w:tr w:rsidR="00A44F42" w:rsidRPr="002A2C3E" w14:paraId="784762D0"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6112ECB9" w14:textId="77777777" w:rsidR="00A44F42" w:rsidRPr="002A2C3E" w:rsidRDefault="00A44F42" w:rsidP="00A44F42">
            <w:pPr>
              <w:tabs>
                <w:tab w:val="left" w:pos="6804"/>
              </w:tabs>
              <w:spacing w:line="276" w:lineRule="auto"/>
            </w:pPr>
            <w:r w:rsidRPr="002A2C3E">
              <w:t>2013</w:t>
            </w:r>
          </w:p>
        </w:tc>
        <w:tc>
          <w:tcPr>
            <w:tcW w:w="1260" w:type="dxa"/>
            <w:tcBorders>
              <w:top w:val="single" w:sz="6" w:space="0" w:color="auto"/>
              <w:left w:val="single" w:sz="6" w:space="0" w:color="auto"/>
              <w:bottom w:val="single" w:sz="6" w:space="0" w:color="auto"/>
              <w:right w:val="single" w:sz="6" w:space="0" w:color="auto"/>
            </w:tcBorders>
            <w:hideMark/>
          </w:tcPr>
          <w:p w14:paraId="2E105963" w14:textId="77777777" w:rsidR="00A44F42" w:rsidRPr="002A2C3E" w:rsidRDefault="00A44F42" w:rsidP="00A44F42">
            <w:pPr>
              <w:tabs>
                <w:tab w:val="left" w:pos="6804"/>
              </w:tabs>
              <w:spacing w:line="276" w:lineRule="auto"/>
            </w:pPr>
            <w:r w:rsidRPr="002A2C3E">
              <w:t>2016</w:t>
            </w:r>
          </w:p>
        </w:tc>
        <w:tc>
          <w:tcPr>
            <w:tcW w:w="3980" w:type="dxa"/>
            <w:tcBorders>
              <w:top w:val="single" w:sz="6" w:space="0" w:color="auto"/>
              <w:left w:val="single" w:sz="6" w:space="0" w:color="auto"/>
              <w:bottom w:val="single" w:sz="6" w:space="0" w:color="auto"/>
              <w:right w:val="single" w:sz="6" w:space="0" w:color="auto"/>
            </w:tcBorders>
            <w:hideMark/>
          </w:tcPr>
          <w:p w14:paraId="4441FF2F" w14:textId="77777777" w:rsidR="00A44F42" w:rsidRPr="002A2C3E" w:rsidRDefault="00A44F42" w:rsidP="00A44F42">
            <w:pPr>
              <w:tabs>
                <w:tab w:val="left" w:pos="6804"/>
              </w:tabs>
              <w:spacing w:line="276" w:lineRule="auto"/>
            </w:pPr>
            <w:r w:rsidRPr="002A2C3E">
              <w:t>ООО «АЗЕРФОН» (AZERFON)</w:t>
            </w:r>
          </w:p>
        </w:tc>
        <w:tc>
          <w:tcPr>
            <w:tcW w:w="3139" w:type="dxa"/>
            <w:tcBorders>
              <w:top w:val="single" w:sz="6" w:space="0" w:color="auto"/>
              <w:left w:val="single" w:sz="6" w:space="0" w:color="auto"/>
              <w:bottom w:val="single" w:sz="6" w:space="0" w:color="auto"/>
              <w:right w:val="double" w:sz="6" w:space="0" w:color="auto"/>
            </w:tcBorders>
            <w:hideMark/>
          </w:tcPr>
          <w:p w14:paraId="32E78E35" w14:textId="77777777" w:rsidR="00A44F42" w:rsidRPr="002A2C3E" w:rsidRDefault="00A44F42" w:rsidP="00A44F42">
            <w:pPr>
              <w:tabs>
                <w:tab w:val="left" w:pos="6804"/>
              </w:tabs>
              <w:spacing w:line="276" w:lineRule="auto"/>
            </w:pPr>
            <w:r w:rsidRPr="002A2C3E">
              <w:t>Руководитель организации</w:t>
            </w:r>
          </w:p>
        </w:tc>
      </w:tr>
      <w:tr w:rsidR="00A44F42" w:rsidRPr="002A2C3E" w14:paraId="3D8ACB46"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65A6C46A" w14:textId="77777777" w:rsidR="00A44F42" w:rsidRPr="002A2C3E" w:rsidRDefault="00A44F42" w:rsidP="00A44F42">
            <w:pPr>
              <w:tabs>
                <w:tab w:val="left" w:pos="6804"/>
              </w:tabs>
              <w:spacing w:line="276" w:lineRule="auto"/>
            </w:pPr>
            <w:r w:rsidRPr="002A2C3E">
              <w:t>2013</w:t>
            </w:r>
          </w:p>
        </w:tc>
        <w:tc>
          <w:tcPr>
            <w:tcW w:w="1260" w:type="dxa"/>
            <w:tcBorders>
              <w:top w:val="single" w:sz="6" w:space="0" w:color="auto"/>
              <w:left w:val="single" w:sz="6" w:space="0" w:color="auto"/>
              <w:bottom w:val="single" w:sz="6" w:space="0" w:color="auto"/>
              <w:right w:val="single" w:sz="6" w:space="0" w:color="auto"/>
            </w:tcBorders>
            <w:hideMark/>
          </w:tcPr>
          <w:p w14:paraId="49CA0447" w14:textId="77777777" w:rsidR="00A44F42" w:rsidRPr="002A2C3E" w:rsidRDefault="00A44F42" w:rsidP="00A44F42">
            <w:pPr>
              <w:tabs>
                <w:tab w:val="left" w:pos="6804"/>
              </w:tabs>
              <w:spacing w:line="276" w:lineRule="auto"/>
            </w:pPr>
            <w:r w:rsidRPr="002A2C3E">
              <w:t>2016</w:t>
            </w:r>
          </w:p>
        </w:tc>
        <w:tc>
          <w:tcPr>
            <w:tcW w:w="3980" w:type="dxa"/>
            <w:tcBorders>
              <w:top w:val="single" w:sz="6" w:space="0" w:color="auto"/>
              <w:left w:val="single" w:sz="6" w:space="0" w:color="auto"/>
              <w:bottom w:val="single" w:sz="6" w:space="0" w:color="auto"/>
              <w:right w:val="single" w:sz="6" w:space="0" w:color="auto"/>
            </w:tcBorders>
            <w:hideMark/>
          </w:tcPr>
          <w:p w14:paraId="6612F59A" w14:textId="77777777" w:rsidR="00A44F42" w:rsidRPr="002A2C3E" w:rsidRDefault="00A44F42" w:rsidP="00A44F42">
            <w:pPr>
              <w:tabs>
                <w:tab w:val="left" w:pos="6804"/>
              </w:tabs>
              <w:spacing w:line="276" w:lineRule="auto"/>
            </w:pPr>
            <w:r w:rsidRPr="002A2C3E">
              <w:t xml:space="preserve">AZERCONNECT </w:t>
            </w:r>
          </w:p>
        </w:tc>
        <w:tc>
          <w:tcPr>
            <w:tcW w:w="3139" w:type="dxa"/>
            <w:tcBorders>
              <w:top w:val="single" w:sz="6" w:space="0" w:color="auto"/>
              <w:left w:val="single" w:sz="6" w:space="0" w:color="auto"/>
              <w:bottom w:val="single" w:sz="6" w:space="0" w:color="auto"/>
              <w:right w:val="double" w:sz="6" w:space="0" w:color="auto"/>
            </w:tcBorders>
            <w:hideMark/>
          </w:tcPr>
          <w:p w14:paraId="0064FEAC" w14:textId="77777777" w:rsidR="00A44F42" w:rsidRPr="002A2C3E" w:rsidRDefault="00A44F42" w:rsidP="00A44F42">
            <w:pPr>
              <w:tabs>
                <w:tab w:val="left" w:pos="6804"/>
              </w:tabs>
              <w:spacing w:line="276" w:lineRule="auto"/>
            </w:pPr>
            <w:r w:rsidRPr="002A2C3E">
              <w:t>Член Совета директоров</w:t>
            </w:r>
          </w:p>
        </w:tc>
      </w:tr>
      <w:tr w:rsidR="00A44F42" w:rsidRPr="002A2C3E" w14:paraId="5889F18D"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10A51E84" w14:textId="77777777" w:rsidR="00A44F42" w:rsidRPr="002A2C3E" w:rsidRDefault="00A44F42" w:rsidP="00A44F42">
            <w:pPr>
              <w:tabs>
                <w:tab w:val="left" w:pos="6804"/>
              </w:tabs>
              <w:spacing w:line="276" w:lineRule="auto"/>
            </w:pPr>
            <w:r w:rsidRPr="002A2C3E">
              <w:t>2013</w:t>
            </w:r>
          </w:p>
        </w:tc>
        <w:tc>
          <w:tcPr>
            <w:tcW w:w="1260" w:type="dxa"/>
            <w:tcBorders>
              <w:top w:val="single" w:sz="6" w:space="0" w:color="auto"/>
              <w:left w:val="single" w:sz="6" w:space="0" w:color="auto"/>
              <w:bottom w:val="single" w:sz="6" w:space="0" w:color="auto"/>
              <w:right w:val="single" w:sz="6" w:space="0" w:color="auto"/>
            </w:tcBorders>
            <w:hideMark/>
          </w:tcPr>
          <w:p w14:paraId="299066E6" w14:textId="77777777" w:rsidR="00A44F42" w:rsidRPr="002A2C3E" w:rsidRDefault="00A44F42" w:rsidP="00A44F42">
            <w:pPr>
              <w:tabs>
                <w:tab w:val="left" w:pos="6804"/>
              </w:tabs>
              <w:spacing w:line="276" w:lineRule="auto"/>
            </w:pPr>
            <w:r w:rsidRPr="002A2C3E">
              <w:t>2016</w:t>
            </w:r>
          </w:p>
        </w:tc>
        <w:tc>
          <w:tcPr>
            <w:tcW w:w="3980" w:type="dxa"/>
            <w:tcBorders>
              <w:top w:val="single" w:sz="6" w:space="0" w:color="auto"/>
              <w:left w:val="single" w:sz="6" w:space="0" w:color="auto"/>
              <w:bottom w:val="single" w:sz="6" w:space="0" w:color="auto"/>
              <w:right w:val="single" w:sz="6" w:space="0" w:color="auto"/>
            </w:tcBorders>
            <w:hideMark/>
          </w:tcPr>
          <w:p w14:paraId="23C86132" w14:textId="77777777" w:rsidR="00A44F42" w:rsidRPr="002A2C3E" w:rsidRDefault="00A44F42" w:rsidP="00A44F42">
            <w:pPr>
              <w:tabs>
                <w:tab w:val="left" w:pos="6804"/>
              </w:tabs>
              <w:spacing w:line="276" w:lineRule="auto"/>
            </w:pPr>
            <w:r w:rsidRPr="002A2C3E">
              <w:t xml:space="preserve">AZERTELEKOM </w:t>
            </w:r>
          </w:p>
        </w:tc>
        <w:tc>
          <w:tcPr>
            <w:tcW w:w="3139" w:type="dxa"/>
            <w:tcBorders>
              <w:top w:val="single" w:sz="6" w:space="0" w:color="auto"/>
              <w:left w:val="single" w:sz="6" w:space="0" w:color="auto"/>
              <w:bottom w:val="single" w:sz="6" w:space="0" w:color="auto"/>
              <w:right w:val="double" w:sz="6" w:space="0" w:color="auto"/>
            </w:tcBorders>
            <w:hideMark/>
          </w:tcPr>
          <w:p w14:paraId="59457442" w14:textId="77777777" w:rsidR="00A44F42" w:rsidRPr="002A2C3E" w:rsidRDefault="00A44F42" w:rsidP="00A44F42">
            <w:pPr>
              <w:tabs>
                <w:tab w:val="left" w:pos="6804"/>
              </w:tabs>
              <w:spacing w:line="276" w:lineRule="auto"/>
            </w:pPr>
            <w:r w:rsidRPr="002A2C3E">
              <w:t>Член Совета директоров</w:t>
            </w:r>
          </w:p>
        </w:tc>
      </w:tr>
      <w:tr w:rsidR="00A44F42" w:rsidRPr="002A2C3E" w14:paraId="07C861D9"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3F048571" w14:textId="77777777" w:rsidR="00A44F42" w:rsidRPr="002A2C3E" w:rsidRDefault="00A44F42" w:rsidP="00A44F42">
            <w:pPr>
              <w:tabs>
                <w:tab w:val="left" w:pos="6804"/>
              </w:tabs>
              <w:spacing w:line="276" w:lineRule="auto"/>
            </w:pPr>
            <w:r w:rsidRPr="002A2C3E">
              <w:t>2014</w:t>
            </w:r>
          </w:p>
        </w:tc>
        <w:tc>
          <w:tcPr>
            <w:tcW w:w="1260" w:type="dxa"/>
            <w:tcBorders>
              <w:top w:val="single" w:sz="6" w:space="0" w:color="auto"/>
              <w:left w:val="single" w:sz="6" w:space="0" w:color="auto"/>
              <w:bottom w:val="single" w:sz="6" w:space="0" w:color="auto"/>
              <w:right w:val="single" w:sz="6" w:space="0" w:color="auto"/>
            </w:tcBorders>
            <w:hideMark/>
          </w:tcPr>
          <w:p w14:paraId="2B800403" w14:textId="77777777" w:rsidR="00A44F42" w:rsidRPr="002A2C3E" w:rsidRDefault="00A44F42" w:rsidP="00A44F42">
            <w:pPr>
              <w:tabs>
                <w:tab w:val="left" w:pos="6804"/>
              </w:tabs>
              <w:spacing w:line="276" w:lineRule="auto"/>
            </w:pPr>
            <w:r w:rsidRPr="002A2C3E">
              <w:t>2016</w:t>
            </w:r>
          </w:p>
        </w:tc>
        <w:tc>
          <w:tcPr>
            <w:tcW w:w="3980" w:type="dxa"/>
            <w:tcBorders>
              <w:top w:val="single" w:sz="6" w:space="0" w:color="auto"/>
              <w:left w:val="single" w:sz="6" w:space="0" w:color="auto"/>
              <w:bottom w:val="single" w:sz="6" w:space="0" w:color="auto"/>
              <w:right w:val="single" w:sz="6" w:space="0" w:color="auto"/>
            </w:tcBorders>
            <w:hideMark/>
          </w:tcPr>
          <w:p w14:paraId="6926B743" w14:textId="77777777" w:rsidR="00A44F42" w:rsidRPr="002A2C3E" w:rsidRDefault="00A44F42" w:rsidP="00A44F42">
            <w:pPr>
              <w:tabs>
                <w:tab w:val="left" w:pos="6804"/>
              </w:tabs>
              <w:spacing w:line="276" w:lineRule="auto"/>
              <w:rPr>
                <w:lang w:val="en-US"/>
              </w:rPr>
            </w:pPr>
            <w:r w:rsidRPr="002A2C3E">
              <w:rPr>
                <w:lang w:val="en-US"/>
              </w:rPr>
              <w:t>BBTV Communication</w:t>
            </w:r>
          </w:p>
        </w:tc>
        <w:tc>
          <w:tcPr>
            <w:tcW w:w="3139" w:type="dxa"/>
            <w:tcBorders>
              <w:top w:val="single" w:sz="6" w:space="0" w:color="auto"/>
              <w:left w:val="single" w:sz="6" w:space="0" w:color="auto"/>
              <w:bottom w:val="single" w:sz="6" w:space="0" w:color="auto"/>
              <w:right w:val="double" w:sz="6" w:space="0" w:color="auto"/>
            </w:tcBorders>
            <w:hideMark/>
          </w:tcPr>
          <w:p w14:paraId="0D516CD2" w14:textId="77777777" w:rsidR="00A44F42" w:rsidRPr="002A2C3E" w:rsidRDefault="00A44F42" w:rsidP="00A44F42">
            <w:pPr>
              <w:tabs>
                <w:tab w:val="left" w:pos="6804"/>
              </w:tabs>
              <w:spacing w:line="276" w:lineRule="auto"/>
            </w:pPr>
            <w:r w:rsidRPr="002A2C3E">
              <w:t>Председатель Совета директоров</w:t>
            </w:r>
          </w:p>
        </w:tc>
      </w:tr>
      <w:tr w:rsidR="00A44F42" w:rsidRPr="002A2C3E" w14:paraId="31C14FDA" w14:textId="77777777" w:rsidTr="00A44F42">
        <w:tc>
          <w:tcPr>
            <w:tcW w:w="1332" w:type="dxa"/>
            <w:tcBorders>
              <w:top w:val="single" w:sz="6" w:space="0" w:color="auto"/>
              <w:left w:val="double" w:sz="6" w:space="0" w:color="auto"/>
              <w:bottom w:val="single" w:sz="6" w:space="0" w:color="auto"/>
              <w:right w:val="single" w:sz="6" w:space="0" w:color="auto"/>
            </w:tcBorders>
          </w:tcPr>
          <w:p w14:paraId="2D5E8618" w14:textId="77777777" w:rsidR="00A44F42" w:rsidRPr="002A2C3E" w:rsidRDefault="00A44F42" w:rsidP="00A44F42">
            <w:pPr>
              <w:tabs>
                <w:tab w:val="left" w:pos="6804"/>
              </w:tabs>
              <w:spacing w:line="276" w:lineRule="auto"/>
            </w:pPr>
            <w:r w:rsidRPr="002A2C3E">
              <w:t>2016</w:t>
            </w:r>
          </w:p>
        </w:tc>
        <w:tc>
          <w:tcPr>
            <w:tcW w:w="1260" w:type="dxa"/>
            <w:tcBorders>
              <w:top w:val="single" w:sz="6" w:space="0" w:color="auto"/>
              <w:left w:val="single" w:sz="6" w:space="0" w:color="auto"/>
              <w:bottom w:val="single" w:sz="6" w:space="0" w:color="auto"/>
              <w:right w:val="single" w:sz="6" w:space="0" w:color="auto"/>
            </w:tcBorders>
          </w:tcPr>
          <w:p w14:paraId="1E4B0C68" w14:textId="77777777" w:rsidR="00A44F42" w:rsidRPr="002A2C3E" w:rsidRDefault="00A44F42" w:rsidP="00A44F42">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4027A269" w14:textId="77777777" w:rsidR="00A44F42" w:rsidRPr="002A2C3E" w:rsidRDefault="00A44F42" w:rsidP="00A44F42">
            <w:pPr>
              <w:tabs>
                <w:tab w:val="left" w:pos="6804"/>
              </w:tabs>
              <w:spacing w:line="276" w:lineRule="auto"/>
            </w:pPr>
            <w:r w:rsidRPr="002A2C3E">
              <w:t xml:space="preserve">ООО «РОСИНТЕР РЕСТОРАНТС» </w:t>
            </w:r>
          </w:p>
        </w:tc>
        <w:tc>
          <w:tcPr>
            <w:tcW w:w="3139" w:type="dxa"/>
            <w:tcBorders>
              <w:top w:val="single" w:sz="6" w:space="0" w:color="auto"/>
              <w:left w:val="single" w:sz="6" w:space="0" w:color="auto"/>
              <w:bottom w:val="single" w:sz="6" w:space="0" w:color="auto"/>
              <w:right w:val="double" w:sz="6" w:space="0" w:color="auto"/>
            </w:tcBorders>
          </w:tcPr>
          <w:p w14:paraId="4B8E6B90" w14:textId="77777777" w:rsidR="00A44F42" w:rsidRPr="002A2C3E" w:rsidRDefault="00A44F42" w:rsidP="00A44F42">
            <w:pPr>
              <w:tabs>
                <w:tab w:val="left" w:pos="6804"/>
              </w:tabs>
              <w:spacing w:line="276" w:lineRule="auto"/>
            </w:pPr>
            <w:r w:rsidRPr="002A2C3E">
              <w:t>Коммерческий директор</w:t>
            </w:r>
          </w:p>
        </w:tc>
      </w:tr>
      <w:tr w:rsidR="00A44F42" w:rsidRPr="002A2C3E" w14:paraId="67DC6EBD"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60211E2F" w14:textId="77777777" w:rsidR="00A44F42" w:rsidRPr="002A2C3E" w:rsidRDefault="00A44F42" w:rsidP="00A44F42">
            <w:pPr>
              <w:tabs>
                <w:tab w:val="left" w:pos="6804"/>
              </w:tabs>
              <w:spacing w:line="276" w:lineRule="auto"/>
            </w:pPr>
            <w:r w:rsidRPr="002A2C3E">
              <w:t>2016</w:t>
            </w:r>
          </w:p>
        </w:tc>
        <w:tc>
          <w:tcPr>
            <w:tcW w:w="1260" w:type="dxa"/>
            <w:tcBorders>
              <w:top w:val="single" w:sz="6" w:space="0" w:color="auto"/>
              <w:left w:val="single" w:sz="6" w:space="0" w:color="auto"/>
              <w:bottom w:val="single" w:sz="6" w:space="0" w:color="auto"/>
              <w:right w:val="single" w:sz="6" w:space="0" w:color="auto"/>
            </w:tcBorders>
            <w:hideMark/>
          </w:tcPr>
          <w:p w14:paraId="718FCF8E" w14:textId="77777777" w:rsidR="00A44F42" w:rsidRPr="002A2C3E" w:rsidRDefault="00A44F42" w:rsidP="00A44F42">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351A7CAA" w14:textId="77777777" w:rsidR="00A44F42" w:rsidRPr="002A2C3E" w:rsidRDefault="00A44F42" w:rsidP="00A44F42">
            <w:pPr>
              <w:tabs>
                <w:tab w:val="left" w:pos="6804"/>
              </w:tabs>
              <w:spacing w:line="276" w:lineRule="auto"/>
            </w:pPr>
            <w:r w:rsidRPr="002A2C3E">
              <w:t xml:space="preserve">ПАО «РОСИНТЕР РЕСТОРАНТС ХОЛДИНГ» </w:t>
            </w:r>
          </w:p>
        </w:tc>
        <w:tc>
          <w:tcPr>
            <w:tcW w:w="3139" w:type="dxa"/>
            <w:tcBorders>
              <w:top w:val="single" w:sz="6" w:space="0" w:color="auto"/>
              <w:left w:val="single" w:sz="6" w:space="0" w:color="auto"/>
              <w:bottom w:val="single" w:sz="6" w:space="0" w:color="auto"/>
              <w:right w:val="double" w:sz="6" w:space="0" w:color="auto"/>
            </w:tcBorders>
            <w:hideMark/>
          </w:tcPr>
          <w:p w14:paraId="542D45D2" w14:textId="77777777" w:rsidR="00A44F42" w:rsidRPr="002A2C3E" w:rsidRDefault="00A44F42" w:rsidP="00A44F42">
            <w:pPr>
              <w:tabs>
                <w:tab w:val="left" w:pos="6804"/>
              </w:tabs>
              <w:spacing w:line="276" w:lineRule="auto"/>
            </w:pPr>
            <w:r w:rsidRPr="002A2C3E">
              <w:t>Член Совета директоров</w:t>
            </w:r>
          </w:p>
        </w:tc>
      </w:tr>
      <w:tr w:rsidR="00A44F42" w:rsidRPr="002A2C3E" w14:paraId="748B58EC" w14:textId="77777777" w:rsidTr="00A44F42">
        <w:tc>
          <w:tcPr>
            <w:tcW w:w="1332" w:type="dxa"/>
            <w:tcBorders>
              <w:top w:val="single" w:sz="6" w:space="0" w:color="auto"/>
              <w:left w:val="double" w:sz="6" w:space="0" w:color="auto"/>
              <w:bottom w:val="double" w:sz="6" w:space="0" w:color="auto"/>
              <w:right w:val="single" w:sz="6" w:space="0" w:color="auto"/>
            </w:tcBorders>
          </w:tcPr>
          <w:p w14:paraId="0E91469E" w14:textId="77777777" w:rsidR="00A44F42" w:rsidRPr="002A2C3E" w:rsidRDefault="00A44F42" w:rsidP="00A44F42">
            <w:pPr>
              <w:tabs>
                <w:tab w:val="left" w:pos="6804"/>
              </w:tabs>
              <w:spacing w:line="276" w:lineRule="auto"/>
            </w:pPr>
            <w:r w:rsidRPr="002A2C3E">
              <w:t>2018</w:t>
            </w:r>
          </w:p>
        </w:tc>
        <w:tc>
          <w:tcPr>
            <w:tcW w:w="1260" w:type="dxa"/>
            <w:tcBorders>
              <w:top w:val="single" w:sz="6" w:space="0" w:color="auto"/>
              <w:left w:val="single" w:sz="6" w:space="0" w:color="auto"/>
              <w:bottom w:val="double" w:sz="6" w:space="0" w:color="auto"/>
              <w:right w:val="single" w:sz="6" w:space="0" w:color="auto"/>
            </w:tcBorders>
          </w:tcPr>
          <w:p w14:paraId="764EDBD5" w14:textId="77777777" w:rsidR="00A44F42" w:rsidRPr="002A2C3E" w:rsidRDefault="00A44F42" w:rsidP="00A44F42">
            <w:pPr>
              <w:tabs>
                <w:tab w:val="left" w:pos="6804"/>
              </w:tabs>
              <w:spacing w:line="276" w:lineRule="auto"/>
            </w:pPr>
            <w:r w:rsidRPr="002A2C3E">
              <w:t>настоящее время</w:t>
            </w:r>
          </w:p>
        </w:tc>
        <w:tc>
          <w:tcPr>
            <w:tcW w:w="3980" w:type="dxa"/>
            <w:tcBorders>
              <w:top w:val="single" w:sz="6" w:space="0" w:color="auto"/>
              <w:left w:val="single" w:sz="6" w:space="0" w:color="auto"/>
              <w:bottom w:val="double" w:sz="6" w:space="0" w:color="auto"/>
              <w:right w:val="single" w:sz="6" w:space="0" w:color="auto"/>
            </w:tcBorders>
          </w:tcPr>
          <w:p w14:paraId="4A5482AC" w14:textId="77777777" w:rsidR="00A44F42" w:rsidRPr="002A2C3E" w:rsidRDefault="00A44F42" w:rsidP="00A44F42">
            <w:pPr>
              <w:tabs>
                <w:tab w:val="left" w:pos="6804"/>
              </w:tabs>
              <w:spacing w:line="276" w:lineRule="auto"/>
            </w:pPr>
            <w:r w:rsidRPr="002A2C3E">
              <w:rPr>
                <w:bCs/>
                <w:szCs w:val="21"/>
                <w:lang w:val="en-US"/>
              </w:rPr>
              <w:t>PUMO International</w:t>
            </w:r>
          </w:p>
        </w:tc>
        <w:tc>
          <w:tcPr>
            <w:tcW w:w="3139" w:type="dxa"/>
            <w:tcBorders>
              <w:top w:val="single" w:sz="6" w:space="0" w:color="auto"/>
              <w:left w:val="single" w:sz="6" w:space="0" w:color="auto"/>
              <w:bottom w:val="double" w:sz="6" w:space="0" w:color="auto"/>
              <w:right w:val="double" w:sz="6" w:space="0" w:color="auto"/>
            </w:tcBorders>
          </w:tcPr>
          <w:p w14:paraId="2725E9E9" w14:textId="77777777" w:rsidR="00A44F42" w:rsidRPr="002A2C3E" w:rsidRDefault="00A44F42" w:rsidP="00A44F42">
            <w:pPr>
              <w:tabs>
                <w:tab w:val="left" w:pos="6804"/>
              </w:tabs>
              <w:spacing w:line="276" w:lineRule="auto"/>
            </w:pPr>
            <w:r w:rsidRPr="002A2C3E">
              <w:t>Руководитель организации</w:t>
            </w:r>
          </w:p>
        </w:tc>
      </w:tr>
    </w:tbl>
    <w:p w14:paraId="20DF484D" w14:textId="77777777" w:rsidR="00A44F42" w:rsidRPr="005043C6" w:rsidRDefault="00A44F42" w:rsidP="00A44F42">
      <w:pPr>
        <w:spacing w:before="0" w:after="0"/>
        <w:rPr>
          <w:sz w:val="16"/>
          <w:szCs w:val="16"/>
        </w:rPr>
      </w:pPr>
    </w:p>
    <w:p w14:paraId="30E58179" w14:textId="77777777" w:rsidR="00A44F42" w:rsidRPr="005043C6" w:rsidRDefault="00A44F42" w:rsidP="00A44F42">
      <w:pPr>
        <w:spacing w:before="0" w:after="0"/>
        <w:ind w:left="200"/>
      </w:pPr>
      <w:r w:rsidRPr="005043C6">
        <w:rPr>
          <w:b/>
          <w:bCs/>
          <w:i/>
          <w:iCs/>
        </w:rPr>
        <w:t>Доли участия в уставном капитале эмитента/обыкновенных акций не имеет</w:t>
      </w:r>
    </w:p>
    <w:p w14:paraId="6FA4CE14" w14:textId="77777777" w:rsidR="00A44F42" w:rsidRPr="005043C6" w:rsidRDefault="00A44F42" w:rsidP="00A44F42">
      <w:pPr>
        <w:spacing w:before="0" w:after="0"/>
        <w:ind w:left="200"/>
      </w:pPr>
      <w:r w:rsidRPr="005043C6">
        <w:t xml:space="preserve">Доли участия лица в уставном (складочном) капитале (паевом фонде) дочерних и зависимых обществ эмитента: </w:t>
      </w:r>
      <w:r w:rsidRPr="005043C6">
        <w:rPr>
          <w:b/>
          <w:bCs/>
          <w:i/>
          <w:iCs/>
        </w:rPr>
        <w:t>Лицо указанных долей не имеет.</w:t>
      </w:r>
    </w:p>
    <w:p w14:paraId="2082CE47" w14:textId="77777777" w:rsidR="00A44F42" w:rsidRPr="005043C6" w:rsidRDefault="00A44F42" w:rsidP="00A44F42">
      <w:pPr>
        <w:spacing w:before="0" w:after="0"/>
        <w:ind w:left="200"/>
      </w:pPr>
      <w:r w:rsidRPr="005043C6">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5043C6">
        <w:t>контроля за</w:t>
      </w:r>
      <w:proofErr w:type="gramEnd"/>
      <w:r w:rsidRPr="005043C6">
        <w:t xml:space="preserve"> финансово-хозяйственной деятельностью эмитента:</w:t>
      </w:r>
      <w:r w:rsidRPr="005043C6">
        <w:br/>
      </w:r>
      <w:r w:rsidRPr="005043C6">
        <w:rPr>
          <w:b/>
          <w:bCs/>
          <w:i/>
          <w:iCs/>
        </w:rPr>
        <w:t>Указанных родственных связей нет.</w:t>
      </w:r>
    </w:p>
    <w:p w14:paraId="55303AC1" w14:textId="77777777" w:rsidR="00A44F42" w:rsidRPr="005043C6" w:rsidRDefault="00A44F42" w:rsidP="00A44F42">
      <w:pPr>
        <w:spacing w:before="0" w:after="0"/>
        <w:ind w:left="200"/>
      </w:pPr>
      <w:r w:rsidRPr="005043C6">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5043C6">
        <w:br/>
      </w:r>
      <w:r w:rsidRPr="005043C6">
        <w:rPr>
          <w:b/>
          <w:bCs/>
          <w:i/>
          <w:iCs/>
        </w:rPr>
        <w:t>Лицо к указанным видам ответственности не привлекалось.</w:t>
      </w:r>
    </w:p>
    <w:p w14:paraId="364AEA76" w14:textId="77777777" w:rsidR="00A44F42" w:rsidRPr="005043C6" w:rsidRDefault="00A44F42" w:rsidP="00A44F42">
      <w:pPr>
        <w:spacing w:before="0" w:after="0"/>
        <w:ind w:left="200"/>
      </w:pPr>
      <w:r w:rsidRPr="005043C6">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5043C6">
        <w:rPr>
          <w:b/>
          <w:bCs/>
          <w:i/>
          <w:iCs/>
        </w:rPr>
        <w:t xml:space="preserve"> Лицо указанных должностей не занимало.</w:t>
      </w:r>
    </w:p>
    <w:p w14:paraId="73117D5E" w14:textId="77777777" w:rsidR="00A44F42" w:rsidRPr="002A2C3E" w:rsidRDefault="00A44F42" w:rsidP="00A44F42">
      <w:pPr>
        <w:ind w:left="200"/>
        <w:rPr>
          <w:b/>
          <w:bCs/>
          <w:i/>
          <w:iCs/>
        </w:rPr>
      </w:pPr>
      <w:r w:rsidRPr="00A562A9">
        <w:rPr>
          <w:color w:val="FF0000"/>
        </w:rPr>
        <w:br/>
      </w:r>
      <w:r w:rsidRPr="002A2C3E">
        <w:t>ФИО:</w:t>
      </w:r>
      <w:r w:rsidRPr="002A2C3E">
        <w:rPr>
          <w:b/>
          <w:bCs/>
          <w:i/>
          <w:iCs/>
        </w:rPr>
        <w:t xml:space="preserve"> Светлана Борисовна </w:t>
      </w:r>
      <w:proofErr w:type="spellStart"/>
      <w:r w:rsidRPr="002A2C3E">
        <w:rPr>
          <w:b/>
          <w:bCs/>
          <w:i/>
          <w:iCs/>
        </w:rPr>
        <w:t>Береснева</w:t>
      </w:r>
      <w:proofErr w:type="spellEnd"/>
    </w:p>
    <w:p w14:paraId="01036A73" w14:textId="77777777" w:rsidR="00A44F42" w:rsidRPr="002A2C3E" w:rsidRDefault="00A44F42" w:rsidP="00A44F42">
      <w:pPr>
        <w:ind w:left="200"/>
      </w:pPr>
      <w:r w:rsidRPr="002A2C3E">
        <w:t>Год рождения:</w:t>
      </w:r>
      <w:r w:rsidRPr="002A2C3E">
        <w:rPr>
          <w:b/>
          <w:bCs/>
          <w:i/>
          <w:iCs/>
        </w:rPr>
        <w:t xml:space="preserve"> 1968</w:t>
      </w:r>
    </w:p>
    <w:p w14:paraId="7B177572" w14:textId="77777777" w:rsidR="00A44F42" w:rsidRPr="002A2C3E" w:rsidRDefault="00A44F42" w:rsidP="00A44F42">
      <w:pPr>
        <w:ind w:left="200"/>
      </w:pPr>
      <w:r w:rsidRPr="002A2C3E">
        <w:t xml:space="preserve">Образование: </w:t>
      </w:r>
      <w:r w:rsidRPr="002A2C3E">
        <w:rPr>
          <w:b/>
          <w:bCs/>
          <w:i/>
          <w:iCs/>
        </w:rPr>
        <w:t>высшее</w:t>
      </w:r>
    </w:p>
    <w:p w14:paraId="4E01950B" w14:textId="77777777" w:rsidR="00A44F42" w:rsidRPr="002A2C3E" w:rsidRDefault="00A44F42" w:rsidP="00A44F42">
      <w:pPr>
        <w:ind w:left="200"/>
      </w:pPr>
      <w:proofErr w:type="gramStart"/>
      <w:r w:rsidRPr="002A2C3E">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2DBFAB54" w14:textId="77777777" w:rsidR="00A44F42" w:rsidRPr="002A2C3E" w:rsidRDefault="00A44F42" w:rsidP="00A44F42">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A44F42" w:rsidRPr="002A2C3E" w14:paraId="49327F11" w14:textId="77777777" w:rsidTr="00A44F42">
        <w:tc>
          <w:tcPr>
            <w:tcW w:w="2592" w:type="dxa"/>
            <w:gridSpan w:val="2"/>
            <w:tcBorders>
              <w:top w:val="double" w:sz="6" w:space="0" w:color="auto"/>
              <w:left w:val="double" w:sz="6" w:space="0" w:color="auto"/>
              <w:bottom w:val="single" w:sz="6" w:space="0" w:color="auto"/>
              <w:right w:val="single" w:sz="6" w:space="0" w:color="auto"/>
            </w:tcBorders>
            <w:hideMark/>
          </w:tcPr>
          <w:p w14:paraId="2D1C714F" w14:textId="77777777" w:rsidR="00A44F42" w:rsidRPr="002A2C3E" w:rsidRDefault="00A44F42" w:rsidP="00A44F42">
            <w:pPr>
              <w:spacing w:line="276" w:lineRule="auto"/>
              <w:jc w:val="center"/>
            </w:pPr>
            <w:r w:rsidRPr="002A2C3E">
              <w:t>Период</w:t>
            </w:r>
          </w:p>
        </w:tc>
        <w:tc>
          <w:tcPr>
            <w:tcW w:w="3980" w:type="dxa"/>
            <w:tcBorders>
              <w:top w:val="double" w:sz="6" w:space="0" w:color="auto"/>
              <w:left w:val="single" w:sz="6" w:space="0" w:color="auto"/>
              <w:bottom w:val="single" w:sz="6" w:space="0" w:color="auto"/>
              <w:right w:val="single" w:sz="6" w:space="0" w:color="auto"/>
            </w:tcBorders>
            <w:hideMark/>
          </w:tcPr>
          <w:p w14:paraId="3733BB97" w14:textId="77777777" w:rsidR="00A44F42" w:rsidRPr="002A2C3E" w:rsidRDefault="00A44F42" w:rsidP="00A44F42">
            <w:pPr>
              <w:spacing w:line="276" w:lineRule="auto"/>
              <w:jc w:val="center"/>
            </w:pPr>
            <w:r w:rsidRPr="002A2C3E">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56B06C2B" w14:textId="77777777" w:rsidR="00A44F42" w:rsidRPr="002A2C3E" w:rsidRDefault="00A44F42" w:rsidP="00A44F42">
            <w:pPr>
              <w:spacing w:line="276" w:lineRule="auto"/>
              <w:jc w:val="center"/>
            </w:pPr>
            <w:r w:rsidRPr="002A2C3E">
              <w:t>Должность</w:t>
            </w:r>
          </w:p>
        </w:tc>
      </w:tr>
      <w:tr w:rsidR="00A44F42" w:rsidRPr="002A2C3E" w14:paraId="1814BFCE"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31419A06" w14:textId="77777777" w:rsidR="00A44F42" w:rsidRPr="002A2C3E" w:rsidRDefault="00A44F42" w:rsidP="00A44F42">
            <w:pPr>
              <w:spacing w:line="276" w:lineRule="auto"/>
              <w:jc w:val="center"/>
            </w:pPr>
            <w:r w:rsidRPr="002A2C3E">
              <w:t>с</w:t>
            </w:r>
          </w:p>
        </w:tc>
        <w:tc>
          <w:tcPr>
            <w:tcW w:w="1260" w:type="dxa"/>
            <w:tcBorders>
              <w:top w:val="single" w:sz="6" w:space="0" w:color="auto"/>
              <w:left w:val="single" w:sz="6" w:space="0" w:color="auto"/>
              <w:bottom w:val="single" w:sz="6" w:space="0" w:color="auto"/>
              <w:right w:val="single" w:sz="6" w:space="0" w:color="auto"/>
            </w:tcBorders>
            <w:hideMark/>
          </w:tcPr>
          <w:p w14:paraId="3CBEB2C5" w14:textId="77777777" w:rsidR="00A44F42" w:rsidRPr="002A2C3E" w:rsidRDefault="00A44F42" w:rsidP="00A44F42">
            <w:pPr>
              <w:spacing w:line="276" w:lineRule="auto"/>
              <w:jc w:val="center"/>
            </w:pPr>
            <w:r w:rsidRPr="002A2C3E">
              <w:t>по</w:t>
            </w:r>
          </w:p>
        </w:tc>
        <w:tc>
          <w:tcPr>
            <w:tcW w:w="3980" w:type="dxa"/>
            <w:tcBorders>
              <w:top w:val="single" w:sz="6" w:space="0" w:color="auto"/>
              <w:left w:val="single" w:sz="6" w:space="0" w:color="auto"/>
              <w:bottom w:val="single" w:sz="6" w:space="0" w:color="auto"/>
              <w:right w:val="single" w:sz="6" w:space="0" w:color="auto"/>
            </w:tcBorders>
          </w:tcPr>
          <w:p w14:paraId="7ADCFA31" w14:textId="77777777" w:rsidR="00A44F42" w:rsidRPr="002A2C3E" w:rsidRDefault="00A44F42" w:rsidP="00A44F42">
            <w:pPr>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0A7726B6" w14:textId="77777777" w:rsidR="00A44F42" w:rsidRPr="002A2C3E" w:rsidRDefault="00A44F42" w:rsidP="00A44F42">
            <w:pPr>
              <w:spacing w:line="276" w:lineRule="auto"/>
            </w:pPr>
          </w:p>
        </w:tc>
      </w:tr>
      <w:tr w:rsidR="00A44F42" w:rsidRPr="002A2C3E" w14:paraId="31379858"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6F0EF157" w14:textId="77777777" w:rsidR="00A44F42" w:rsidRPr="002A2C3E" w:rsidRDefault="00A44F42" w:rsidP="00A44F42">
            <w:pPr>
              <w:spacing w:line="276" w:lineRule="auto"/>
            </w:pPr>
            <w:r w:rsidRPr="00A56541">
              <w:t>2004</w:t>
            </w:r>
          </w:p>
        </w:tc>
        <w:tc>
          <w:tcPr>
            <w:tcW w:w="1260" w:type="dxa"/>
            <w:tcBorders>
              <w:top w:val="single" w:sz="6" w:space="0" w:color="auto"/>
              <w:left w:val="single" w:sz="6" w:space="0" w:color="auto"/>
              <w:bottom w:val="single" w:sz="6" w:space="0" w:color="auto"/>
              <w:right w:val="single" w:sz="6" w:space="0" w:color="auto"/>
            </w:tcBorders>
            <w:hideMark/>
          </w:tcPr>
          <w:p w14:paraId="2B4D7697" w14:textId="77777777" w:rsidR="00A44F42" w:rsidRPr="002A2C3E" w:rsidRDefault="00A44F42" w:rsidP="00A44F42">
            <w:pPr>
              <w:spacing w:line="276" w:lineRule="auto"/>
            </w:pPr>
            <w:r w:rsidRPr="00A56541">
              <w:t>2015</w:t>
            </w:r>
          </w:p>
        </w:tc>
        <w:tc>
          <w:tcPr>
            <w:tcW w:w="3980" w:type="dxa"/>
            <w:tcBorders>
              <w:top w:val="single" w:sz="6" w:space="0" w:color="auto"/>
              <w:left w:val="single" w:sz="6" w:space="0" w:color="auto"/>
              <w:bottom w:val="single" w:sz="6" w:space="0" w:color="auto"/>
              <w:right w:val="single" w:sz="6" w:space="0" w:color="auto"/>
            </w:tcBorders>
            <w:hideMark/>
          </w:tcPr>
          <w:p w14:paraId="55CB4C8E" w14:textId="77777777" w:rsidR="00A44F42" w:rsidRPr="002A2C3E" w:rsidRDefault="00A44F42" w:rsidP="00A44F42">
            <w:pPr>
              <w:spacing w:line="276" w:lineRule="auto"/>
            </w:pPr>
            <w:r w:rsidRPr="00A56541">
              <w:t>ООО «</w:t>
            </w:r>
            <w:proofErr w:type="spellStart"/>
            <w:r w:rsidRPr="00A56541">
              <w:t>КорпСервис</w:t>
            </w:r>
            <w:proofErr w:type="spellEnd"/>
            <w:r w:rsidRPr="00A56541">
              <w:t>»</w:t>
            </w:r>
          </w:p>
        </w:tc>
        <w:tc>
          <w:tcPr>
            <w:tcW w:w="3139" w:type="dxa"/>
            <w:tcBorders>
              <w:top w:val="single" w:sz="6" w:space="0" w:color="auto"/>
              <w:left w:val="single" w:sz="6" w:space="0" w:color="auto"/>
              <w:bottom w:val="single" w:sz="6" w:space="0" w:color="auto"/>
              <w:right w:val="double" w:sz="6" w:space="0" w:color="auto"/>
            </w:tcBorders>
            <w:hideMark/>
          </w:tcPr>
          <w:p w14:paraId="7344CB49" w14:textId="77777777" w:rsidR="00A44F42" w:rsidRPr="002A2C3E" w:rsidRDefault="00A44F42" w:rsidP="00A44F42">
            <w:pPr>
              <w:spacing w:line="276" w:lineRule="auto"/>
            </w:pPr>
            <w:r w:rsidRPr="00A56541">
              <w:t>Генеральный директор</w:t>
            </w:r>
          </w:p>
        </w:tc>
      </w:tr>
      <w:tr w:rsidR="00A44F42" w:rsidRPr="002A2C3E" w14:paraId="05B2CBD6"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3CDC464E" w14:textId="77777777" w:rsidR="00A44F42" w:rsidRPr="002A2C3E" w:rsidRDefault="00A44F42" w:rsidP="00A44F42">
            <w:pPr>
              <w:spacing w:line="276" w:lineRule="auto"/>
            </w:pPr>
            <w:r w:rsidRPr="00A56541">
              <w:t>2004</w:t>
            </w:r>
          </w:p>
        </w:tc>
        <w:tc>
          <w:tcPr>
            <w:tcW w:w="1260" w:type="dxa"/>
            <w:tcBorders>
              <w:top w:val="single" w:sz="6" w:space="0" w:color="auto"/>
              <w:left w:val="single" w:sz="6" w:space="0" w:color="auto"/>
              <w:bottom w:val="single" w:sz="6" w:space="0" w:color="auto"/>
              <w:right w:val="single" w:sz="6" w:space="0" w:color="auto"/>
            </w:tcBorders>
            <w:hideMark/>
          </w:tcPr>
          <w:p w14:paraId="6981EC1C" w14:textId="77777777" w:rsidR="00A44F42" w:rsidRPr="002A2C3E" w:rsidRDefault="00A44F42" w:rsidP="00A44F42">
            <w:pPr>
              <w:spacing w:line="276" w:lineRule="auto"/>
            </w:pPr>
            <w:r w:rsidRPr="00A56541">
              <w:t>2017</w:t>
            </w:r>
          </w:p>
        </w:tc>
        <w:tc>
          <w:tcPr>
            <w:tcW w:w="3980" w:type="dxa"/>
            <w:tcBorders>
              <w:top w:val="single" w:sz="6" w:space="0" w:color="auto"/>
              <w:left w:val="single" w:sz="6" w:space="0" w:color="auto"/>
              <w:bottom w:val="single" w:sz="6" w:space="0" w:color="auto"/>
              <w:right w:val="single" w:sz="6" w:space="0" w:color="auto"/>
            </w:tcBorders>
            <w:hideMark/>
          </w:tcPr>
          <w:p w14:paraId="384BDCD7" w14:textId="77777777" w:rsidR="00A44F42" w:rsidRPr="002A2C3E" w:rsidRDefault="00A44F42" w:rsidP="00A44F42">
            <w:pPr>
              <w:spacing w:line="276" w:lineRule="auto"/>
            </w:pPr>
            <w:r w:rsidRPr="00A56541">
              <w:t>ООО «СТАРВЕН»</w:t>
            </w:r>
          </w:p>
        </w:tc>
        <w:tc>
          <w:tcPr>
            <w:tcW w:w="3139" w:type="dxa"/>
            <w:tcBorders>
              <w:top w:val="single" w:sz="6" w:space="0" w:color="auto"/>
              <w:left w:val="single" w:sz="6" w:space="0" w:color="auto"/>
              <w:bottom w:val="single" w:sz="6" w:space="0" w:color="auto"/>
              <w:right w:val="double" w:sz="6" w:space="0" w:color="auto"/>
            </w:tcBorders>
            <w:hideMark/>
          </w:tcPr>
          <w:p w14:paraId="516408CF" w14:textId="77777777" w:rsidR="00A44F42" w:rsidRPr="002A2C3E" w:rsidRDefault="00A44F42" w:rsidP="00A44F42">
            <w:pPr>
              <w:spacing w:line="276" w:lineRule="auto"/>
            </w:pPr>
            <w:r w:rsidRPr="00A56541">
              <w:t>Генеральный директор</w:t>
            </w:r>
          </w:p>
        </w:tc>
      </w:tr>
      <w:tr w:rsidR="00A44F42" w:rsidRPr="002A2C3E" w14:paraId="5A664B59"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37429407" w14:textId="77777777" w:rsidR="00A44F42" w:rsidRPr="002A2C3E" w:rsidRDefault="00A44F42" w:rsidP="00A44F42">
            <w:pPr>
              <w:spacing w:line="276" w:lineRule="auto"/>
            </w:pPr>
            <w:r w:rsidRPr="00A56541">
              <w:t>2005</w:t>
            </w:r>
          </w:p>
        </w:tc>
        <w:tc>
          <w:tcPr>
            <w:tcW w:w="1260" w:type="dxa"/>
            <w:tcBorders>
              <w:top w:val="single" w:sz="6" w:space="0" w:color="auto"/>
              <w:left w:val="single" w:sz="6" w:space="0" w:color="auto"/>
              <w:bottom w:val="single" w:sz="6" w:space="0" w:color="auto"/>
              <w:right w:val="single" w:sz="6" w:space="0" w:color="auto"/>
            </w:tcBorders>
            <w:hideMark/>
          </w:tcPr>
          <w:p w14:paraId="1035AEBB" w14:textId="77777777" w:rsidR="00A44F42" w:rsidRPr="002A2C3E" w:rsidRDefault="00A44F42" w:rsidP="00A44F42">
            <w:pPr>
              <w:spacing w:line="276" w:lineRule="auto"/>
            </w:pPr>
            <w:r w:rsidRPr="00A56541">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767CFBC5" w14:textId="77777777" w:rsidR="00A44F42" w:rsidRPr="002A2C3E" w:rsidRDefault="00A44F42" w:rsidP="00A44F42">
            <w:pPr>
              <w:spacing w:line="276" w:lineRule="auto"/>
            </w:pPr>
            <w:r w:rsidRPr="00A56541">
              <w:t>ООО «</w:t>
            </w:r>
            <w:proofErr w:type="spellStart"/>
            <w:r w:rsidRPr="00A56541">
              <w:t>КорпЭстейт</w:t>
            </w:r>
            <w:proofErr w:type="spellEnd"/>
            <w:r w:rsidRPr="00A56541">
              <w:t>»</w:t>
            </w:r>
          </w:p>
        </w:tc>
        <w:tc>
          <w:tcPr>
            <w:tcW w:w="3139" w:type="dxa"/>
            <w:tcBorders>
              <w:top w:val="single" w:sz="6" w:space="0" w:color="auto"/>
              <w:left w:val="single" w:sz="6" w:space="0" w:color="auto"/>
              <w:bottom w:val="single" w:sz="6" w:space="0" w:color="auto"/>
              <w:right w:val="double" w:sz="6" w:space="0" w:color="auto"/>
            </w:tcBorders>
            <w:hideMark/>
          </w:tcPr>
          <w:p w14:paraId="33D3AB7B" w14:textId="77777777" w:rsidR="00A44F42" w:rsidRPr="002A2C3E" w:rsidRDefault="00A44F42" w:rsidP="00A44F42">
            <w:pPr>
              <w:spacing w:line="276" w:lineRule="auto"/>
            </w:pPr>
            <w:r w:rsidRPr="00A56541">
              <w:t>Генеральный директор</w:t>
            </w:r>
          </w:p>
        </w:tc>
      </w:tr>
      <w:tr w:rsidR="00A44F42" w:rsidRPr="002A2C3E" w14:paraId="4F11EF3D"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216581FB" w14:textId="77777777" w:rsidR="00A44F42" w:rsidRPr="002A2C3E" w:rsidRDefault="00A44F42" w:rsidP="00A44F42">
            <w:pPr>
              <w:spacing w:line="276" w:lineRule="auto"/>
            </w:pPr>
            <w:r w:rsidRPr="00A56541">
              <w:t>2006</w:t>
            </w:r>
          </w:p>
        </w:tc>
        <w:tc>
          <w:tcPr>
            <w:tcW w:w="1260" w:type="dxa"/>
            <w:tcBorders>
              <w:top w:val="single" w:sz="6" w:space="0" w:color="auto"/>
              <w:left w:val="single" w:sz="6" w:space="0" w:color="auto"/>
              <w:bottom w:val="single" w:sz="6" w:space="0" w:color="auto"/>
              <w:right w:val="single" w:sz="6" w:space="0" w:color="auto"/>
            </w:tcBorders>
            <w:hideMark/>
          </w:tcPr>
          <w:p w14:paraId="4E383C32" w14:textId="77777777" w:rsidR="00A44F42" w:rsidRPr="002A2C3E" w:rsidRDefault="00A44F42" w:rsidP="00A44F42">
            <w:pPr>
              <w:spacing w:line="276" w:lineRule="auto"/>
            </w:pPr>
            <w:r w:rsidRPr="00A56541">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5E6A24FA" w14:textId="77777777" w:rsidR="00A44F42" w:rsidRPr="002A2C3E" w:rsidRDefault="00A44F42" w:rsidP="00A44F42">
            <w:pPr>
              <w:spacing w:line="276" w:lineRule="auto"/>
            </w:pPr>
            <w:r>
              <w:rPr>
                <w:bCs/>
                <w:sz w:val="18"/>
                <w:szCs w:val="18"/>
              </w:rPr>
              <w:t xml:space="preserve">АО «Институт стекла» </w:t>
            </w:r>
            <w:r w:rsidRPr="004A0C86">
              <w:rPr>
                <w:bCs/>
                <w:sz w:val="18"/>
                <w:szCs w:val="18"/>
              </w:rPr>
              <w:t xml:space="preserve">(прежнее наименование - </w:t>
            </w:r>
            <w:r w:rsidRPr="00E82088">
              <w:rPr>
                <w:bCs/>
                <w:sz w:val="18"/>
                <w:szCs w:val="18"/>
              </w:rPr>
              <w:t xml:space="preserve">ОАО </w:t>
            </w:r>
            <w:r>
              <w:rPr>
                <w:bCs/>
                <w:sz w:val="18"/>
                <w:szCs w:val="18"/>
              </w:rPr>
              <w:t>«</w:t>
            </w:r>
            <w:r w:rsidRPr="00E82088">
              <w:rPr>
                <w:bCs/>
                <w:sz w:val="18"/>
                <w:szCs w:val="18"/>
              </w:rPr>
              <w:t>Институт стекла</w:t>
            </w:r>
            <w:r>
              <w:rPr>
                <w:bCs/>
                <w:sz w:val="18"/>
                <w:szCs w:val="18"/>
              </w:rPr>
              <w:t>»)</w:t>
            </w:r>
          </w:p>
        </w:tc>
        <w:tc>
          <w:tcPr>
            <w:tcW w:w="3139" w:type="dxa"/>
            <w:tcBorders>
              <w:top w:val="single" w:sz="6" w:space="0" w:color="auto"/>
              <w:left w:val="single" w:sz="6" w:space="0" w:color="auto"/>
              <w:bottom w:val="single" w:sz="6" w:space="0" w:color="auto"/>
              <w:right w:val="double" w:sz="6" w:space="0" w:color="auto"/>
            </w:tcBorders>
            <w:hideMark/>
          </w:tcPr>
          <w:p w14:paraId="29196A5B" w14:textId="77777777" w:rsidR="00A44F42" w:rsidRPr="002A2C3E" w:rsidRDefault="00A44F42" w:rsidP="00A44F42">
            <w:pPr>
              <w:spacing w:line="276" w:lineRule="auto"/>
            </w:pPr>
            <w:r w:rsidRPr="00A56541">
              <w:t>Член Совета директоров</w:t>
            </w:r>
          </w:p>
        </w:tc>
      </w:tr>
      <w:tr w:rsidR="00A44F42" w:rsidRPr="002A2C3E" w14:paraId="530D387D"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7E13CA41" w14:textId="77777777" w:rsidR="00A44F42" w:rsidRPr="002A2C3E" w:rsidRDefault="00A44F42" w:rsidP="00A44F42">
            <w:pPr>
              <w:spacing w:line="276" w:lineRule="auto"/>
            </w:pPr>
            <w:r w:rsidRPr="00A56541">
              <w:t>2006</w:t>
            </w:r>
          </w:p>
        </w:tc>
        <w:tc>
          <w:tcPr>
            <w:tcW w:w="1260" w:type="dxa"/>
            <w:tcBorders>
              <w:top w:val="single" w:sz="6" w:space="0" w:color="auto"/>
              <w:left w:val="single" w:sz="6" w:space="0" w:color="auto"/>
              <w:bottom w:val="single" w:sz="6" w:space="0" w:color="auto"/>
              <w:right w:val="single" w:sz="6" w:space="0" w:color="auto"/>
            </w:tcBorders>
            <w:hideMark/>
          </w:tcPr>
          <w:p w14:paraId="58430A4F" w14:textId="77777777" w:rsidR="00A44F42" w:rsidRPr="002A2C3E" w:rsidRDefault="00A44F42" w:rsidP="00A44F42">
            <w:pPr>
              <w:spacing w:line="276" w:lineRule="auto"/>
            </w:pPr>
            <w:r w:rsidRPr="00A56541">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1EEF6BB7" w14:textId="77777777" w:rsidR="00A44F42" w:rsidRPr="002A2C3E" w:rsidRDefault="00A44F42" w:rsidP="00A44F42">
            <w:pPr>
              <w:spacing w:line="276" w:lineRule="auto"/>
            </w:pPr>
            <w:r w:rsidRPr="00A56541">
              <w:t>АО «Бирюлево» (прежнее наименование -</w:t>
            </w:r>
            <w:r>
              <w:t xml:space="preserve"> </w:t>
            </w:r>
            <w:r w:rsidRPr="00A56541">
              <w:t>ОАО «Бирюлево)</w:t>
            </w:r>
          </w:p>
        </w:tc>
        <w:tc>
          <w:tcPr>
            <w:tcW w:w="3139" w:type="dxa"/>
            <w:tcBorders>
              <w:top w:val="single" w:sz="6" w:space="0" w:color="auto"/>
              <w:left w:val="single" w:sz="6" w:space="0" w:color="auto"/>
              <w:bottom w:val="single" w:sz="6" w:space="0" w:color="auto"/>
              <w:right w:val="double" w:sz="6" w:space="0" w:color="auto"/>
            </w:tcBorders>
            <w:hideMark/>
          </w:tcPr>
          <w:p w14:paraId="62041E59" w14:textId="77777777" w:rsidR="00A44F42" w:rsidRPr="002A2C3E" w:rsidRDefault="00A44F42" w:rsidP="00A44F42">
            <w:pPr>
              <w:spacing w:line="276" w:lineRule="auto"/>
            </w:pPr>
            <w:r w:rsidRPr="00A56541">
              <w:t>Член Совета директоров</w:t>
            </w:r>
          </w:p>
        </w:tc>
      </w:tr>
      <w:tr w:rsidR="00A44F42" w:rsidRPr="002A2C3E" w14:paraId="219D7EF7"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3D3CEC6D" w14:textId="77777777" w:rsidR="00A44F42" w:rsidRPr="002A2C3E" w:rsidRDefault="00A44F42" w:rsidP="00A44F42">
            <w:pPr>
              <w:spacing w:line="276" w:lineRule="auto"/>
            </w:pPr>
            <w:r w:rsidRPr="00A56541">
              <w:t>2007</w:t>
            </w:r>
          </w:p>
        </w:tc>
        <w:tc>
          <w:tcPr>
            <w:tcW w:w="1260" w:type="dxa"/>
            <w:tcBorders>
              <w:top w:val="single" w:sz="6" w:space="0" w:color="auto"/>
              <w:left w:val="single" w:sz="6" w:space="0" w:color="auto"/>
              <w:bottom w:val="single" w:sz="6" w:space="0" w:color="auto"/>
              <w:right w:val="single" w:sz="6" w:space="0" w:color="auto"/>
            </w:tcBorders>
            <w:hideMark/>
          </w:tcPr>
          <w:p w14:paraId="6546E358" w14:textId="77777777" w:rsidR="00A44F42" w:rsidRPr="002A2C3E" w:rsidRDefault="00A44F42" w:rsidP="00A44F42">
            <w:pPr>
              <w:spacing w:line="276" w:lineRule="auto"/>
            </w:pPr>
            <w:r w:rsidRPr="00A56541">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6B8C8753" w14:textId="77777777" w:rsidR="00A44F42" w:rsidRPr="002A2C3E" w:rsidRDefault="00A44F42" w:rsidP="00A44F42">
            <w:pPr>
              <w:spacing w:line="276" w:lineRule="auto"/>
            </w:pPr>
            <w:r w:rsidRPr="00A56541">
              <w:t>СООО «РЕНТ ИНВЕСТ ГРУПП»</w:t>
            </w:r>
          </w:p>
        </w:tc>
        <w:tc>
          <w:tcPr>
            <w:tcW w:w="3139" w:type="dxa"/>
            <w:tcBorders>
              <w:top w:val="single" w:sz="6" w:space="0" w:color="auto"/>
              <w:left w:val="single" w:sz="6" w:space="0" w:color="auto"/>
              <w:bottom w:val="single" w:sz="6" w:space="0" w:color="auto"/>
              <w:right w:val="double" w:sz="6" w:space="0" w:color="auto"/>
            </w:tcBorders>
            <w:hideMark/>
          </w:tcPr>
          <w:p w14:paraId="09306BA0" w14:textId="77777777" w:rsidR="00A44F42" w:rsidRPr="002A2C3E" w:rsidRDefault="00A44F42" w:rsidP="00A44F42">
            <w:pPr>
              <w:spacing w:line="276" w:lineRule="auto"/>
            </w:pPr>
            <w:r w:rsidRPr="00A56541">
              <w:t>Член Совета директоров</w:t>
            </w:r>
          </w:p>
        </w:tc>
      </w:tr>
      <w:tr w:rsidR="00A44F42" w:rsidRPr="002A2C3E" w14:paraId="6170A69A"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321C9928" w14:textId="77777777" w:rsidR="00A44F42" w:rsidRPr="002A2C3E" w:rsidRDefault="00A44F42" w:rsidP="00A44F42">
            <w:pPr>
              <w:spacing w:line="276" w:lineRule="auto"/>
            </w:pPr>
            <w:r w:rsidRPr="00A56541">
              <w:t>2008</w:t>
            </w:r>
          </w:p>
        </w:tc>
        <w:tc>
          <w:tcPr>
            <w:tcW w:w="1260" w:type="dxa"/>
            <w:tcBorders>
              <w:top w:val="single" w:sz="6" w:space="0" w:color="auto"/>
              <w:left w:val="single" w:sz="6" w:space="0" w:color="auto"/>
              <w:bottom w:val="single" w:sz="6" w:space="0" w:color="auto"/>
              <w:right w:val="single" w:sz="6" w:space="0" w:color="auto"/>
            </w:tcBorders>
            <w:hideMark/>
          </w:tcPr>
          <w:p w14:paraId="0E2C5BB1" w14:textId="77777777" w:rsidR="00A44F42" w:rsidRPr="002A2C3E" w:rsidRDefault="00A44F42" w:rsidP="00A44F42">
            <w:pPr>
              <w:spacing w:line="276" w:lineRule="auto"/>
            </w:pPr>
            <w:r w:rsidRPr="00A56541">
              <w:t>2018</w:t>
            </w:r>
          </w:p>
        </w:tc>
        <w:tc>
          <w:tcPr>
            <w:tcW w:w="3980" w:type="dxa"/>
            <w:tcBorders>
              <w:top w:val="single" w:sz="6" w:space="0" w:color="auto"/>
              <w:left w:val="single" w:sz="6" w:space="0" w:color="auto"/>
              <w:bottom w:val="single" w:sz="6" w:space="0" w:color="auto"/>
              <w:right w:val="single" w:sz="6" w:space="0" w:color="auto"/>
            </w:tcBorders>
            <w:hideMark/>
          </w:tcPr>
          <w:p w14:paraId="56C645B4" w14:textId="77777777" w:rsidR="00A44F42" w:rsidRPr="002A2C3E" w:rsidRDefault="00A44F42" w:rsidP="00A44F42">
            <w:pPr>
              <w:spacing w:line="276" w:lineRule="auto"/>
            </w:pPr>
            <w:r w:rsidRPr="00A56541">
              <w:t>ООО «</w:t>
            </w:r>
            <w:proofErr w:type="spellStart"/>
            <w:r w:rsidRPr="00A56541">
              <w:t>РосКорп</w:t>
            </w:r>
            <w:proofErr w:type="spellEnd"/>
            <w:r w:rsidRPr="00A56541">
              <w:t>»</w:t>
            </w:r>
          </w:p>
        </w:tc>
        <w:tc>
          <w:tcPr>
            <w:tcW w:w="3139" w:type="dxa"/>
            <w:tcBorders>
              <w:top w:val="single" w:sz="6" w:space="0" w:color="auto"/>
              <w:left w:val="single" w:sz="6" w:space="0" w:color="auto"/>
              <w:bottom w:val="single" w:sz="6" w:space="0" w:color="auto"/>
              <w:right w:val="double" w:sz="6" w:space="0" w:color="auto"/>
            </w:tcBorders>
            <w:hideMark/>
          </w:tcPr>
          <w:p w14:paraId="0F6CF145" w14:textId="77777777" w:rsidR="00A44F42" w:rsidRPr="002A2C3E" w:rsidRDefault="00A44F42" w:rsidP="00A44F42">
            <w:pPr>
              <w:spacing w:line="276" w:lineRule="auto"/>
            </w:pPr>
            <w:r w:rsidRPr="00A56541">
              <w:t>Исполнительный директор</w:t>
            </w:r>
          </w:p>
        </w:tc>
      </w:tr>
      <w:tr w:rsidR="00A44F42" w:rsidRPr="002A2C3E" w14:paraId="65A6DCE1"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39B4472D" w14:textId="77777777" w:rsidR="00A44F42" w:rsidRPr="002A2C3E" w:rsidRDefault="00A44F42" w:rsidP="00A44F42">
            <w:pPr>
              <w:spacing w:line="276" w:lineRule="auto"/>
            </w:pPr>
            <w:r w:rsidRPr="00A56541">
              <w:t>2008</w:t>
            </w:r>
          </w:p>
        </w:tc>
        <w:tc>
          <w:tcPr>
            <w:tcW w:w="1260" w:type="dxa"/>
            <w:tcBorders>
              <w:top w:val="single" w:sz="6" w:space="0" w:color="auto"/>
              <w:left w:val="single" w:sz="6" w:space="0" w:color="auto"/>
              <w:bottom w:val="single" w:sz="6" w:space="0" w:color="auto"/>
              <w:right w:val="single" w:sz="6" w:space="0" w:color="auto"/>
            </w:tcBorders>
            <w:hideMark/>
          </w:tcPr>
          <w:p w14:paraId="541B4C08" w14:textId="77777777" w:rsidR="00A44F42" w:rsidRPr="002A2C3E" w:rsidRDefault="00A44F42" w:rsidP="00A44F42">
            <w:pPr>
              <w:spacing w:line="276" w:lineRule="auto"/>
            </w:pPr>
            <w:r w:rsidRPr="00A56541">
              <w:t>2015</w:t>
            </w:r>
          </w:p>
        </w:tc>
        <w:tc>
          <w:tcPr>
            <w:tcW w:w="3980" w:type="dxa"/>
            <w:tcBorders>
              <w:top w:val="single" w:sz="6" w:space="0" w:color="auto"/>
              <w:left w:val="single" w:sz="6" w:space="0" w:color="auto"/>
              <w:bottom w:val="single" w:sz="6" w:space="0" w:color="auto"/>
              <w:right w:val="single" w:sz="6" w:space="0" w:color="auto"/>
            </w:tcBorders>
            <w:hideMark/>
          </w:tcPr>
          <w:p w14:paraId="3640C212" w14:textId="77777777" w:rsidR="00A44F42" w:rsidRPr="002A2C3E" w:rsidRDefault="00A44F42" w:rsidP="00A44F42">
            <w:pPr>
              <w:spacing w:line="276" w:lineRule="auto"/>
            </w:pPr>
            <w:r w:rsidRPr="00A56541">
              <w:t>ООО «ИММОРОСИНДАСТРИ»</w:t>
            </w:r>
          </w:p>
        </w:tc>
        <w:tc>
          <w:tcPr>
            <w:tcW w:w="3139" w:type="dxa"/>
            <w:tcBorders>
              <w:top w:val="single" w:sz="6" w:space="0" w:color="auto"/>
              <w:left w:val="single" w:sz="6" w:space="0" w:color="auto"/>
              <w:bottom w:val="single" w:sz="6" w:space="0" w:color="auto"/>
              <w:right w:val="double" w:sz="6" w:space="0" w:color="auto"/>
            </w:tcBorders>
            <w:hideMark/>
          </w:tcPr>
          <w:p w14:paraId="6D620D58" w14:textId="77777777" w:rsidR="00A44F42" w:rsidRPr="002A2C3E" w:rsidRDefault="00A44F42" w:rsidP="00A44F42">
            <w:pPr>
              <w:spacing w:line="276" w:lineRule="auto"/>
            </w:pPr>
            <w:r w:rsidRPr="00A56541">
              <w:t>Генеральный директор</w:t>
            </w:r>
          </w:p>
        </w:tc>
      </w:tr>
      <w:tr w:rsidR="00A44F42" w:rsidRPr="002A2C3E" w14:paraId="59241D73"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4D74A3F1" w14:textId="77777777" w:rsidR="00A44F42" w:rsidRPr="002A2C3E" w:rsidRDefault="00A44F42" w:rsidP="00A44F42">
            <w:pPr>
              <w:spacing w:line="276" w:lineRule="auto"/>
            </w:pPr>
            <w:r w:rsidRPr="00A56541">
              <w:t>2008</w:t>
            </w:r>
          </w:p>
        </w:tc>
        <w:tc>
          <w:tcPr>
            <w:tcW w:w="1260" w:type="dxa"/>
            <w:tcBorders>
              <w:top w:val="single" w:sz="6" w:space="0" w:color="auto"/>
              <w:left w:val="single" w:sz="6" w:space="0" w:color="auto"/>
              <w:bottom w:val="single" w:sz="6" w:space="0" w:color="auto"/>
              <w:right w:val="single" w:sz="6" w:space="0" w:color="auto"/>
            </w:tcBorders>
            <w:hideMark/>
          </w:tcPr>
          <w:p w14:paraId="0EC2263A" w14:textId="77777777" w:rsidR="00A44F42" w:rsidRPr="002A2C3E" w:rsidRDefault="00A44F42" w:rsidP="00A44F42">
            <w:pPr>
              <w:spacing w:line="276" w:lineRule="auto"/>
            </w:pPr>
            <w:r w:rsidRPr="00A56541">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49413219" w14:textId="77777777" w:rsidR="00A44F42" w:rsidRPr="002A2C3E" w:rsidRDefault="00A44F42" w:rsidP="00A44F42">
            <w:pPr>
              <w:spacing w:line="276" w:lineRule="auto"/>
            </w:pPr>
            <w:r w:rsidRPr="00A56541">
              <w:t>ООО «КИЕВРУСЬ»</w:t>
            </w:r>
          </w:p>
        </w:tc>
        <w:tc>
          <w:tcPr>
            <w:tcW w:w="3139" w:type="dxa"/>
            <w:tcBorders>
              <w:top w:val="single" w:sz="6" w:space="0" w:color="auto"/>
              <w:left w:val="single" w:sz="6" w:space="0" w:color="auto"/>
              <w:bottom w:val="single" w:sz="6" w:space="0" w:color="auto"/>
              <w:right w:val="double" w:sz="6" w:space="0" w:color="auto"/>
            </w:tcBorders>
            <w:hideMark/>
          </w:tcPr>
          <w:p w14:paraId="652BB74E" w14:textId="77777777" w:rsidR="00A44F42" w:rsidRPr="002A2C3E" w:rsidRDefault="00A44F42" w:rsidP="00A44F42">
            <w:pPr>
              <w:spacing w:line="276" w:lineRule="auto"/>
            </w:pPr>
            <w:r w:rsidRPr="00A56541">
              <w:t>Член Совета директоров</w:t>
            </w:r>
          </w:p>
        </w:tc>
      </w:tr>
      <w:tr w:rsidR="00A44F42" w:rsidRPr="002A2C3E" w14:paraId="6A847959"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598AB71E" w14:textId="77777777" w:rsidR="00A44F42" w:rsidRPr="002A2C3E" w:rsidRDefault="00A44F42" w:rsidP="00A44F42">
            <w:pPr>
              <w:spacing w:line="276" w:lineRule="auto"/>
            </w:pPr>
            <w:r w:rsidRPr="00A56541">
              <w:t>2013</w:t>
            </w:r>
          </w:p>
        </w:tc>
        <w:tc>
          <w:tcPr>
            <w:tcW w:w="1260" w:type="dxa"/>
            <w:tcBorders>
              <w:top w:val="single" w:sz="6" w:space="0" w:color="auto"/>
              <w:left w:val="single" w:sz="6" w:space="0" w:color="auto"/>
              <w:bottom w:val="single" w:sz="6" w:space="0" w:color="auto"/>
              <w:right w:val="single" w:sz="6" w:space="0" w:color="auto"/>
            </w:tcBorders>
            <w:hideMark/>
          </w:tcPr>
          <w:p w14:paraId="399FDAC8" w14:textId="77777777" w:rsidR="00A44F42" w:rsidRPr="002A2C3E" w:rsidRDefault="00A44F42" w:rsidP="00A44F42">
            <w:pPr>
              <w:spacing w:line="276" w:lineRule="auto"/>
            </w:pPr>
            <w:r w:rsidRPr="00A56541">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4498FF2D" w14:textId="77777777" w:rsidR="00A44F42" w:rsidRPr="002A2C3E" w:rsidRDefault="00A44F42" w:rsidP="00A44F42">
            <w:pPr>
              <w:spacing w:line="276" w:lineRule="auto"/>
            </w:pPr>
            <w:r w:rsidRPr="00A56541">
              <w:t>ООО «</w:t>
            </w:r>
            <w:proofErr w:type="spellStart"/>
            <w:r w:rsidRPr="00A56541">
              <w:t>КорпИнвестХолдинг</w:t>
            </w:r>
            <w:proofErr w:type="spellEnd"/>
            <w:r w:rsidRPr="00A56541">
              <w:t>»</w:t>
            </w:r>
          </w:p>
        </w:tc>
        <w:tc>
          <w:tcPr>
            <w:tcW w:w="3139" w:type="dxa"/>
            <w:tcBorders>
              <w:top w:val="single" w:sz="6" w:space="0" w:color="auto"/>
              <w:left w:val="single" w:sz="6" w:space="0" w:color="auto"/>
              <w:bottom w:val="single" w:sz="6" w:space="0" w:color="auto"/>
              <w:right w:val="double" w:sz="6" w:space="0" w:color="auto"/>
            </w:tcBorders>
            <w:hideMark/>
          </w:tcPr>
          <w:p w14:paraId="3C8236FE" w14:textId="77777777" w:rsidR="00A44F42" w:rsidRPr="002A2C3E" w:rsidRDefault="00A44F42" w:rsidP="00A44F42">
            <w:pPr>
              <w:spacing w:line="276" w:lineRule="auto"/>
            </w:pPr>
            <w:r w:rsidRPr="00A56541">
              <w:t>Генеральный директор</w:t>
            </w:r>
          </w:p>
        </w:tc>
      </w:tr>
      <w:tr w:rsidR="00A44F42" w:rsidRPr="002A2C3E" w14:paraId="3BE72786" w14:textId="77777777" w:rsidTr="00A44F42">
        <w:tc>
          <w:tcPr>
            <w:tcW w:w="1332" w:type="dxa"/>
            <w:tcBorders>
              <w:top w:val="single" w:sz="6" w:space="0" w:color="auto"/>
              <w:left w:val="double" w:sz="6" w:space="0" w:color="auto"/>
              <w:bottom w:val="double" w:sz="6" w:space="0" w:color="auto"/>
              <w:right w:val="single" w:sz="6" w:space="0" w:color="auto"/>
            </w:tcBorders>
            <w:hideMark/>
          </w:tcPr>
          <w:p w14:paraId="77304BAE" w14:textId="77777777" w:rsidR="00A44F42" w:rsidRDefault="00A44F42" w:rsidP="00A44F42">
            <w:pPr>
              <w:spacing w:line="276" w:lineRule="auto"/>
            </w:pPr>
            <w:r>
              <w:lastRenderedPageBreak/>
              <w:t>2015</w:t>
            </w:r>
          </w:p>
          <w:p w14:paraId="12D45830" w14:textId="77777777" w:rsidR="00A44F42" w:rsidRDefault="00A44F42" w:rsidP="00A44F42">
            <w:pPr>
              <w:spacing w:line="276" w:lineRule="auto"/>
            </w:pPr>
            <w:r w:rsidRPr="002A2C3E">
              <w:t>2018</w:t>
            </w:r>
          </w:p>
          <w:p w14:paraId="7747D438" w14:textId="77777777" w:rsidR="00A44F42" w:rsidRDefault="00A44F42" w:rsidP="00A44F42">
            <w:pPr>
              <w:spacing w:line="276" w:lineRule="auto"/>
            </w:pPr>
          </w:p>
          <w:p w14:paraId="19A55DAF" w14:textId="77777777" w:rsidR="00A44F42" w:rsidRPr="002A2C3E" w:rsidRDefault="00A44F42" w:rsidP="00A44F42">
            <w:pPr>
              <w:spacing w:line="276" w:lineRule="auto"/>
            </w:pPr>
          </w:p>
        </w:tc>
        <w:tc>
          <w:tcPr>
            <w:tcW w:w="1260" w:type="dxa"/>
            <w:tcBorders>
              <w:top w:val="single" w:sz="6" w:space="0" w:color="auto"/>
              <w:left w:val="single" w:sz="6" w:space="0" w:color="auto"/>
              <w:bottom w:val="double" w:sz="6" w:space="0" w:color="auto"/>
              <w:right w:val="single" w:sz="6" w:space="0" w:color="auto"/>
            </w:tcBorders>
            <w:hideMark/>
          </w:tcPr>
          <w:p w14:paraId="7807C748" w14:textId="77777777" w:rsidR="00A44F42" w:rsidRDefault="00A44F42" w:rsidP="00A44F42">
            <w:pPr>
              <w:spacing w:line="276" w:lineRule="auto"/>
            </w:pPr>
            <w:r>
              <w:t>2017</w:t>
            </w:r>
          </w:p>
          <w:p w14:paraId="5D7504A6" w14:textId="77777777" w:rsidR="00A44F42" w:rsidRPr="002A2C3E" w:rsidRDefault="00A44F42" w:rsidP="00A44F42">
            <w:pPr>
              <w:spacing w:line="276" w:lineRule="auto"/>
            </w:pPr>
            <w:r w:rsidRPr="002A2C3E">
              <w:t>настоящее время</w:t>
            </w:r>
          </w:p>
        </w:tc>
        <w:tc>
          <w:tcPr>
            <w:tcW w:w="3980" w:type="dxa"/>
            <w:tcBorders>
              <w:top w:val="single" w:sz="6" w:space="0" w:color="auto"/>
              <w:left w:val="single" w:sz="6" w:space="0" w:color="auto"/>
              <w:bottom w:val="double" w:sz="6" w:space="0" w:color="auto"/>
              <w:right w:val="single" w:sz="6" w:space="0" w:color="auto"/>
            </w:tcBorders>
            <w:hideMark/>
          </w:tcPr>
          <w:p w14:paraId="6D4038EE" w14:textId="77777777" w:rsidR="00A44F42" w:rsidRPr="002A2C3E" w:rsidRDefault="00A44F42" w:rsidP="00A44F42">
            <w:pPr>
              <w:spacing w:line="276" w:lineRule="auto"/>
            </w:pPr>
            <w:r w:rsidRPr="002A2C3E">
              <w:t>ПАО «РОСИНТЕР РЕСТОРАНТС ХОЛДИНГ»</w:t>
            </w:r>
          </w:p>
        </w:tc>
        <w:tc>
          <w:tcPr>
            <w:tcW w:w="3139" w:type="dxa"/>
            <w:tcBorders>
              <w:top w:val="single" w:sz="6" w:space="0" w:color="auto"/>
              <w:left w:val="single" w:sz="6" w:space="0" w:color="auto"/>
              <w:bottom w:val="double" w:sz="6" w:space="0" w:color="auto"/>
              <w:right w:val="double" w:sz="6" w:space="0" w:color="auto"/>
            </w:tcBorders>
            <w:hideMark/>
          </w:tcPr>
          <w:p w14:paraId="53D5007D" w14:textId="77777777" w:rsidR="00A44F42" w:rsidRDefault="00A44F42" w:rsidP="00A44F42">
            <w:pPr>
              <w:spacing w:line="276" w:lineRule="auto"/>
            </w:pPr>
            <w:r w:rsidRPr="002A2C3E">
              <w:t>Член Совета директоров</w:t>
            </w:r>
          </w:p>
          <w:p w14:paraId="2D80A92E" w14:textId="77777777" w:rsidR="00A44F42" w:rsidRPr="002A2C3E" w:rsidRDefault="00A44F42" w:rsidP="00A44F42">
            <w:pPr>
              <w:spacing w:line="276" w:lineRule="auto"/>
            </w:pPr>
            <w:r>
              <w:t>Член Совета директоров</w:t>
            </w:r>
          </w:p>
        </w:tc>
      </w:tr>
    </w:tbl>
    <w:p w14:paraId="2DE4030B" w14:textId="77777777" w:rsidR="00A44F42" w:rsidRPr="002A2C3E" w:rsidRDefault="00A44F42" w:rsidP="00A44F42">
      <w:pPr>
        <w:spacing w:before="0" w:after="0"/>
        <w:ind w:left="200"/>
      </w:pPr>
      <w:r w:rsidRPr="002A2C3E">
        <w:rPr>
          <w:b/>
          <w:bCs/>
          <w:i/>
          <w:iCs/>
        </w:rPr>
        <w:t>Доли участия в уставном капитале эмитента/обыкновенных акций не имеет</w:t>
      </w:r>
    </w:p>
    <w:p w14:paraId="1F557BCA" w14:textId="77777777" w:rsidR="00A44F42" w:rsidRPr="002A2C3E" w:rsidRDefault="00A44F42" w:rsidP="00A44F42">
      <w:pPr>
        <w:spacing w:before="0" w:after="0"/>
        <w:ind w:left="200"/>
      </w:pPr>
      <w:r w:rsidRPr="002A2C3E">
        <w:t xml:space="preserve">Доли участия лица в уставном (складочном) капитале (паевом фонде) дочерних и зависимых обществ эмитента: </w:t>
      </w:r>
      <w:r w:rsidRPr="002A2C3E">
        <w:rPr>
          <w:b/>
          <w:bCs/>
          <w:i/>
          <w:iCs/>
        </w:rPr>
        <w:t>Лицо указанных долей не имеет.</w:t>
      </w:r>
    </w:p>
    <w:p w14:paraId="2D7AB01A" w14:textId="77777777" w:rsidR="00A44F42" w:rsidRPr="002A2C3E" w:rsidRDefault="00A44F42" w:rsidP="00A44F42">
      <w:pPr>
        <w:spacing w:before="0" w:after="0"/>
        <w:ind w:left="200"/>
      </w:pPr>
      <w:r w:rsidRPr="002A2C3E">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A2C3E">
        <w:t>контроля за</w:t>
      </w:r>
      <w:proofErr w:type="gramEnd"/>
      <w:r w:rsidRPr="002A2C3E">
        <w:t xml:space="preserve"> финансово-хозяйственной деятельностью эмитента:</w:t>
      </w:r>
      <w:r w:rsidRPr="002A2C3E">
        <w:br/>
      </w:r>
      <w:r w:rsidRPr="002A2C3E">
        <w:rPr>
          <w:b/>
          <w:bCs/>
          <w:i/>
          <w:iCs/>
        </w:rPr>
        <w:t>Указанных родственных связей нет.</w:t>
      </w:r>
    </w:p>
    <w:p w14:paraId="56C2A65E" w14:textId="77777777" w:rsidR="00A44F42" w:rsidRPr="002A2C3E" w:rsidRDefault="00A44F42" w:rsidP="00A44F42">
      <w:pPr>
        <w:spacing w:before="0" w:after="0"/>
        <w:ind w:left="200"/>
      </w:pPr>
      <w:r w:rsidRPr="002A2C3E">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A2C3E">
        <w:br/>
      </w:r>
      <w:r w:rsidRPr="002A2C3E">
        <w:rPr>
          <w:b/>
          <w:bCs/>
          <w:i/>
          <w:iCs/>
        </w:rPr>
        <w:t>Лицо к указанным видам ответственности не привлекалось.</w:t>
      </w:r>
    </w:p>
    <w:p w14:paraId="04754496" w14:textId="77777777" w:rsidR="00A44F42" w:rsidRPr="002A2C3E" w:rsidRDefault="00A44F42" w:rsidP="00A44F42">
      <w:pPr>
        <w:spacing w:before="0" w:after="0"/>
        <w:ind w:left="200"/>
      </w:pPr>
      <w:r w:rsidRPr="002A2C3E">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2A2C3E">
        <w:rPr>
          <w:b/>
          <w:bCs/>
          <w:i/>
          <w:iCs/>
        </w:rPr>
        <w:t xml:space="preserve"> Лицо указанных должностей не занимало.</w:t>
      </w:r>
    </w:p>
    <w:p w14:paraId="21D4D934" w14:textId="77777777" w:rsidR="00A44F42" w:rsidRPr="002A2C3E" w:rsidRDefault="00A44F42" w:rsidP="00A44F42">
      <w:pPr>
        <w:ind w:left="200"/>
      </w:pPr>
    </w:p>
    <w:p w14:paraId="7D9D67E5" w14:textId="77777777" w:rsidR="00A44F42" w:rsidRPr="002A2C3E" w:rsidRDefault="00A44F42" w:rsidP="00A44F42">
      <w:pPr>
        <w:ind w:left="200"/>
      </w:pPr>
      <w:r w:rsidRPr="002A2C3E">
        <w:t>ФИО:</w:t>
      </w:r>
      <w:r w:rsidRPr="002A2C3E">
        <w:rPr>
          <w:b/>
          <w:bCs/>
          <w:i/>
          <w:iCs/>
        </w:rPr>
        <w:t xml:space="preserve"> Гущин Дмитрий Георгиевич</w:t>
      </w:r>
    </w:p>
    <w:p w14:paraId="1AA7AB63" w14:textId="77777777" w:rsidR="00A44F42" w:rsidRPr="002A2C3E" w:rsidRDefault="00A44F42" w:rsidP="00A44F42">
      <w:pPr>
        <w:ind w:left="200"/>
      </w:pPr>
      <w:r w:rsidRPr="002A2C3E">
        <w:t>Год рождения:</w:t>
      </w:r>
      <w:r w:rsidRPr="002A2C3E">
        <w:rPr>
          <w:b/>
          <w:bCs/>
          <w:i/>
          <w:iCs/>
        </w:rPr>
        <w:t xml:space="preserve"> 1980</w:t>
      </w:r>
    </w:p>
    <w:p w14:paraId="2D66BDB9" w14:textId="77777777" w:rsidR="00A44F42" w:rsidRPr="002A2C3E" w:rsidRDefault="00A44F42" w:rsidP="00A44F42">
      <w:pPr>
        <w:ind w:left="200"/>
      </w:pPr>
      <w:r w:rsidRPr="002A2C3E">
        <w:t xml:space="preserve">Образование: </w:t>
      </w:r>
      <w:r w:rsidRPr="002A2C3E">
        <w:rPr>
          <w:b/>
          <w:bCs/>
          <w:i/>
          <w:iCs/>
        </w:rPr>
        <w:t>высшее</w:t>
      </w:r>
    </w:p>
    <w:p w14:paraId="598923FE" w14:textId="77777777" w:rsidR="00A44F42" w:rsidRPr="002A2C3E" w:rsidRDefault="00A44F42" w:rsidP="00A44F42">
      <w:pPr>
        <w:ind w:left="200"/>
      </w:pPr>
      <w:proofErr w:type="gramStart"/>
      <w:r w:rsidRPr="002A2C3E">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7D36B38B" w14:textId="77777777" w:rsidR="00A44F42" w:rsidRPr="002A2C3E" w:rsidRDefault="00A44F42" w:rsidP="00A44F42">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A44F42" w:rsidRPr="002A2C3E" w14:paraId="1D6F7726" w14:textId="77777777" w:rsidTr="00A44F42">
        <w:tc>
          <w:tcPr>
            <w:tcW w:w="2592" w:type="dxa"/>
            <w:gridSpan w:val="2"/>
            <w:tcBorders>
              <w:top w:val="double" w:sz="6" w:space="0" w:color="auto"/>
              <w:left w:val="double" w:sz="6" w:space="0" w:color="auto"/>
              <w:bottom w:val="single" w:sz="6" w:space="0" w:color="auto"/>
              <w:right w:val="single" w:sz="6" w:space="0" w:color="auto"/>
            </w:tcBorders>
            <w:hideMark/>
          </w:tcPr>
          <w:p w14:paraId="3692C765" w14:textId="77777777" w:rsidR="00A44F42" w:rsidRPr="002A2C3E" w:rsidRDefault="00A44F42" w:rsidP="00A44F42">
            <w:pPr>
              <w:spacing w:line="276" w:lineRule="auto"/>
              <w:jc w:val="center"/>
            </w:pPr>
            <w:r w:rsidRPr="002A2C3E">
              <w:t>Период</w:t>
            </w:r>
          </w:p>
        </w:tc>
        <w:tc>
          <w:tcPr>
            <w:tcW w:w="3980" w:type="dxa"/>
            <w:tcBorders>
              <w:top w:val="double" w:sz="6" w:space="0" w:color="auto"/>
              <w:left w:val="single" w:sz="6" w:space="0" w:color="auto"/>
              <w:bottom w:val="single" w:sz="6" w:space="0" w:color="auto"/>
              <w:right w:val="single" w:sz="6" w:space="0" w:color="auto"/>
            </w:tcBorders>
            <w:hideMark/>
          </w:tcPr>
          <w:p w14:paraId="37F836BF" w14:textId="77777777" w:rsidR="00A44F42" w:rsidRPr="002A2C3E" w:rsidRDefault="00A44F42" w:rsidP="00A44F42">
            <w:pPr>
              <w:spacing w:line="276" w:lineRule="auto"/>
              <w:jc w:val="center"/>
            </w:pPr>
            <w:r w:rsidRPr="002A2C3E">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48591B0C" w14:textId="77777777" w:rsidR="00A44F42" w:rsidRPr="002A2C3E" w:rsidRDefault="00A44F42" w:rsidP="00A44F42">
            <w:pPr>
              <w:spacing w:line="276" w:lineRule="auto"/>
              <w:jc w:val="center"/>
            </w:pPr>
            <w:r w:rsidRPr="002A2C3E">
              <w:t>Должность</w:t>
            </w:r>
          </w:p>
        </w:tc>
      </w:tr>
      <w:tr w:rsidR="00A44F42" w:rsidRPr="002A2C3E" w14:paraId="6DA9B4C9"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583AB3D6" w14:textId="77777777" w:rsidR="00A44F42" w:rsidRPr="002A2C3E" w:rsidRDefault="00A44F42" w:rsidP="00A44F42">
            <w:pPr>
              <w:spacing w:line="276" w:lineRule="auto"/>
              <w:jc w:val="center"/>
            </w:pPr>
            <w:r w:rsidRPr="002A2C3E">
              <w:t>с</w:t>
            </w:r>
          </w:p>
        </w:tc>
        <w:tc>
          <w:tcPr>
            <w:tcW w:w="1260" w:type="dxa"/>
            <w:tcBorders>
              <w:top w:val="single" w:sz="6" w:space="0" w:color="auto"/>
              <w:left w:val="single" w:sz="6" w:space="0" w:color="auto"/>
              <w:bottom w:val="single" w:sz="6" w:space="0" w:color="auto"/>
              <w:right w:val="single" w:sz="6" w:space="0" w:color="auto"/>
            </w:tcBorders>
            <w:hideMark/>
          </w:tcPr>
          <w:p w14:paraId="5F11FA13" w14:textId="77777777" w:rsidR="00A44F42" w:rsidRPr="002A2C3E" w:rsidRDefault="00A44F42" w:rsidP="00A44F42">
            <w:pPr>
              <w:spacing w:line="276" w:lineRule="auto"/>
              <w:jc w:val="center"/>
            </w:pPr>
            <w:r w:rsidRPr="002A2C3E">
              <w:t>по</w:t>
            </w:r>
          </w:p>
        </w:tc>
        <w:tc>
          <w:tcPr>
            <w:tcW w:w="3980" w:type="dxa"/>
            <w:tcBorders>
              <w:top w:val="single" w:sz="6" w:space="0" w:color="auto"/>
              <w:left w:val="single" w:sz="6" w:space="0" w:color="auto"/>
              <w:bottom w:val="single" w:sz="6" w:space="0" w:color="auto"/>
              <w:right w:val="single" w:sz="6" w:space="0" w:color="auto"/>
            </w:tcBorders>
          </w:tcPr>
          <w:p w14:paraId="4FB382DE" w14:textId="77777777" w:rsidR="00A44F42" w:rsidRPr="002A2C3E" w:rsidRDefault="00A44F42" w:rsidP="00A44F42">
            <w:pPr>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34B061EE" w14:textId="77777777" w:rsidR="00A44F42" w:rsidRPr="002A2C3E" w:rsidRDefault="00A44F42" w:rsidP="00A44F42">
            <w:pPr>
              <w:spacing w:line="276" w:lineRule="auto"/>
            </w:pPr>
          </w:p>
        </w:tc>
      </w:tr>
      <w:tr w:rsidR="00A44F42" w:rsidRPr="002A2C3E" w14:paraId="4565201E"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22896E3E" w14:textId="77777777" w:rsidR="00A44F42" w:rsidRPr="002A2C3E" w:rsidRDefault="00A44F42" w:rsidP="00A44F42">
            <w:pPr>
              <w:spacing w:line="276" w:lineRule="auto"/>
            </w:pPr>
            <w:r w:rsidRPr="002A2C3E">
              <w:t>2012</w:t>
            </w:r>
          </w:p>
        </w:tc>
        <w:tc>
          <w:tcPr>
            <w:tcW w:w="1260" w:type="dxa"/>
            <w:tcBorders>
              <w:top w:val="single" w:sz="6" w:space="0" w:color="auto"/>
              <w:left w:val="single" w:sz="6" w:space="0" w:color="auto"/>
              <w:bottom w:val="single" w:sz="6" w:space="0" w:color="auto"/>
              <w:right w:val="single" w:sz="6" w:space="0" w:color="auto"/>
            </w:tcBorders>
            <w:hideMark/>
          </w:tcPr>
          <w:p w14:paraId="0D5717AB" w14:textId="77777777" w:rsidR="00A44F42" w:rsidRPr="002A2C3E" w:rsidRDefault="00A44F42" w:rsidP="00A44F42">
            <w:pPr>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6133B81C" w14:textId="77777777" w:rsidR="00A44F42" w:rsidRPr="002A2C3E" w:rsidRDefault="00A44F42" w:rsidP="00A44F42">
            <w:pPr>
              <w:spacing w:line="276" w:lineRule="auto"/>
            </w:pPr>
            <w:r w:rsidRPr="002A2C3E">
              <w:t>ООО «ФИНИНВЕСТ ГРУПП»</w:t>
            </w:r>
          </w:p>
        </w:tc>
        <w:tc>
          <w:tcPr>
            <w:tcW w:w="3139" w:type="dxa"/>
            <w:tcBorders>
              <w:top w:val="single" w:sz="6" w:space="0" w:color="auto"/>
              <w:left w:val="single" w:sz="6" w:space="0" w:color="auto"/>
              <w:bottom w:val="single" w:sz="6" w:space="0" w:color="auto"/>
              <w:right w:val="double" w:sz="6" w:space="0" w:color="auto"/>
            </w:tcBorders>
            <w:hideMark/>
          </w:tcPr>
          <w:p w14:paraId="182B04D5" w14:textId="77777777" w:rsidR="00A44F42" w:rsidRPr="002A2C3E" w:rsidRDefault="00A44F42" w:rsidP="00A44F42">
            <w:pPr>
              <w:spacing w:line="276" w:lineRule="auto"/>
            </w:pPr>
            <w:r w:rsidRPr="002A2C3E">
              <w:t>Генеральный директор</w:t>
            </w:r>
          </w:p>
        </w:tc>
      </w:tr>
      <w:tr w:rsidR="00A44F42" w:rsidRPr="002A2C3E" w14:paraId="50558031"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538DF657" w14:textId="77777777" w:rsidR="00A44F42" w:rsidRPr="002A2C3E" w:rsidRDefault="00A44F42" w:rsidP="00A44F42">
            <w:pPr>
              <w:spacing w:line="276" w:lineRule="auto"/>
            </w:pPr>
            <w:r w:rsidRPr="002A2C3E">
              <w:t>2015</w:t>
            </w:r>
          </w:p>
        </w:tc>
        <w:tc>
          <w:tcPr>
            <w:tcW w:w="1260" w:type="dxa"/>
            <w:tcBorders>
              <w:top w:val="single" w:sz="6" w:space="0" w:color="auto"/>
              <w:left w:val="single" w:sz="6" w:space="0" w:color="auto"/>
              <w:bottom w:val="single" w:sz="6" w:space="0" w:color="auto"/>
              <w:right w:val="single" w:sz="6" w:space="0" w:color="auto"/>
            </w:tcBorders>
            <w:hideMark/>
          </w:tcPr>
          <w:p w14:paraId="08304079" w14:textId="77777777" w:rsidR="00A44F42" w:rsidRPr="002A2C3E" w:rsidRDefault="00A44F42" w:rsidP="00A44F42">
            <w:pPr>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3E2625C4" w14:textId="77777777" w:rsidR="00A44F42" w:rsidRPr="002A2C3E" w:rsidRDefault="00A44F42" w:rsidP="00A44F42">
            <w:pPr>
              <w:spacing w:line="276" w:lineRule="auto"/>
            </w:pPr>
            <w:r w:rsidRPr="002A2C3E">
              <w:t>ПАО «РОСИНТЕР РЕСТОРАНТС ХОЛДИНГ»</w:t>
            </w:r>
          </w:p>
        </w:tc>
        <w:tc>
          <w:tcPr>
            <w:tcW w:w="3139" w:type="dxa"/>
            <w:tcBorders>
              <w:top w:val="single" w:sz="6" w:space="0" w:color="auto"/>
              <w:left w:val="single" w:sz="6" w:space="0" w:color="auto"/>
              <w:bottom w:val="single" w:sz="6" w:space="0" w:color="auto"/>
              <w:right w:val="double" w:sz="6" w:space="0" w:color="auto"/>
            </w:tcBorders>
            <w:hideMark/>
          </w:tcPr>
          <w:p w14:paraId="5883B8CD" w14:textId="77777777" w:rsidR="00A44F42" w:rsidRPr="002A2C3E" w:rsidRDefault="00A44F42" w:rsidP="00A44F42">
            <w:pPr>
              <w:spacing w:line="276" w:lineRule="auto"/>
            </w:pPr>
            <w:r w:rsidRPr="002A2C3E">
              <w:t>Член Совета директоров</w:t>
            </w:r>
          </w:p>
        </w:tc>
      </w:tr>
      <w:tr w:rsidR="00A44F42" w:rsidRPr="002A2C3E" w14:paraId="0BCCDBA4" w14:textId="77777777" w:rsidTr="00A44F42">
        <w:tc>
          <w:tcPr>
            <w:tcW w:w="1332" w:type="dxa"/>
            <w:tcBorders>
              <w:top w:val="single" w:sz="6" w:space="0" w:color="auto"/>
              <w:left w:val="double" w:sz="6" w:space="0" w:color="auto"/>
              <w:bottom w:val="double" w:sz="6" w:space="0" w:color="auto"/>
              <w:right w:val="single" w:sz="6" w:space="0" w:color="auto"/>
            </w:tcBorders>
            <w:hideMark/>
          </w:tcPr>
          <w:p w14:paraId="7B23AAF8" w14:textId="77777777" w:rsidR="00A44F42" w:rsidRPr="002A2C3E" w:rsidRDefault="00A44F42" w:rsidP="00A44F42">
            <w:pPr>
              <w:spacing w:line="276" w:lineRule="auto"/>
            </w:pPr>
            <w:r w:rsidRPr="002A2C3E">
              <w:t>2016</w:t>
            </w:r>
          </w:p>
        </w:tc>
        <w:tc>
          <w:tcPr>
            <w:tcW w:w="1260" w:type="dxa"/>
            <w:tcBorders>
              <w:top w:val="single" w:sz="6" w:space="0" w:color="auto"/>
              <w:left w:val="single" w:sz="6" w:space="0" w:color="auto"/>
              <w:bottom w:val="double" w:sz="6" w:space="0" w:color="auto"/>
              <w:right w:val="single" w:sz="6" w:space="0" w:color="auto"/>
            </w:tcBorders>
            <w:hideMark/>
          </w:tcPr>
          <w:p w14:paraId="2262DDC3" w14:textId="77777777" w:rsidR="00A44F42" w:rsidRPr="002A2C3E" w:rsidRDefault="00A44F42" w:rsidP="00A44F42">
            <w:pPr>
              <w:spacing w:line="276" w:lineRule="auto"/>
            </w:pPr>
            <w:r w:rsidRPr="002A2C3E">
              <w:t>настоящее время</w:t>
            </w:r>
          </w:p>
        </w:tc>
        <w:tc>
          <w:tcPr>
            <w:tcW w:w="3980" w:type="dxa"/>
            <w:tcBorders>
              <w:top w:val="single" w:sz="6" w:space="0" w:color="auto"/>
              <w:left w:val="single" w:sz="6" w:space="0" w:color="auto"/>
              <w:bottom w:val="double" w:sz="6" w:space="0" w:color="auto"/>
              <w:right w:val="single" w:sz="6" w:space="0" w:color="auto"/>
            </w:tcBorders>
            <w:hideMark/>
          </w:tcPr>
          <w:p w14:paraId="45E24A72" w14:textId="77777777" w:rsidR="00A44F42" w:rsidRPr="002A2C3E" w:rsidRDefault="00A44F42" w:rsidP="00A44F42">
            <w:pPr>
              <w:spacing w:line="276" w:lineRule="auto"/>
            </w:pPr>
            <w:r w:rsidRPr="002A2C3E">
              <w:t>ООО «</w:t>
            </w:r>
            <w:proofErr w:type="spellStart"/>
            <w:r w:rsidRPr="002A2C3E">
              <w:t>Лалибела</w:t>
            </w:r>
            <w:proofErr w:type="spellEnd"/>
            <w:r w:rsidRPr="002A2C3E">
              <w:t xml:space="preserve"> Кофе»</w:t>
            </w:r>
          </w:p>
        </w:tc>
        <w:tc>
          <w:tcPr>
            <w:tcW w:w="3139" w:type="dxa"/>
            <w:tcBorders>
              <w:top w:val="single" w:sz="6" w:space="0" w:color="auto"/>
              <w:left w:val="single" w:sz="6" w:space="0" w:color="auto"/>
              <w:bottom w:val="double" w:sz="6" w:space="0" w:color="auto"/>
              <w:right w:val="double" w:sz="6" w:space="0" w:color="auto"/>
            </w:tcBorders>
            <w:hideMark/>
          </w:tcPr>
          <w:p w14:paraId="154ED1A1" w14:textId="77777777" w:rsidR="00A44F42" w:rsidRPr="002A2C3E" w:rsidRDefault="00A44F42" w:rsidP="00A44F42">
            <w:pPr>
              <w:spacing w:line="276" w:lineRule="auto"/>
            </w:pPr>
            <w:r w:rsidRPr="002A2C3E">
              <w:t>Генеральный директор</w:t>
            </w:r>
          </w:p>
        </w:tc>
      </w:tr>
    </w:tbl>
    <w:p w14:paraId="4D12E75D" w14:textId="77777777" w:rsidR="00A44F42" w:rsidRPr="002A2C3E" w:rsidRDefault="00A44F42" w:rsidP="00A44F42">
      <w:pPr>
        <w:spacing w:before="0" w:after="0"/>
        <w:ind w:left="200"/>
      </w:pPr>
      <w:r w:rsidRPr="002A2C3E">
        <w:rPr>
          <w:b/>
          <w:bCs/>
          <w:i/>
          <w:iCs/>
        </w:rPr>
        <w:t>Доли участия в уставном капитале эмитента/обыкновенных акций не имеет.</w:t>
      </w:r>
    </w:p>
    <w:p w14:paraId="6942AAE2" w14:textId="77777777" w:rsidR="00A44F42" w:rsidRPr="002A2C3E" w:rsidRDefault="00A44F42" w:rsidP="00A44F42">
      <w:pPr>
        <w:spacing w:before="0" w:after="0"/>
        <w:ind w:left="200"/>
      </w:pPr>
      <w:r w:rsidRPr="002A2C3E">
        <w:t xml:space="preserve">Доли участия лица в уставном (складочном) капитале (паевом фонде) дочерних и зависимых обществ эмитента:  </w:t>
      </w:r>
      <w:r w:rsidRPr="002A2C3E">
        <w:rPr>
          <w:b/>
          <w:bCs/>
          <w:i/>
          <w:iCs/>
        </w:rPr>
        <w:t>Лицо указанных долей не имеет.</w:t>
      </w:r>
    </w:p>
    <w:p w14:paraId="3DA2809C" w14:textId="77777777" w:rsidR="00A44F42" w:rsidRPr="002A2C3E" w:rsidRDefault="00A44F42" w:rsidP="00A44F42">
      <w:pPr>
        <w:spacing w:before="0" w:after="0"/>
        <w:ind w:left="200"/>
      </w:pPr>
      <w:r w:rsidRPr="002A2C3E">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A2C3E">
        <w:t>контроля за</w:t>
      </w:r>
      <w:proofErr w:type="gramEnd"/>
      <w:r w:rsidRPr="002A2C3E">
        <w:t xml:space="preserve"> финансово-хозяйственной деятельностью эмитента:</w:t>
      </w:r>
      <w:r w:rsidRPr="002A2C3E">
        <w:br/>
      </w:r>
      <w:r w:rsidRPr="002A2C3E">
        <w:rPr>
          <w:b/>
          <w:bCs/>
          <w:i/>
          <w:iCs/>
        </w:rPr>
        <w:t>Указанных родственных связей нет.</w:t>
      </w:r>
    </w:p>
    <w:p w14:paraId="1E2CB8B7" w14:textId="77777777" w:rsidR="00A44F42" w:rsidRPr="002A2C3E" w:rsidRDefault="00A44F42" w:rsidP="00A44F42">
      <w:pPr>
        <w:spacing w:before="0" w:after="0"/>
        <w:ind w:left="200"/>
      </w:pPr>
      <w:r w:rsidRPr="002A2C3E">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2A2C3E">
        <w:rPr>
          <w:b/>
          <w:bCs/>
          <w:i/>
          <w:iCs/>
        </w:rPr>
        <w:t>Лицо к указанным видам ответственности не привлекалось.</w:t>
      </w:r>
    </w:p>
    <w:p w14:paraId="34B7085E" w14:textId="77777777" w:rsidR="00A44F42" w:rsidRPr="002A2C3E" w:rsidRDefault="00A44F42" w:rsidP="00A44F42">
      <w:pPr>
        <w:spacing w:before="0" w:after="0"/>
        <w:ind w:left="200"/>
        <w:rPr>
          <w:b/>
          <w:bCs/>
          <w:i/>
          <w:iCs/>
        </w:rPr>
      </w:pPr>
      <w:r w:rsidRPr="002A2C3E">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2A2C3E">
        <w:rPr>
          <w:b/>
          <w:bCs/>
          <w:i/>
          <w:iCs/>
        </w:rPr>
        <w:t xml:space="preserve">Лицо указанных должностей не занимало. </w:t>
      </w:r>
    </w:p>
    <w:p w14:paraId="6CC8C75A" w14:textId="77777777" w:rsidR="00A44F42" w:rsidRPr="002A2C3E" w:rsidRDefault="00A44F42" w:rsidP="00A44F42">
      <w:pPr>
        <w:ind w:left="200"/>
      </w:pPr>
    </w:p>
    <w:p w14:paraId="6D94B34A" w14:textId="7ED842CA" w:rsidR="00A44F42" w:rsidRDefault="00AB1B32" w:rsidP="00A44F42">
      <w:pPr>
        <w:spacing w:before="0" w:after="0"/>
        <w:ind w:left="200"/>
        <w:rPr>
          <w:b/>
          <w:bCs/>
          <w:i/>
          <w:iCs/>
        </w:rPr>
      </w:pPr>
      <w:r w:rsidRPr="002A2C3E">
        <w:t>ФИО:</w:t>
      </w:r>
      <w:r>
        <w:t xml:space="preserve"> </w:t>
      </w:r>
      <w:r w:rsidR="00A44F42" w:rsidRPr="00620F38">
        <w:rPr>
          <w:b/>
          <w:bCs/>
          <w:i/>
          <w:iCs/>
        </w:rPr>
        <w:t>Орловский Максим Николаевич</w:t>
      </w:r>
    </w:p>
    <w:p w14:paraId="7CAF17CA" w14:textId="77777777" w:rsidR="00A44F42" w:rsidRPr="002A2C3E" w:rsidRDefault="00A44F42" w:rsidP="00A44F42">
      <w:pPr>
        <w:ind w:left="200"/>
      </w:pPr>
      <w:r w:rsidRPr="002A2C3E">
        <w:t>Год рождения:</w:t>
      </w:r>
      <w:r w:rsidRPr="002A2C3E">
        <w:rPr>
          <w:b/>
          <w:bCs/>
          <w:i/>
          <w:iCs/>
        </w:rPr>
        <w:t xml:space="preserve"> 19</w:t>
      </w:r>
      <w:r>
        <w:rPr>
          <w:b/>
          <w:bCs/>
          <w:i/>
          <w:iCs/>
        </w:rPr>
        <w:t>71</w:t>
      </w:r>
    </w:p>
    <w:p w14:paraId="64308E9A" w14:textId="77777777" w:rsidR="00A44F42" w:rsidRPr="002A2C3E" w:rsidRDefault="00A44F42" w:rsidP="00A44F42">
      <w:pPr>
        <w:ind w:left="200"/>
      </w:pPr>
      <w:r w:rsidRPr="002A2C3E">
        <w:t xml:space="preserve">Образование: </w:t>
      </w:r>
      <w:r w:rsidRPr="002A2C3E">
        <w:rPr>
          <w:b/>
          <w:bCs/>
          <w:i/>
          <w:iCs/>
        </w:rPr>
        <w:t>высшее</w:t>
      </w:r>
    </w:p>
    <w:p w14:paraId="35DB8B47" w14:textId="77777777" w:rsidR="00A44F42" w:rsidRPr="002A2C3E" w:rsidRDefault="00A44F42" w:rsidP="00A44F42">
      <w:pPr>
        <w:ind w:left="200"/>
      </w:pPr>
      <w:proofErr w:type="gramStart"/>
      <w:r w:rsidRPr="002A2C3E">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427AFAC2" w14:textId="77777777" w:rsidR="00A44F42" w:rsidRPr="002A2C3E" w:rsidRDefault="00A44F42" w:rsidP="00A44F42">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A44F42" w:rsidRPr="002A2C3E" w14:paraId="51ECCBBC" w14:textId="77777777" w:rsidTr="00A44F42">
        <w:tc>
          <w:tcPr>
            <w:tcW w:w="2592" w:type="dxa"/>
            <w:gridSpan w:val="2"/>
            <w:tcBorders>
              <w:top w:val="double" w:sz="6" w:space="0" w:color="auto"/>
              <w:left w:val="double" w:sz="6" w:space="0" w:color="auto"/>
              <w:bottom w:val="single" w:sz="6" w:space="0" w:color="auto"/>
              <w:right w:val="single" w:sz="6" w:space="0" w:color="auto"/>
            </w:tcBorders>
            <w:hideMark/>
          </w:tcPr>
          <w:p w14:paraId="02F2C7C3" w14:textId="77777777" w:rsidR="00A44F42" w:rsidRPr="002A2C3E" w:rsidRDefault="00A44F42" w:rsidP="00A44F42">
            <w:pPr>
              <w:spacing w:line="276" w:lineRule="auto"/>
              <w:jc w:val="center"/>
            </w:pPr>
            <w:r w:rsidRPr="002A2C3E">
              <w:t>Период</w:t>
            </w:r>
          </w:p>
        </w:tc>
        <w:tc>
          <w:tcPr>
            <w:tcW w:w="3980" w:type="dxa"/>
            <w:tcBorders>
              <w:top w:val="double" w:sz="6" w:space="0" w:color="auto"/>
              <w:left w:val="single" w:sz="6" w:space="0" w:color="auto"/>
              <w:bottom w:val="single" w:sz="6" w:space="0" w:color="auto"/>
              <w:right w:val="single" w:sz="6" w:space="0" w:color="auto"/>
            </w:tcBorders>
            <w:hideMark/>
          </w:tcPr>
          <w:p w14:paraId="36E62ACE" w14:textId="77777777" w:rsidR="00A44F42" w:rsidRPr="002A2C3E" w:rsidRDefault="00A44F42" w:rsidP="00A44F42">
            <w:pPr>
              <w:spacing w:line="276" w:lineRule="auto"/>
              <w:jc w:val="center"/>
            </w:pPr>
            <w:r w:rsidRPr="002A2C3E">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3704E5B3" w14:textId="77777777" w:rsidR="00A44F42" w:rsidRPr="002A2C3E" w:rsidRDefault="00A44F42" w:rsidP="00A44F42">
            <w:pPr>
              <w:spacing w:line="276" w:lineRule="auto"/>
              <w:jc w:val="center"/>
            </w:pPr>
            <w:r w:rsidRPr="002A2C3E">
              <w:t>Должность</w:t>
            </w:r>
          </w:p>
        </w:tc>
      </w:tr>
      <w:tr w:rsidR="00A44F42" w:rsidRPr="002A2C3E" w14:paraId="62CD242B"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0450BE9F" w14:textId="77777777" w:rsidR="00A44F42" w:rsidRPr="002A2C3E" w:rsidRDefault="00A44F42" w:rsidP="00A44F42">
            <w:pPr>
              <w:spacing w:line="276" w:lineRule="auto"/>
              <w:jc w:val="center"/>
            </w:pPr>
            <w:r w:rsidRPr="002A2C3E">
              <w:lastRenderedPageBreak/>
              <w:t>с</w:t>
            </w:r>
          </w:p>
        </w:tc>
        <w:tc>
          <w:tcPr>
            <w:tcW w:w="1260" w:type="dxa"/>
            <w:tcBorders>
              <w:top w:val="single" w:sz="6" w:space="0" w:color="auto"/>
              <w:left w:val="single" w:sz="6" w:space="0" w:color="auto"/>
              <w:bottom w:val="single" w:sz="6" w:space="0" w:color="auto"/>
              <w:right w:val="single" w:sz="6" w:space="0" w:color="auto"/>
            </w:tcBorders>
            <w:hideMark/>
          </w:tcPr>
          <w:p w14:paraId="28AD8CA4" w14:textId="77777777" w:rsidR="00A44F42" w:rsidRPr="002A2C3E" w:rsidRDefault="00A44F42" w:rsidP="00A44F42">
            <w:pPr>
              <w:spacing w:line="276" w:lineRule="auto"/>
              <w:jc w:val="center"/>
            </w:pPr>
            <w:r w:rsidRPr="002A2C3E">
              <w:t>по</w:t>
            </w:r>
          </w:p>
        </w:tc>
        <w:tc>
          <w:tcPr>
            <w:tcW w:w="3980" w:type="dxa"/>
            <w:tcBorders>
              <w:top w:val="single" w:sz="6" w:space="0" w:color="auto"/>
              <w:left w:val="single" w:sz="6" w:space="0" w:color="auto"/>
              <w:bottom w:val="single" w:sz="6" w:space="0" w:color="auto"/>
              <w:right w:val="single" w:sz="6" w:space="0" w:color="auto"/>
            </w:tcBorders>
          </w:tcPr>
          <w:p w14:paraId="24F92FDE" w14:textId="77777777" w:rsidR="00A44F42" w:rsidRPr="002A2C3E" w:rsidRDefault="00A44F42" w:rsidP="00A44F42">
            <w:pPr>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06AE2BA6" w14:textId="77777777" w:rsidR="00A44F42" w:rsidRPr="002A2C3E" w:rsidRDefault="00A44F42" w:rsidP="00A44F42">
            <w:pPr>
              <w:spacing w:line="276" w:lineRule="auto"/>
            </w:pPr>
          </w:p>
        </w:tc>
      </w:tr>
      <w:tr w:rsidR="00A44F42" w:rsidRPr="002A2C3E" w14:paraId="2CA9E168" w14:textId="77777777" w:rsidTr="00A44F42">
        <w:tc>
          <w:tcPr>
            <w:tcW w:w="1332" w:type="dxa"/>
            <w:tcBorders>
              <w:top w:val="single" w:sz="6" w:space="0" w:color="auto"/>
              <w:left w:val="double" w:sz="6" w:space="0" w:color="auto"/>
              <w:bottom w:val="single" w:sz="6" w:space="0" w:color="auto"/>
              <w:right w:val="single" w:sz="6" w:space="0" w:color="auto"/>
            </w:tcBorders>
          </w:tcPr>
          <w:p w14:paraId="72F16D8B" w14:textId="77777777" w:rsidR="00A44F42" w:rsidRPr="002A2C3E" w:rsidRDefault="00A44F42" w:rsidP="00A44F42">
            <w:pPr>
              <w:spacing w:line="276" w:lineRule="auto"/>
            </w:pPr>
            <w:r>
              <w:t>2012</w:t>
            </w:r>
          </w:p>
        </w:tc>
        <w:tc>
          <w:tcPr>
            <w:tcW w:w="1260" w:type="dxa"/>
            <w:tcBorders>
              <w:top w:val="single" w:sz="6" w:space="0" w:color="auto"/>
              <w:left w:val="single" w:sz="6" w:space="0" w:color="auto"/>
              <w:bottom w:val="single" w:sz="6" w:space="0" w:color="auto"/>
              <w:right w:val="single" w:sz="6" w:space="0" w:color="auto"/>
            </w:tcBorders>
          </w:tcPr>
          <w:p w14:paraId="33046B3A" w14:textId="77777777" w:rsidR="00A44F42" w:rsidRPr="002A2C3E" w:rsidRDefault="00A44F42" w:rsidP="00A44F42">
            <w:pPr>
              <w:spacing w:line="276" w:lineRule="auto"/>
            </w:pPr>
            <w: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4B9261F7" w14:textId="77777777" w:rsidR="00A44F42" w:rsidRPr="002A2C3E" w:rsidRDefault="00A44F42" w:rsidP="00A44F42">
            <w:pPr>
              <w:spacing w:line="276" w:lineRule="auto"/>
            </w:pPr>
            <w:r>
              <w:t>ООО «Ренессанс Брокер»</w:t>
            </w:r>
          </w:p>
        </w:tc>
        <w:tc>
          <w:tcPr>
            <w:tcW w:w="3139" w:type="dxa"/>
            <w:tcBorders>
              <w:top w:val="single" w:sz="6" w:space="0" w:color="auto"/>
              <w:left w:val="single" w:sz="6" w:space="0" w:color="auto"/>
              <w:bottom w:val="single" w:sz="6" w:space="0" w:color="auto"/>
              <w:right w:val="double" w:sz="6" w:space="0" w:color="auto"/>
            </w:tcBorders>
          </w:tcPr>
          <w:p w14:paraId="49C52F06" w14:textId="77777777" w:rsidR="00A44F42" w:rsidRPr="002A2C3E" w:rsidRDefault="00A44F42" w:rsidP="00A44F42">
            <w:pPr>
              <w:spacing w:line="276" w:lineRule="auto"/>
            </w:pPr>
            <w:r>
              <w:t xml:space="preserve">Директор Департамента </w:t>
            </w:r>
            <w:proofErr w:type="spellStart"/>
            <w:r>
              <w:t>брокерско</w:t>
            </w:r>
            <w:proofErr w:type="spellEnd"/>
            <w:r>
              <w:t>-дилерских операций</w:t>
            </w:r>
          </w:p>
        </w:tc>
      </w:tr>
      <w:tr w:rsidR="00A44F42" w:rsidRPr="002A2C3E" w14:paraId="6CA42AAB" w14:textId="77777777" w:rsidTr="00A44F42">
        <w:tc>
          <w:tcPr>
            <w:tcW w:w="1332" w:type="dxa"/>
            <w:tcBorders>
              <w:top w:val="single" w:sz="6" w:space="0" w:color="auto"/>
              <w:left w:val="double" w:sz="6" w:space="0" w:color="auto"/>
              <w:bottom w:val="single" w:sz="6" w:space="0" w:color="auto"/>
              <w:right w:val="single" w:sz="6" w:space="0" w:color="auto"/>
            </w:tcBorders>
          </w:tcPr>
          <w:p w14:paraId="0C391FA9" w14:textId="77777777" w:rsidR="00A44F42" w:rsidRPr="002A2C3E" w:rsidRDefault="00A44F42" w:rsidP="00A44F42">
            <w:pPr>
              <w:spacing w:line="276" w:lineRule="auto"/>
            </w:pPr>
            <w:r>
              <w:t>2018</w:t>
            </w:r>
          </w:p>
        </w:tc>
        <w:tc>
          <w:tcPr>
            <w:tcW w:w="1260" w:type="dxa"/>
            <w:tcBorders>
              <w:top w:val="single" w:sz="6" w:space="0" w:color="auto"/>
              <w:left w:val="single" w:sz="6" w:space="0" w:color="auto"/>
              <w:bottom w:val="single" w:sz="6" w:space="0" w:color="auto"/>
              <w:right w:val="single" w:sz="6" w:space="0" w:color="auto"/>
            </w:tcBorders>
          </w:tcPr>
          <w:p w14:paraId="068057D0" w14:textId="77777777" w:rsidR="00A44F42" w:rsidRPr="002A2C3E" w:rsidRDefault="00A44F42" w:rsidP="00A44F42">
            <w:pPr>
              <w:spacing w:line="276" w:lineRule="auto"/>
            </w:pPr>
            <w:r>
              <w:t>2019</w:t>
            </w:r>
          </w:p>
        </w:tc>
        <w:tc>
          <w:tcPr>
            <w:tcW w:w="3980" w:type="dxa"/>
            <w:tcBorders>
              <w:top w:val="single" w:sz="6" w:space="0" w:color="auto"/>
              <w:left w:val="single" w:sz="6" w:space="0" w:color="auto"/>
              <w:bottom w:val="single" w:sz="6" w:space="0" w:color="auto"/>
              <w:right w:val="single" w:sz="6" w:space="0" w:color="auto"/>
            </w:tcBorders>
          </w:tcPr>
          <w:p w14:paraId="04B569A2" w14:textId="77777777" w:rsidR="00A44F42" w:rsidRPr="002A2C3E" w:rsidRDefault="00A44F42" w:rsidP="00A44F42">
            <w:pPr>
              <w:spacing w:line="276" w:lineRule="auto"/>
            </w:pPr>
            <w:r>
              <w:t>Банк «Возрождение» (ПАО)</w:t>
            </w:r>
          </w:p>
        </w:tc>
        <w:tc>
          <w:tcPr>
            <w:tcW w:w="3139" w:type="dxa"/>
            <w:tcBorders>
              <w:top w:val="single" w:sz="6" w:space="0" w:color="auto"/>
              <w:left w:val="single" w:sz="6" w:space="0" w:color="auto"/>
              <w:bottom w:val="single" w:sz="6" w:space="0" w:color="auto"/>
              <w:right w:val="double" w:sz="6" w:space="0" w:color="auto"/>
            </w:tcBorders>
          </w:tcPr>
          <w:p w14:paraId="3EA21FA1" w14:textId="77777777" w:rsidR="00A44F42" w:rsidRPr="002A2C3E" w:rsidRDefault="00A44F42" w:rsidP="00A44F42">
            <w:pPr>
              <w:spacing w:line="276" w:lineRule="auto"/>
            </w:pPr>
            <w:r>
              <w:t>Член Совета директоров</w:t>
            </w:r>
          </w:p>
        </w:tc>
      </w:tr>
      <w:tr w:rsidR="00A44F42" w:rsidRPr="002A2C3E" w14:paraId="17A6122A" w14:textId="77777777" w:rsidTr="00A44F42">
        <w:tc>
          <w:tcPr>
            <w:tcW w:w="1332" w:type="dxa"/>
            <w:tcBorders>
              <w:top w:val="single" w:sz="6" w:space="0" w:color="auto"/>
              <w:left w:val="double" w:sz="6" w:space="0" w:color="auto"/>
              <w:bottom w:val="double" w:sz="6" w:space="0" w:color="auto"/>
              <w:right w:val="single" w:sz="6" w:space="0" w:color="auto"/>
            </w:tcBorders>
            <w:hideMark/>
          </w:tcPr>
          <w:p w14:paraId="7105D163" w14:textId="77777777" w:rsidR="00A44F42" w:rsidRPr="002A2C3E" w:rsidRDefault="00A44F42" w:rsidP="00A44F42">
            <w:pPr>
              <w:spacing w:line="276" w:lineRule="auto"/>
            </w:pPr>
            <w:r w:rsidRPr="002A2C3E">
              <w:t>201</w:t>
            </w:r>
            <w:r>
              <w:t>9</w:t>
            </w:r>
          </w:p>
        </w:tc>
        <w:tc>
          <w:tcPr>
            <w:tcW w:w="1260" w:type="dxa"/>
            <w:tcBorders>
              <w:top w:val="single" w:sz="6" w:space="0" w:color="auto"/>
              <w:left w:val="single" w:sz="6" w:space="0" w:color="auto"/>
              <w:bottom w:val="double" w:sz="6" w:space="0" w:color="auto"/>
              <w:right w:val="single" w:sz="6" w:space="0" w:color="auto"/>
            </w:tcBorders>
            <w:hideMark/>
          </w:tcPr>
          <w:p w14:paraId="073EB921" w14:textId="6BF1B0CF" w:rsidR="00A44F42" w:rsidRPr="002A2C3E" w:rsidRDefault="007C57E8" w:rsidP="00A44F42">
            <w:pPr>
              <w:spacing w:line="276" w:lineRule="auto"/>
            </w:pPr>
            <w:r>
              <w:t>2020</w:t>
            </w:r>
          </w:p>
        </w:tc>
        <w:tc>
          <w:tcPr>
            <w:tcW w:w="3980" w:type="dxa"/>
            <w:tcBorders>
              <w:top w:val="single" w:sz="6" w:space="0" w:color="auto"/>
              <w:left w:val="single" w:sz="6" w:space="0" w:color="auto"/>
              <w:bottom w:val="double" w:sz="6" w:space="0" w:color="auto"/>
              <w:right w:val="single" w:sz="6" w:space="0" w:color="auto"/>
            </w:tcBorders>
            <w:hideMark/>
          </w:tcPr>
          <w:p w14:paraId="0C50EBB3" w14:textId="77777777" w:rsidR="00A44F42" w:rsidRPr="002A2C3E" w:rsidRDefault="00A44F42" w:rsidP="00A44F42">
            <w:pPr>
              <w:spacing w:line="276" w:lineRule="auto"/>
            </w:pPr>
            <w:r w:rsidRPr="002A2C3E">
              <w:t>ПАО «РОСИНТЕР РЕСТОРАНТС ХОЛДИНГ»</w:t>
            </w:r>
          </w:p>
        </w:tc>
        <w:tc>
          <w:tcPr>
            <w:tcW w:w="3139" w:type="dxa"/>
            <w:tcBorders>
              <w:top w:val="single" w:sz="6" w:space="0" w:color="auto"/>
              <w:left w:val="single" w:sz="6" w:space="0" w:color="auto"/>
              <w:bottom w:val="double" w:sz="6" w:space="0" w:color="auto"/>
              <w:right w:val="double" w:sz="6" w:space="0" w:color="auto"/>
            </w:tcBorders>
            <w:hideMark/>
          </w:tcPr>
          <w:p w14:paraId="176EFB29" w14:textId="77777777" w:rsidR="00A44F42" w:rsidRPr="002A2C3E" w:rsidRDefault="00A44F42" w:rsidP="00A44F42">
            <w:pPr>
              <w:spacing w:line="276" w:lineRule="auto"/>
            </w:pPr>
            <w:r w:rsidRPr="002A2C3E">
              <w:t>Член Совета директоров</w:t>
            </w:r>
          </w:p>
        </w:tc>
      </w:tr>
    </w:tbl>
    <w:p w14:paraId="5913868F" w14:textId="77777777" w:rsidR="00A44F42" w:rsidRPr="002A2C3E" w:rsidRDefault="00A44F42" w:rsidP="00A44F42">
      <w:pPr>
        <w:spacing w:before="0" w:after="0"/>
        <w:ind w:left="200"/>
      </w:pPr>
      <w:r w:rsidRPr="002A2C3E">
        <w:rPr>
          <w:b/>
          <w:bCs/>
          <w:i/>
          <w:iCs/>
        </w:rPr>
        <w:t>Доли участия в уставном капитале эмитента/обыкновенных акций не имеет.</w:t>
      </w:r>
    </w:p>
    <w:p w14:paraId="5D1E09B8" w14:textId="77777777" w:rsidR="00A44F42" w:rsidRPr="002A2C3E" w:rsidRDefault="00A44F42" w:rsidP="00A44F42">
      <w:pPr>
        <w:spacing w:before="0" w:after="0"/>
        <w:ind w:left="200"/>
      </w:pPr>
      <w:r w:rsidRPr="002A2C3E">
        <w:t xml:space="preserve">Доли участия лица в уставном (складочном) капитале (паевом фонде) дочерних и зависимых обществ эмитента:  </w:t>
      </w:r>
      <w:r w:rsidRPr="002A2C3E">
        <w:rPr>
          <w:b/>
          <w:bCs/>
          <w:i/>
          <w:iCs/>
        </w:rPr>
        <w:t>Лицо указанных долей не имеет.</w:t>
      </w:r>
    </w:p>
    <w:p w14:paraId="6467B5A7" w14:textId="77777777" w:rsidR="00A44F42" w:rsidRPr="002A2C3E" w:rsidRDefault="00A44F42" w:rsidP="00A44F42">
      <w:pPr>
        <w:spacing w:before="0" w:after="0"/>
        <w:ind w:left="200"/>
      </w:pPr>
      <w:r w:rsidRPr="002A2C3E">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A2C3E">
        <w:t>контроля за</w:t>
      </w:r>
      <w:proofErr w:type="gramEnd"/>
      <w:r w:rsidRPr="002A2C3E">
        <w:t xml:space="preserve"> финансово-хозяйственной деятельностью эмитента:</w:t>
      </w:r>
      <w:r w:rsidRPr="002A2C3E">
        <w:br/>
      </w:r>
      <w:r w:rsidRPr="002A2C3E">
        <w:rPr>
          <w:b/>
          <w:bCs/>
          <w:i/>
          <w:iCs/>
        </w:rPr>
        <w:t>Указанных родственных связей нет.</w:t>
      </w:r>
    </w:p>
    <w:p w14:paraId="79B0B163" w14:textId="77777777" w:rsidR="00A44F42" w:rsidRDefault="00A44F42" w:rsidP="00A44F42">
      <w:pPr>
        <w:spacing w:before="0" w:after="0"/>
        <w:ind w:left="200"/>
      </w:pPr>
      <w:r w:rsidRPr="002A2C3E">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p>
    <w:p w14:paraId="0A922E7C" w14:textId="77777777" w:rsidR="00A44F42" w:rsidRPr="002A2C3E" w:rsidRDefault="00A44F42" w:rsidP="00A44F42">
      <w:pPr>
        <w:spacing w:before="0" w:after="0"/>
        <w:ind w:left="200"/>
      </w:pPr>
      <w:r w:rsidRPr="002A2C3E">
        <w:rPr>
          <w:b/>
          <w:bCs/>
          <w:i/>
          <w:iCs/>
        </w:rPr>
        <w:t>Лицо к указанным видам ответственности не привлекалось.</w:t>
      </w:r>
    </w:p>
    <w:p w14:paraId="250E06C4" w14:textId="77777777" w:rsidR="00A44F42" w:rsidRPr="002A2C3E" w:rsidRDefault="00A44F42" w:rsidP="00A44F42">
      <w:pPr>
        <w:spacing w:before="0" w:after="0"/>
        <w:ind w:left="200"/>
        <w:rPr>
          <w:b/>
          <w:bCs/>
          <w:i/>
          <w:iCs/>
        </w:rPr>
      </w:pPr>
      <w:r w:rsidRPr="002A2C3E">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2A2C3E">
        <w:rPr>
          <w:b/>
          <w:bCs/>
          <w:i/>
          <w:iCs/>
        </w:rPr>
        <w:t xml:space="preserve">Лицо указанных должностей не занимало. </w:t>
      </w:r>
    </w:p>
    <w:p w14:paraId="26265E21" w14:textId="77777777" w:rsidR="00A44F42" w:rsidRDefault="00A44F42" w:rsidP="00A44F42">
      <w:pPr>
        <w:spacing w:before="0" w:after="0"/>
        <w:ind w:left="200"/>
        <w:rPr>
          <w:b/>
          <w:bCs/>
          <w:i/>
          <w:iCs/>
        </w:rPr>
      </w:pPr>
    </w:p>
    <w:p w14:paraId="79885A85" w14:textId="77777777" w:rsidR="00A44F42" w:rsidRPr="002A2C3E" w:rsidRDefault="00A44F42" w:rsidP="00A44F42">
      <w:pPr>
        <w:spacing w:before="0" w:after="0"/>
        <w:ind w:left="200"/>
        <w:jc w:val="both"/>
        <w:rPr>
          <w:b/>
          <w:bCs/>
          <w:i/>
          <w:iCs/>
        </w:rPr>
      </w:pPr>
      <w:r w:rsidRPr="002A2C3E">
        <w:rPr>
          <w:b/>
          <w:bCs/>
          <w:i/>
          <w:iCs/>
        </w:rPr>
        <w:t xml:space="preserve">Сведения о членах Совета директоров, которых эмитент считает независимыми: </w:t>
      </w:r>
    </w:p>
    <w:p w14:paraId="7F058EAF" w14:textId="77777777" w:rsidR="00A44F42" w:rsidRPr="002A2C3E" w:rsidRDefault="00A44F42" w:rsidP="00A44F42">
      <w:pPr>
        <w:spacing w:before="0" w:after="0"/>
        <w:ind w:left="200"/>
        <w:jc w:val="both"/>
      </w:pPr>
      <w:r w:rsidRPr="002A2C3E">
        <w:rPr>
          <w:bCs/>
          <w:iCs/>
        </w:rPr>
        <w:t xml:space="preserve">сведения отсутствуют, так как </w:t>
      </w:r>
      <w:r w:rsidRPr="002A2C3E">
        <w:t>в соответствии с внутренними документами Общества директор признается независимым по решению Совета директоров Общества. В отношении членов Совета директоров, избранных Годовым общим собранием акционеров Общества 1</w:t>
      </w:r>
      <w:r>
        <w:t>9</w:t>
      </w:r>
      <w:r w:rsidRPr="002A2C3E">
        <w:t>.06.201</w:t>
      </w:r>
      <w:r>
        <w:t>9</w:t>
      </w:r>
      <w:r w:rsidRPr="002A2C3E">
        <w:t xml:space="preserve"> г., такие решения на дату подписания настоящего отчета не принимались. </w:t>
      </w:r>
    </w:p>
    <w:p w14:paraId="133FBED9" w14:textId="77777777" w:rsidR="00A44F42" w:rsidRDefault="00A44F42" w:rsidP="00A44F42">
      <w:pPr>
        <w:ind w:left="200"/>
        <w:rPr>
          <w:b/>
          <w:bCs/>
          <w:i/>
          <w:iCs/>
        </w:rPr>
      </w:pPr>
    </w:p>
    <w:p w14:paraId="0F893445" w14:textId="77777777" w:rsidR="00A44F42" w:rsidRPr="005043C6" w:rsidRDefault="00A44F42" w:rsidP="00A44F42">
      <w:pPr>
        <w:spacing w:before="240"/>
        <w:outlineLvl w:val="1"/>
        <w:rPr>
          <w:b/>
          <w:bCs/>
          <w:sz w:val="22"/>
          <w:szCs w:val="22"/>
        </w:rPr>
      </w:pPr>
      <w:r w:rsidRPr="009B2AE1">
        <w:rPr>
          <w:b/>
          <w:bCs/>
          <w:sz w:val="22"/>
          <w:szCs w:val="22"/>
        </w:rPr>
        <w:t>5.2.2. Информация о единоличном исполнительном органе эмитента</w:t>
      </w:r>
    </w:p>
    <w:p w14:paraId="1DA6FFB4" w14:textId="77777777" w:rsidR="00A44F42" w:rsidRPr="005043C6" w:rsidRDefault="00A44F42" w:rsidP="00A44F42">
      <w:pPr>
        <w:ind w:left="200"/>
      </w:pPr>
      <w:r w:rsidRPr="005043C6">
        <w:t>ФИО:</w:t>
      </w:r>
      <w:r w:rsidRPr="005043C6">
        <w:rPr>
          <w:b/>
          <w:bCs/>
          <w:i/>
          <w:iCs/>
        </w:rPr>
        <w:t xml:space="preserve"> </w:t>
      </w:r>
      <w:proofErr w:type="spellStart"/>
      <w:r>
        <w:rPr>
          <w:b/>
          <w:bCs/>
          <w:i/>
          <w:iCs/>
        </w:rPr>
        <w:t>Костеева</w:t>
      </w:r>
      <w:proofErr w:type="spellEnd"/>
      <w:r>
        <w:rPr>
          <w:b/>
          <w:bCs/>
          <w:i/>
          <w:iCs/>
        </w:rPr>
        <w:t xml:space="preserve"> Маргарита Валерьевна</w:t>
      </w:r>
    </w:p>
    <w:p w14:paraId="2AAC5E8E" w14:textId="77777777" w:rsidR="00A44F42" w:rsidRPr="005043C6" w:rsidRDefault="00A44F42" w:rsidP="00A44F42">
      <w:pPr>
        <w:ind w:left="200"/>
      </w:pPr>
      <w:r w:rsidRPr="005043C6">
        <w:t>Год рождения:</w:t>
      </w:r>
      <w:r w:rsidRPr="005043C6">
        <w:rPr>
          <w:b/>
          <w:bCs/>
          <w:i/>
          <w:iCs/>
        </w:rPr>
        <w:t xml:space="preserve"> 19</w:t>
      </w:r>
      <w:r>
        <w:rPr>
          <w:b/>
          <w:bCs/>
          <w:i/>
          <w:iCs/>
        </w:rPr>
        <w:t>70</w:t>
      </w:r>
    </w:p>
    <w:p w14:paraId="31B42FF9" w14:textId="77777777" w:rsidR="00A44F42" w:rsidRPr="005043C6" w:rsidRDefault="00A44F42" w:rsidP="00A44F42">
      <w:pPr>
        <w:ind w:left="200"/>
      </w:pPr>
      <w:r w:rsidRPr="005043C6">
        <w:t xml:space="preserve">Образование: </w:t>
      </w:r>
      <w:r w:rsidRPr="005043C6">
        <w:rPr>
          <w:b/>
          <w:bCs/>
          <w:i/>
          <w:iCs/>
        </w:rPr>
        <w:t>высшее</w:t>
      </w:r>
    </w:p>
    <w:p w14:paraId="68A13ABF" w14:textId="77777777" w:rsidR="00A44F42" w:rsidRPr="005043C6" w:rsidRDefault="00A44F42" w:rsidP="00A44F42">
      <w:pPr>
        <w:ind w:left="200"/>
      </w:pPr>
      <w:proofErr w:type="gramStart"/>
      <w:r w:rsidRPr="005043C6">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0C57A2AF" w14:textId="77777777" w:rsidR="00A44F42" w:rsidRPr="005043C6" w:rsidRDefault="00A44F42" w:rsidP="00A44F42">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4284"/>
        <w:gridCol w:w="2835"/>
      </w:tblGrid>
      <w:tr w:rsidR="00A44F42" w:rsidRPr="005043C6" w14:paraId="7BB8A19E" w14:textId="77777777" w:rsidTr="00A44F42">
        <w:tc>
          <w:tcPr>
            <w:tcW w:w="2592" w:type="dxa"/>
            <w:gridSpan w:val="2"/>
            <w:tcBorders>
              <w:top w:val="double" w:sz="6" w:space="0" w:color="auto"/>
              <w:left w:val="double" w:sz="6" w:space="0" w:color="auto"/>
              <w:bottom w:val="single" w:sz="6" w:space="0" w:color="auto"/>
              <w:right w:val="single" w:sz="6" w:space="0" w:color="auto"/>
            </w:tcBorders>
            <w:hideMark/>
          </w:tcPr>
          <w:p w14:paraId="1908B944" w14:textId="77777777" w:rsidR="00A44F42" w:rsidRPr="005043C6" w:rsidRDefault="00A44F42" w:rsidP="00A44F42">
            <w:pPr>
              <w:spacing w:line="276" w:lineRule="auto"/>
              <w:jc w:val="center"/>
            </w:pPr>
            <w:r w:rsidRPr="005043C6">
              <w:t>Период</w:t>
            </w:r>
          </w:p>
        </w:tc>
        <w:tc>
          <w:tcPr>
            <w:tcW w:w="4284" w:type="dxa"/>
            <w:tcBorders>
              <w:top w:val="double" w:sz="6" w:space="0" w:color="auto"/>
              <w:left w:val="single" w:sz="6" w:space="0" w:color="auto"/>
              <w:bottom w:val="single" w:sz="6" w:space="0" w:color="auto"/>
              <w:right w:val="single" w:sz="6" w:space="0" w:color="auto"/>
            </w:tcBorders>
            <w:hideMark/>
          </w:tcPr>
          <w:p w14:paraId="7EB82730" w14:textId="77777777" w:rsidR="00A44F42" w:rsidRPr="005043C6" w:rsidRDefault="00A44F42" w:rsidP="00A44F42">
            <w:pPr>
              <w:spacing w:line="276" w:lineRule="auto"/>
              <w:jc w:val="center"/>
            </w:pPr>
            <w:r w:rsidRPr="005043C6">
              <w:t>Наименование организации</w:t>
            </w:r>
          </w:p>
        </w:tc>
        <w:tc>
          <w:tcPr>
            <w:tcW w:w="2835" w:type="dxa"/>
            <w:tcBorders>
              <w:top w:val="double" w:sz="6" w:space="0" w:color="auto"/>
              <w:left w:val="single" w:sz="6" w:space="0" w:color="auto"/>
              <w:bottom w:val="single" w:sz="6" w:space="0" w:color="auto"/>
              <w:right w:val="double" w:sz="6" w:space="0" w:color="auto"/>
            </w:tcBorders>
            <w:hideMark/>
          </w:tcPr>
          <w:p w14:paraId="79C45332" w14:textId="77777777" w:rsidR="00A44F42" w:rsidRPr="005043C6" w:rsidRDefault="00A44F42" w:rsidP="00A44F42">
            <w:pPr>
              <w:spacing w:line="276" w:lineRule="auto"/>
              <w:jc w:val="center"/>
            </w:pPr>
            <w:r w:rsidRPr="005043C6">
              <w:t>Должность</w:t>
            </w:r>
          </w:p>
        </w:tc>
      </w:tr>
      <w:tr w:rsidR="00A44F42" w:rsidRPr="005043C6" w14:paraId="18DF751E"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751D1F5C" w14:textId="77777777" w:rsidR="00A44F42" w:rsidRPr="005043C6" w:rsidRDefault="00A44F42" w:rsidP="00A44F42">
            <w:pPr>
              <w:spacing w:line="276" w:lineRule="auto"/>
              <w:jc w:val="center"/>
            </w:pPr>
            <w:r w:rsidRPr="005043C6">
              <w:t>с</w:t>
            </w:r>
          </w:p>
        </w:tc>
        <w:tc>
          <w:tcPr>
            <w:tcW w:w="1260" w:type="dxa"/>
            <w:tcBorders>
              <w:top w:val="single" w:sz="6" w:space="0" w:color="auto"/>
              <w:left w:val="single" w:sz="6" w:space="0" w:color="auto"/>
              <w:bottom w:val="single" w:sz="6" w:space="0" w:color="auto"/>
              <w:right w:val="single" w:sz="6" w:space="0" w:color="auto"/>
            </w:tcBorders>
            <w:hideMark/>
          </w:tcPr>
          <w:p w14:paraId="7948FB16" w14:textId="77777777" w:rsidR="00A44F42" w:rsidRPr="005043C6" w:rsidRDefault="00A44F42" w:rsidP="00A44F42">
            <w:pPr>
              <w:spacing w:line="276" w:lineRule="auto"/>
              <w:jc w:val="center"/>
            </w:pPr>
            <w:r w:rsidRPr="005043C6">
              <w:t>по</w:t>
            </w:r>
          </w:p>
        </w:tc>
        <w:tc>
          <w:tcPr>
            <w:tcW w:w="4284" w:type="dxa"/>
            <w:tcBorders>
              <w:top w:val="single" w:sz="6" w:space="0" w:color="auto"/>
              <w:left w:val="single" w:sz="6" w:space="0" w:color="auto"/>
              <w:bottom w:val="single" w:sz="6" w:space="0" w:color="auto"/>
              <w:right w:val="single" w:sz="6" w:space="0" w:color="auto"/>
            </w:tcBorders>
          </w:tcPr>
          <w:p w14:paraId="7FD58621" w14:textId="77777777" w:rsidR="00A44F42" w:rsidRPr="005043C6" w:rsidRDefault="00A44F42" w:rsidP="00A44F42">
            <w:pPr>
              <w:spacing w:line="276" w:lineRule="auto"/>
            </w:pPr>
          </w:p>
        </w:tc>
        <w:tc>
          <w:tcPr>
            <w:tcW w:w="2835" w:type="dxa"/>
            <w:tcBorders>
              <w:top w:val="single" w:sz="6" w:space="0" w:color="auto"/>
              <w:left w:val="single" w:sz="6" w:space="0" w:color="auto"/>
              <w:bottom w:val="single" w:sz="6" w:space="0" w:color="auto"/>
              <w:right w:val="double" w:sz="6" w:space="0" w:color="auto"/>
            </w:tcBorders>
          </w:tcPr>
          <w:p w14:paraId="3D87AC08" w14:textId="77777777" w:rsidR="00A44F42" w:rsidRPr="005043C6" w:rsidRDefault="00A44F42" w:rsidP="00A44F42">
            <w:pPr>
              <w:spacing w:line="276" w:lineRule="auto"/>
            </w:pPr>
          </w:p>
        </w:tc>
      </w:tr>
      <w:tr w:rsidR="00A44F42" w:rsidRPr="005043C6" w14:paraId="64E35857"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4F9CBAF1" w14:textId="77777777" w:rsidR="00A44F42" w:rsidRPr="009B2AE1" w:rsidRDefault="00A44F42" w:rsidP="00A44F42">
            <w:pPr>
              <w:spacing w:line="276" w:lineRule="auto"/>
            </w:pPr>
            <w:r w:rsidRPr="009B2AE1">
              <w:t>2007</w:t>
            </w:r>
          </w:p>
        </w:tc>
        <w:tc>
          <w:tcPr>
            <w:tcW w:w="1260" w:type="dxa"/>
            <w:tcBorders>
              <w:top w:val="single" w:sz="6" w:space="0" w:color="auto"/>
              <w:left w:val="single" w:sz="6" w:space="0" w:color="auto"/>
              <w:bottom w:val="single" w:sz="6" w:space="0" w:color="auto"/>
              <w:right w:val="single" w:sz="6" w:space="0" w:color="auto"/>
            </w:tcBorders>
            <w:hideMark/>
          </w:tcPr>
          <w:p w14:paraId="4ABC8E7C" w14:textId="77777777" w:rsidR="00A44F42" w:rsidRPr="009B2AE1" w:rsidRDefault="00A44F42" w:rsidP="00A44F42">
            <w:pPr>
              <w:spacing w:line="276" w:lineRule="auto"/>
            </w:pPr>
            <w:r w:rsidRPr="009B2AE1">
              <w:t>2015</w:t>
            </w:r>
          </w:p>
        </w:tc>
        <w:tc>
          <w:tcPr>
            <w:tcW w:w="4284" w:type="dxa"/>
            <w:tcBorders>
              <w:top w:val="single" w:sz="6" w:space="0" w:color="auto"/>
              <w:left w:val="single" w:sz="6" w:space="0" w:color="auto"/>
              <w:bottom w:val="single" w:sz="6" w:space="0" w:color="auto"/>
              <w:right w:val="single" w:sz="6" w:space="0" w:color="auto"/>
            </w:tcBorders>
          </w:tcPr>
          <w:p w14:paraId="3EB30A35" w14:textId="77777777" w:rsidR="00A44F42" w:rsidRPr="009B2AE1" w:rsidRDefault="00A44F42" w:rsidP="00A44F42">
            <w:pPr>
              <w:spacing w:line="276" w:lineRule="auto"/>
            </w:pPr>
            <w:r w:rsidRPr="009B2AE1">
              <w:t>ПАО «КОП «Пулково»</w:t>
            </w:r>
          </w:p>
        </w:tc>
        <w:tc>
          <w:tcPr>
            <w:tcW w:w="2835" w:type="dxa"/>
            <w:tcBorders>
              <w:top w:val="single" w:sz="6" w:space="0" w:color="auto"/>
              <w:left w:val="single" w:sz="6" w:space="0" w:color="auto"/>
              <w:bottom w:val="single" w:sz="6" w:space="0" w:color="auto"/>
              <w:right w:val="double" w:sz="6" w:space="0" w:color="auto"/>
            </w:tcBorders>
            <w:hideMark/>
          </w:tcPr>
          <w:p w14:paraId="759B60F4" w14:textId="77777777" w:rsidR="00A44F42" w:rsidRPr="009B2AE1" w:rsidRDefault="00A44F42" w:rsidP="00A44F42">
            <w:pPr>
              <w:spacing w:line="276" w:lineRule="auto"/>
            </w:pPr>
            <w:r w:rsidRPr="009B2AE1">
              <w:t>Генеральный директор</w:t>
            </w:r>
          </w:p>
        </w:tc>
      </w:tr>
      <w:tr w:rsidR="00A44F42" w:rsidRPr="005043C6" w14:paraId="5CB3D2C0" w14:textId="77777777" w:rsidTr="00A44F42">
        <w:tc>
          <w:tcPr>
            <w:tcW w:w="1332" w:type="dxa"/>
            <w:tcBorders>
              <w:top w:val="single" w:sz="6" w:space="0" w:color="auto"/>
              <w:left w:val="double" w:sz="6" w:space="0" w:color="auto"/>
              <w:bottom w:val="single" w:sz="6" w:space="0" w:color="auto"/>
              <w:right w:val="single" w:sz="6" w:space="0" w:color="auto"/>
            </w:tcBorders>
          </w:tcPr>
          <w:p w14:paraId="00C0EA6F" w14:textId="77777777" w:rsidR="00A44F42" w:rsidRPr="009B2AE1" w:rsidRDefault="00A44F42" w:rsidP="00A44F42">
            <w:pPr>
              <w:spacing w:line="276" w:lineRule="auto"/>
            </w:pPr>
            <w:r>
              <w:t>2009</w:t>
            </w:r>
          </w:p>
        </w:tc>
        <w:tc>
          <w:tcPr>
            <w:tcW w:w="1260" w:type="dxa"/>
            <w:tcBorders>
              <w:top w:val="single" w:sz="6" w:space="0" w:color="auto"/>
              <w:left w:val="single" w:sz="6" w:space="0" w:color="auto"/>
              <w:bottom w:val="single" w:sz="6" w:space="0" w:color="auto"/>
              <w:right w:val="single" w:sz="6" w:space="0" w:color="auto"/>
            </w:tcBorders>
          </w:tcPr>
          <w:p w14:paraId="03EE5C3A" w14:textId="77777777" w:rsidR="00A44F42" w:rsidRPr="009B2AE1" w:rsidRDefault="00A44F42" w:rsidP="00A44F42">
            <w:pPr>
              <w:spacing w:line="276" w:lineRule="auto"/>
            </w:pPr>
            <w:r>
              <w:t>2015</w:t>
            </w:r>
          </w:p>
        </w:tc>
        <w:tc>
          <w:tcPr>
            <w:tcW w:w="4284" w:type="dxa"/>
            <w:tcBorders>
              <w:top w:val="single" w:sz="6" w:space="0" w:color="auto"/>
              <w:left w:val="single" w:sz="6" w:space="0" w:color="auto"/>
              <w:bottom w:val="single" w:sz="6" w:space="0" w:color="auto"/>
              <w:right w:val="single" w:sz="6" w:space="0" w:color="auto"/>
            </w:tcBorders>
          </w:tcPr>
          <w:p w14:paraId="6A54BD83" w14:textId="77777777" w:rsidR="00A44F42" w:rsidRPr="009B2AE1" w:rsidRDefault="00A44F42" w:rsidP="00A44F42">
            <w:pPr>
              <w:spacing w:line="276" w:lineRule="auto"/>
            </w:pPr>
            <w:r>
              <w:t>ООО «</w:t>
            </w:r>
            <w:proofErr w:type="spellStart"/>
            <w:r>
              <w:t>АэроТрейд</w:t>
            </w:r>
            <w:proofErr w:type="spellEnd"/>
            <w:r>
              <w:t>»</w:t>
            </w:r>
          </w:p>
        </w:tc>
        <w:tc>
          <w:tcPr>
            <w:tcW w:w="2835" w:type="dxa"/>
            <w:tcBorders>
              <w:top w:val="single" w:sz="6" w:space="0" w:color="auto"/>
              <w:left w:val="single" w:sz="6" w:space="0" w:color="auto"/>
              <w:bottom w:val="single" w:sz="6" w:space="0" w:color="auto"/>
              <w:right w:val="double" w:sz="6" w:space="0" w:color="auto"/>
            </w:tcBorders>
          </w:tcPr>
          <w:p w14:paraId="4FF748E1" w14:textId="77777777" w:rsidR="00A44F42" w:rsidRPr="009B2AE1" w:rsidRDefault="00A44F42" w:rsidP="00A44F42">
            <w:pPr>
              <w:spacing w:line="276" w:lineRule="auto"/>
            </w:pPr>
            <w:r>
              <w:t>Генеральный директор</w:t>
            </w:r>
          </w:p>
        </w:tc>
      </w:tr>
      <w:tr w:rsidR="00A44F42" w:rsidRPr="005043C6" w14:paraId="571DAD79" w14:textId="77777777" w:rsidTr="00A44F42">
        <w:tc>
          <w:tcPr>
            <w:tcW w:w="1332" w:type="dxa"/>
            <w:tcBorders>
              <w:top w:val="single" w:sz="6" w:space="0" w:color="auto"/>
              <w:left w:val="double" w:sz="6" w:space="0" w:color="auto"/>
              <w:bottom w:val="single" w:sz="6" w:space="0" w:color="auto"/>
              <w:right w:val="single" w:sz="6" w:space="0" w:color="auto"/>
            </w:tcBorders>
          </w:tcPr>
          <w:p w14:paraId="79A908FB" w14:textId="77777777" w:rsidR="00A44F42" w:rsidRPr="009B2AE1" w:rsidRDefault="00A44F42" w:rsidP="00A44F42">
            <w:pPr>
              <w:spacing w:line="276" w:lineRule="auto"/>
            </w:pPr>
            <w:r>
              <w:t>2011</w:t>
            </w:r>
          </w:p>
        </w:tc>
        <w:tc>
          <w:tcPr>
            <w:tcW w:w="1260" w:type="dxa"/>
            <w:tcBorders>
              <w:top w:val="single" w:sz="6" w:space="0" w:color="auto"/>
              <w:left w:val="single" w:sz="6" w:space="0" w:color="auto"/>
              <w:bottom w:val="single" w:sz="6" w:space="0" w:color="auto"/>
              <w:right w:val="single" w:sz="6" w:space="0" w:color="auto"/>
            </w:tcBorders>
          </w:tcPr>
          <w:p w14:paraId="64CA8156" w14:textId="77777777" w:rsidR="00A44F42" w:rsidRPr="009B2AE1" w:rsidRDefault="00A44F42" w:rsidP="00A44F42">
            <w:pPr>
              <w:spacing w:line="276" w:lineRule="auto"/>
            </w:pPr>
            <w:r>
              <w:t>2015</w:t>
            </w:r>
          </w:p>
        </w:tc>
        <w:tc>
          <w:tcPr>
            <w:tcW w:w="4284" w:type="dxa"/>
            <w:tcBorders>
              <w:top w:val="single" w:sz="6" w:space="0" w:color="auto"/>
              <w:left w:val="single" w:sz="6" w:space="0" w:color="auto"/>
              <w:bottom w:val="single" w:sz="6" w:space="0" w:color="auto"/>
              <w:right w:val="single" w:sz="6" w:space="0" w:color="auto"/>
            </w:tcBorders>
          </w:tcPr>
          <w:p w14:paraId="47D0BFB2" w14:textId="77777777" w:rsidR="00A44F42" w:rsidRPr="009B2AE1" w:rsidRDefault="00A44F42" w:rsidP="00A44F42">
            <w:pPr>
              <w:spacing w:line="276" w:lineRule="auto"/>
            </w:pPr>
            <w:r>
              <w:t>ООО «</w:t>
            </w:r>
            <w:proofErr w:type="spellStart"/>
            <w:r>
              <w:t>Интерпит</w:t>
            </w:r>
            <w:proofErr w:type="spellEnd"/>
            <w:r>
              <w:t>»</w:t>
            </w:r>
          </w:p>
        </w:tc>
        <w:tc>
          <w:tcPr>
            <w:tcW w:w="2835" w:type="dxa"/>
            <w:tcBorders>
              <w:top w:val="single" w:sz="6" w:space="0" w:color="auto"/>
              <w:left w:val="single" w:sz="6" w:space="0" w:color="auto"/>
              <w:bottom w:val="single" w:sz="6" w:space="0" w:color="auto"/>
              <w:right w:val="double" w:sz="6" w:space="0" w:color="auto"/>
            </w:tcBorders>
          </w:tcPr>
          <w:p w14:paraId="2E56E861" w14:textId="77777777" w:rsidR="00A44F42" w:rsidRPr="009B2AE1" w:rsidRDefault="00A44F42" w:rsidP="00A44F42">
            <w:pPr>
              <w:spacing w:line="276" w:lineRule="auto"/>
            </w:pPr>
            <w:r>
              <w:t>Генеральный директор</w:t>
            </w:r>
          </w:p>
        </w:tc>
      </w:tr>
      <w:tr w:rsidR="00A44F42" w:rsidRPr="005043C6" w14:paraId="35D66387" w14:textId="77777777" w:rsidTr="00A44F42">
        <w:tc>
          <w:tcPr>
            <w:tcW w:w="1332" w:type="dxa"/>
            <w:tcBorders>
              <w:top w:val="single" w:sz="6" w:space="0" w:color="auto"/>
              <w:left w:val="double" w:sz="6" w:space="0" w:color="auto"/>
              <w:bottom w:val="single" w:sz="6" w:space="0" w:color="auto"/>
              <w:right w:val="single" w:sz="6" w:space="0" w:color="auto"/>
            </w:tcBorders>
          </w:tcPr>
          <w:p w14:paraId="2894EBCD" w14:textId="77777777" w:rsidR="00A44F42" w:rsidRPr="009B2AE1" w:rsidRDefault="00A44F42" w:rsidP="00A44F42">
            <w:pPr>
              <w:spacing w:line="276" w:lineRule="auto"/>
            </w:pPr>
            <w:r>
              <w:t>2011</w:t>
            </w:r>
          </w:p>
        </w:tc>
        <w:tc>
          <w:tcPr>
            <w:tcW w:w="1260" w:type="dxa"/>
            <w:tcBorders>
              <w:top w:val="single" w:sz="6" w:space="0" w:color="auto"/>
              <w:left w:val="single" w:sz="6" w:space="0" w:color="auto"/>
              <w:bottom w:val="single" w:sz="6" w:space="0" w:color="auto"/>
              <w:right w:val="single" w:sz="6" w:space="0" w:color="auto"/>
            </w:tcBorders>
          </w:tcPr>
          <w:p w14:paraId="7426E013" w14:textId="77777777" w:rsidR="00A44F42" w:rsidRPr="009B2AE1" w:rsidRDefault="00A44F42" w:rsidP="00A44F42">
            <w:pPr>
              <w:spacing w:line="276" w:lineRule="auto"/>
            </w:pPr>
            <w:r>
              <w:t>2019</w:t>
            </w:r>
          </w:p>
        </w:tc>
        <w:tc>
          <w:tcPr>
            <w:tcW w:w="4284" w:type="dxa"/>
            <w:tcBorders>
              <w:top w:val="single" w:sz="6" w:space="0" w:color="auto"/>
              <w:left w:val="single" w:sz="6" w:space="0" w:color="auto"/>
              <w:bottom w:val="single" w:sz="6" w:space="0" w:color="auto"/>
              <w:right w:val="single" w:sz="6" w:space="0" w:color="auto"/>
            </w:tcBorders>
          </w:tcPr>
          <w:p w14:paraId="126F397B" w14:textId="77777777" w:rsidR="00A44F42" w:rsidRPr="009B2AE1" w:rsidRDefault="00A44F42" w:rsidP="00A44F42">
            <w:pPr>
              <w:spacing w:line="276" w:lineRule="auto"/>
            </w:pPr>
            <w:r>
              <w:t>ООО «РОСИНТЕР РЕСТОРАНТС»</w:t>
            </w:r>
          </w:p>
        </w:tc>
        <w:tc>
          <w:tcPr>
            <w:tcW w:w="2835" w:type="dxa"/>
            <w:tcBorders>
              <w:top w:val="single" w:sz="6" w:space="0" w:color="auto"/>
              <w:left w:val="single" w:sz="6" w:space="0" w:color="auto"/>
              <w:bottom w:val="single" w:sz="6" w:space="0" w:color="auto"/>
              <w:right w:val="double" w:sz="6" w:space="0" w:color="auto"/>
            </w:tcBorders>
          </w:tcPr>
          <w:p w14:paraId="4FFCF1D5" w14:textId="77777777" w:rsidR="00A44F42" w:rsidRPr="009B2AE1" w:rsidRDefault="00A44F42" w:rsidP="00A44F42">
            <w:pPr>
              <w:spacing w:line="276" w:lineRule="auto"/>
            </w:pPr>
            <w:r w:rsidRPr="009B2AE1">
              <w:t>Начальник управления предприятиями питания на транспорте</w:t>
            </w:r>
          </w:p>
        </w:tc>
      </w:tr>
      <w:tr w:rsidR="00A44F42" w:rsidRPr="005043C6" w14:paraId="077D923D" w14:textId="77777777" w:rsidTr="00A44F42">
        <w:tc>
          <w:tcPr>
            <w:tcW w:w="1332" w:type="dxa"/>
            <w:tcBorders>
              <w:top w:val="single" w:sz="6" w:space="0" w:color="auto"/>
              <w:left w:val="double" w:sz="6" w:space="0" w:color="auto"/>
              <w:bottom w:val="single" w:sz="6" w:space="0" w:color="auto"/>
              <w:right w:val="single" w:sz="6" w:space="0" w:color="auto"/>
            </w:tcBorders>
          </w:tcPr>
          <w:p w14:paraId="7CB50223" w14:textId="77777777" w:rsidR="00A44F42" w:rsidRPr="009B2AE1" w:rsidRDefault="00A44F42" w:rsidP="00A44F42">
            <w:pPr>
              <w:spacing w:line="276" w:lineRule="auto"/>
            </w:pPr>
            <w:r w:rsidRPr="009B2AE1">
              <w:t>2019</w:t>
            </w:r>
          </w:p>
        </w:tc>
        <w:tc>
          <w:tcPr>
            <w:tcW w:w="1260" w:type="dxa"/>
            <w:tcBorders>
              <w:top w:val="single" w:sz="6" w:space="0" w:color="auto"/>
              <w:left w:val="single" w:sz="6" w:space="0" w:color="auto"/>
              <w:bottom w:val="single" w:sz="6" w:space="0" w:color="auto"/>
              <w:right w:val="single" w:sz="6" w:space="0" w:color="auto"/>
            </w:tcBorders>
          </w:tcPr>
          <w:p w14:paraId="471FFF96" w14:textId="77777777" w:rsidR="00A44F42" w:rsidRPr="009B2AE1" w:rsidRDefault="00A44F42" w:rsidP="00A44F42">
            <w:pPr>
              <w:spacing w:line="276" w:lineRule="auto"/>
            </w:pPr>
            <w:r w:rsidRPr="009B2AE1">
              <w:t>настоящее время</w:t>
            </w:r>
          </w:p>
        </w:tc>
        <w:tc>
          <w:tcPr>
            <w:tcW w:w="4284" w:type="dxa"/>
            <w:tcBorders>
              <w:top w:val="single" w:sz="6" w:space="0" w:color="auto"/>
              <w:left w:val="single" w:sz="6" w:space="0" w:color="auto"/>
              <w:bottom w:val="single" w:sz="6" w:space="0" w:color="auto"/>
              <w:right w:val="single" w:sz="6" w:space="0" w:color="auto"/>
            </w:tcBorders>
          </w:tcPr>
          <w:p w14:paraId="319CF589" w14:textId="77777777" w:rsidR="00A44F42" w:rsidRPr="009B2AE1" w:rsidRDefault="00A44F42" w:rsidP="00A44F42">
            <w:pPr>
              <w:spacing w:line="276" w:lineRule="auto"/>
            </w:pPr>
            <w:r w:rsidRPr="009B2AE1">
              <w:t>ООО "РОСИНТЕР РЕСТОРАНТС"</w:t>
            </w:r>
          </w:p>
        </w:tc>
        <w:tc>
          <w:tcPr>
            <w:tcW w:w="2835" w:type="dxa"/>
            <w:tcBorders>
              <w:top w:val="single" w:sz="6" w:space="0" w:color="auto"/>
              <w:left w:val="single" w:sz="6" w:space="0" w:color="auto"/>
              <w:bottom w:val="single" w:sz="6" w:space="0" w:color="auto"/>
              <w:right w:val="double" w:sz="6" w:space="0" w:color="auto"/>
            </w:tcBorders>
          </w:tcPr>
          <w:p w14:paraId="6D844CA7" w14:textId="77777777" w:rsidR="00A44F42" w:rsidRPr="009B2AE1" w:rsidRDefault="00A44F42" w:rsidP="00A44F42">
            <w:pPr>
              <w:spacing w:line="276" w:lineRule="auto"/>
            </w:pPr>
            <w:r w:rsidRPr="009B2AE1">
              <w:t>Генеральный директор</w:t>
            </w:r>
          </w:p>
        </w:tc>
      </w:tr>
      <w:tr w:rsidR="00A44F42" w:rsidRPr="005043C6" w14:paraId="20CC5398" w14:textId="77777777" w:rsidTr="00A44F42">
        <w:tc>
          <w:tcPr>
            <w:tcW w:w="1332" w:type="dxa"/>
            <w:tcBorders>
              <w:top w:val="single" w:sz="6" w:space="0" w:color="auto"/>
              <w:left w:val="double" w:sz="6" w:space="0" w:color="auto"/>
              <w:bottom w:val="single" w:sz="6" w:space="0" w:color="auto"/>
              <w:right w:val="single" w:sz="6" w:space="0" w:color="auto"/>
            </w:tcBorders>
          </w:tcPr>
          <w:p w14:paraId="775FF377" w14:textId="77777777" w:rsidR="00A44F42" w:rsidRPr="009B2AE1" w:rsidRDefault="00A44F42" w:rsidP="00A44F42">
            <w:pPr>
              <w:spacing w:line="276" w:lineRule="auto"/>
            </w:pPr>
            <w:r w:rsidRPr="009B2AE1">
              <w:t>2019</w:t>
            </w:r>
          </w:p>
        </w:tc>
        <w:tc>
          <w:tcPr>
            <w:tcW w:w="1260" w:type="dxa"/>
            <w:tcBorders>
              <w:top w:val="single" w:sz="6" w:space="0" w:color="auto"/>
              <w:left w:val="single" w:sz="6" w:space="0" w:color="auto"/>
              <w:bottom w:val="single" w:sz="6" w:space="0" w:color="auto"/>
              <w:right w:val="single" w:sz="6" w:space="0" w:color="auto"/>
            </w:tcBorders>
          </w:tcPr>
          <w:p w14:paraId="370C1D1C" w14:textId="77777777" w:rsidR="00A44F42" w:rsidRPr="009B2AE1" w:rsidRDefault="00A44F42" w:rsidP="00A44F42">
            <w:pPr>
              <w:spacing w:line="276" w:lineRule="auto"/>
            </w:pPr>
            <w:r w:rsidRPr="009B2AE1">
              <w:t>Настоящее время</w:t>
            </w:r>
          </w:p>
        </w:tc>
        <w:tc>
          <w:tcPr>
            <w:tcW w:w="4284" w:type="dxa"/>
            <w:tcBorders>
              <w:top w:val="single" w:sz="6" w:space="0" w:color="auto"/>
              <w:left w:val="single" w:sz="6" w:space="0" w:color="auto"/>
              <w:bottom w:val="single" w:sz="6" w:space="0" w:color="auto"/>
              <w:right w:val="single" w:sz="6" w:space="0" w:color="auto"/>
            </w:tcBorders>
          </w:tcPr>
          <w:p w14:paraId="66C57ED5" w14:textId="77777777" w:rsidR="00A44F42" w:rsidRPr="009B2AE1" w:rsidRDefault="00A44F42" w:rsidP="00A44F42">
            <w:pPr>
              <w:spacing w:line="276" w:lineRule="auto"/>
            </w:pPr>
            <w:r w:rsidRPr="009B2AE1">
              <w:t>ПАО "РОСИНТЕР РЕСТОРАНТС ХОЛДИНГ"</w:t>
            </w:r>
          </w:p>
        </w:tc>
        <w:tc>
          <w:tcPr>
            <w:tcW w:w="2835" w:type="dxa"/>
            <w:tcBorders>
              <w:top w:val="single" w:sz="6" w:space="0" w:color="auto"/>
              <w:left w:val="single" w:sz="6" w:space="0" w:color="auto"/>
              <w:bottom w:val="single" w:sz="6" w:space="0" w:color="auto"/>
              <w:right w:val="double" w:sz="6" w:space="0" w:color="auto"/>
            </w:tcBorders>
          </w:tcPr>
          <w:p w14:paraId="419F8C0B" w14:textId="77777777" w:rsidR="00A44F42" w:rsidRPr="009B2AE1" w:rsidRDefault="00A44F42" w:rsidP="00A44F42">
            <w:pPr>
              <w:spacing w:line="276" w:lineRule="auto"/>
            </w:pPr>
            <w:r w:rsidRPr="009B2AE1">
              <w:t>Президент</w:t>
            </w:r>
          </w:p>
        </w:tc>
      </w:tr>
    </w:tbl>
    <w:p w14:paraId="59AFC0A3" w14:textId="77777777" w:rsidR="00A44F42" w:rsidRPr="005043C6" w:rsidRDefault="00A44F42" w:rsidP="00A44F42">
      <w:pPr>
        <w:spacing w:before="0" w:after="0"/>
        <w:rPr>
          <w:sz w:val="16"/>
          <w:szCs w:val="16"/>
        </w:rPr>
      </w:pPr>
    </w:p>
    <w:p w14:paraId="467E25ED" w14:textId="77777777" w:rsidR="00A44F42" w:rsidRPr="005043C6" w:rsidRDefault="00A44F42" w:rsidP="00A44F42">
      <w:pPr>
        <w:spacing w:before="0" w:after="0"/>
        <w:ind w:left="200"/>
      </w:pPr>
      <w:r w:rsidRPr="005043C6">
        <w:rPr>
          <w:b/>
          <w:bCs/>
          <w:i/>
          <w:iCs/>
        </w:rPr>
        <w:t>Доли участия в уставном капитале эмитента/обыкновенных акций не имеет</w:t>
      </w:r>
    </w:p>
    <w:p w14:paraId="7081C079" w14:textId="77777777" w:rsidR="00A44F42" w:rsidRPr="005043C6" w:rsidRDefault="00A44F42" w:rsidP="00A44F42">
      <w:pPr>
        <w:spacing w:before="0" w:after="0"/>
        <w:ind w:left="200"/>
      </w:pPr>
      <w:r w:rsidRPr="005043C6">
        <w:t xml:space="preserve">Доли участия лица в уставном (складочном) капитале (паевом фонде) дочерних и зависимых обществ эмитента:  </w:t>
      </w:r>
      <w:r w:rsidRPr="005043C6">
        <w:rPr>
          <w:b/>
          <w:bCs/>
          <w:i/>
          <w:iCs/>
        </w:rPr>
        <w:t>Лицо указанных долей не имеет.</w:t>
      </w:r>
    </w:p>
    <w:p w14:paraId="3CC1D7D2" w14:textId="77777777" w:rsidR="00A44F42" w:rsidRPr="005043C6" w:rsidRDefault="00A44F42" w:rsidP="00A44F42">
      <w:pPr>
        <w:spacing w:before="0" w:after="0"/>
        <w:ind w:left="200"/>
      </w:pPr>
      <w:r w:rsidRPr="005043C6">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5043C6">
        <w:t>контроля за</w:t>
      </w:r>
      <w:proofErr w:type="gramEnd"/>
      <w:r w:rsidRPr="005043C6">
        <w:t xml:space="preserve"> финансово-хозяйственной деятельностью эмитента:</w:t>
      </w:r>
      <w:r w:rsidRPr="005043C6">
        <w:br/>
      </w:r>
      <w:r w:rsidRPr="005043C6">
        <w:rPr>
          <w:b/>
          <w:bCs/>
          <w:i/>
          <w:iCs/>
        </w:rPr>
        <w:t>Указанных родственных связей нет.</w:t>
      </w:r>
    </w:p>
    <w:p w14:paraId="7381627C" w14:textId="77777777" w:rsidR="00A44F42" w:rsidRPr="005043C6" w:rsidRDefault="00A44F42" w:rsidP="00A44F42">
      <w:pPr>
        <w:spacing w:before="0" w:after="0"/>
        <w:ind w:left="200"/>
      </w:pPr>
      <w:r w:rsidRPr="005043C6">
        <w:t xml:space="preserve">Сведения о привлечении такого лица к административной ответственности за правонарушения в области </w:t>
      </w:r>
      <w:r w:rsidRPr="005043C6">
        <w:lastRenderedPageBreak/>
        <w:t xml:space="preserve">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p>
    <w:p w14:paraId="45AC2F06" w14:textId="77777777" w:rsidR="00A44F42" w:rsidRPr="005043C6" w:rsidRDefault="00A44F42" w:rsidP="00A44F42">
      <w:pPr>
        <w:spacing w:before="0" w:after="0"/>
        <w:ind w:left="400"/>
      </w:pPr>
      <w:r w:rsidRPr="005043C6">
        <w:rPr>
          <w:b/>
          <w:bCs/>
          <w:i/>
          <w:iCs/>
        </w:rPr>
        <w:t>Лицо к указанным видам ответственности не привлекалось.</w:t>
      </w:r>
    </w:p>
    <w:p w14:paraId="7994DC4E" w14:textId="77777777" w:rsidR="00A44F42" w:rsidRPr="005043C6" w:rsidRDefault="00A44F42" w:rsidP="00A44F42">
      <w:pPr>
        <w:spacing w:before="0" w:after="0"/>
        <w:ind w:left="200"/>
      </w:pPr>
      <w:r w:rsidRPr="005043C6">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5043C6">
        <w:rPr>
          <w:b/>
          <w:bCs/>
          <w:i/>
          <w:iCs/>
        </w:rPr>
        <w:t>Лицо указанных должностей не занимало.</w:t>
      </w:r>
    </w:p>
    <w:p w14:paraId="4D34B38D" w14:textId="77777777" w:rsidR="00E779A3" w:rsidRDefault="00E779A3">
      <w:pPr>
        <w:pStyle w:val="2"/>
      </w:pPr>
      <w:bookmarkStart w:id="106" w:name="_Toc482629204"/>
      <w:bookmarkStart w:id="107" w:name="_Toc40465633"/>
      <w:r w:rsidRPr="002924A2">
        <w:t>5.2.3. Состав коллегиального исполнительного органа эмитента</w:t>
      </w:r>
      <w:bookmarkEnd w:id="106"/>
      <w:bookmarkEnd w:id="107"/>
    </w:p>
    <w:p w14:paraId="79D8F53F" w14:textId="77777777" w:rsidR="00E779A3" w:rsidRPr="00A562A9" w:rsidRDefault="00E779A3">
      <w:pPr>
        <w:ind w:left="200"/>
        <w:rPr>
          <w:b/>
          <w:i/>
        </w:rPr>
      </w:pPr>
      <w:r w:rsidRPr="00A562A9">
        <w:rPr>
          <w:rStyle w:val="Subst"/>
          <w:b w:val="0"/>
          <w:bCs/>
          <w:i w:val="0"/>
          <w:iCs/>
        </w:rPr>
        <w:t>Коллегиальный исполнительный орган не сформирован</w:t>
      </w:r>
      <w:r w:rsidR="003050FB" w:rsidRPr="00A562A9">
        <w:rPr>
          <w:rStyle w:val="Subst"/>
          <w:b w:val="0"/>
          <w:bCs/>
          <w:i w:val="0"/>
          <w:iCs/>
        </w:rPr>
        <w:t>.</w:t>
      </w:r>
    </w:p>
    <w:p w14:paraId="1345679A" w14:textId="77777777" w:rsidR="00E779A3" w:rsidRPr="002F034B" w:rsidRDefault="00E779A3">
      <w:pPr>
        <w:pStyle w:val="2"/>
      </w:pPr>
      <w:bookmarkStart w:id="108" w:name="_Toc482629205"/>
      <w:bookmarkStart w:id="109" w:name="_Toc40465634"/>
      <w:r w:rsidRPr="00FF6EA3">
        <w:t>5.3. Сведения о размере вознаграждения и/или компенсации расходов по каждому органу управления эмитента</w:t>
      </w:r>
      <w:bookmarkEnd w:id="108"/>
      <w:bookmarkEnd w:id="109"/>
    </w:p>
    <w:p w14:paraId="68A44035" w14:textId="77777777" w:rsidR="00E779A3" w:rsidRDefault="00E779A3">
      <w:pPr>
        <w:ind w:left="200"/>
      </w:pPr>
      <w:r w:rsidRPr="002F034B">
        <w:t xml:space="preserve">Сведения о размере вознаграждения по каждому из органов управления </w:t>
      </w:r>
      <w:r w:rsidR="00E92369" w:rsidRPr="002F034B">
        <w:t xml:space="preserve"> </w:t>
      </w:r>
      <w:r w:rsidRPr="002F034B">
        <w:t>(за исключением физического лица, осуществляющего функции единоличного исполнительного органа управления эмитента).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14:paraId="5366A16D" w14:textId="18A086A2" w:rsidR="00F532DC" w:rsidRPr="00F532DC" w:rsidRDefault="00F532DC">
      <w:pPr>
        <w:ind w:left="200"/>
        <w:rPr>
          <w:b/>
          <w:i/>
        </w:rPr>
      </w:pPr>
      <w:r w:rsidRPr="00F532DC">
        <w:rPr>
          <w:b/>
          <w:i/>
        </w:rPr>
        <w:t>На 31.12.201</w:t>
      </w:r>
      <w:r w:rsidR="00681A4C">
        <w:rPr>
          <w:b/>
          <w:i/>
        </w:rPr>
        <w:t>9</w:t>
      </w:r>
      <w:r w:rsidRPr="00F532DC">
        <w:rPr>
          <w:b/>
          <w:i/>
        </w:rPr>
        <w:t xml:space="preserve"> г. </w:t>
      </w:r>
    </w:p>
    <w:p w14:paraId="3529FB8E" w14:textId="1ED3C8BB" w:rsidR="00E779A3" w:rsidRPr="002F034B" w:rsidRDefault="00E779A3" w:rsidP="009672D5">
      <w:pPr>
        <w:pStyle w:val="SubHeading"/>
        <w:spacing w:before="0" w:after="0"/>
        <w:ind w:left="200"/>
      </w:pPr>
      <w:r w:rsidRPr="002F034B">
        <w:t>Вознаграждения</w:t>
      </w:r>
      <w:r w:rsidR="009672D5">
        <w:t xml:space="preserve"> </w:t>
      </w:r>
      <w:r w:rsidRPr="002F034B">
        <w:t>Совет директоров</w:t>
      </w:r>
    </w:p>
    <w:p w14:paraId="26A43D06" w14:textId="77777777" w:rsidR="00E779A3" w:rsidRPr="002F034B" w:rsidRDefault="00E779A3" w:rsidP="00F532DC">
      <w:pPr>
        <w:spacing w:before="0" w:after="0"/>
        <w:ind w:left="600"/>
      </w:pPr>
      <w:r w:rsidRPr="002F034B">
        <w:t>Единица измерения:</w:t>
      </w:r>
      <w:r w:rsidRPr="002F034B">
        <w:rPr>
          <w:rStyle w:val="Subst"/>
          <w:bCs/>
          <w:iCs/>
        </w:rPr>
        <w:t xml:space="preserve"> руб.</w:t>
      </w:r>
    </w:p>
    <w:p w14:paraId="05C5C728" w14:textId="77777777" w:rsidR="00E779A3" w:rsidRPr="002F034B"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7018"/>
        <w:gridCol w:w="2552"/>
      </w:tblGrid>
      <w:tr w:rsidR="00834937" w:rsidRPr="006B017A" w14:paraId="69DE68DF" w14:textId="77777777" w:rsidTr="00C73D1E">
        <w:tc>
          <w:tcPr>
            <w:tcW w:w="7018" w:type="dxa"/>
            <w:tcBorders>
              <w:top w:val="double" w:sz="6" w:space="0" w:color="auto"/>
              <w:left w:val="double" w:sz="6" w:space="0" w:color="auto"/>
              <w:bottom w:val="single" w:sz="6" w:space="0" w:color="auto"/>
              <w:right w:val="single" w:sz="6" w:space="0" w:color="auto"/>
            </w:tcBorders>
          </w:tcPr>
          <w:p w14:paraId="7E5D192A" w14:textId="77777777" w:rsidR="00834937" w:rsidRPr="006B017A" w:rsidRDefault="00834937">
            <w:pPr>
              <w:jc w:val="center"/>
            </w:pPr>
            <w:r w:rsidRPr="006B017A">
              <w:t>Наименование показателя</w:t>
            </w:r>
          </w:p>
        </w:tc>
        <w:tc>
          <w:tcPr>
            <w:tcW w:w="2552" w:type="dxa"/>
            <w:tcBorders>
              <w:top w:val="double" w:sz="6" w:space="0" w:color="auto"/>
              <w:left w:val="single" w:sz="6" w:space="0" w:color="auto"/>
              <w:bottom w:val="single" w:sz="6" w:space="0" w:color="auto"/>
              <w:right w:val="double" w:sz="6" w:space="0" w:color="auto"/>
            </w:tcBorders>
          </w:tcPr>
          <w:p w14:paraId="549B6E2C" w14:textId="4BBD4098" w:rsidR="00834937" w:rsidRPr="006B017A" w:rsidRDefault="004C5B5C" w:rsidP="00681A4C">
            <w:pPr>
              <w:jc w:val="center"/>
            </w:pPr>
            <w:r>
              <w:t>201</w:t>
            </w:r>
            <w:r w:rsidR="00681A4C">
              <w:t>9</w:t>
            </w:r>
            <w:r w:rsidR="00834937" w:rsidRPr="006B017A">
              <w:t>, 12 мес.</w:t>
            </w:r>
          </w:p>
        </w:tc>
      </w:tr>
      <w:tr w:rsidR="00834937" w:rsidRPr="006B017A" w14:paraId="69079B4C" w14:textId="77777777" w:rsidTr="00C73D1E">
        <w:tc>
          <w:tcPr>
            <w:tcW w:w="7018" w:type="dxa"/>
            <w:tcBorders>
              <w:top w:val="single" w:sz="6" w:space="0" w:color="auto"/>
              <w:left w:val="double" w:sz="6" w:space="0" w:color="auto"/>
              <w:bottom w:val="single" w:sz="6" w:space="0" w:color="auto"/>
              <w:right w:val="single" w:sz="6" w:space="0" w:color="auto"/>
            </w:tcBorders>
          </w:tcPr>
          <w:p w14:paraId="2CF1AA2E" w14:textId="77777777" w:rsidR="00834937" w:rsidRPr="006B017A" w:rsidRDefault="00834937">
            <w:r w:rsidRPr="006B017A">
              <w:t>Вознаграждение за участие в работе органа управления</w:t>
            </w:r>
          </w:p>
        </w:tc>
        <w:tc>
          <w:tcPr>
            <w:tcW w:w="2552" w:type="dxa"/>
            <w:tcBorders>
              <w:top w:val="single" w:sz="6" w:space="0" w:color="auto"/>
              <w:left w:val="single" w:sz="6" w:space="0" w:color="auto"/>
              <w:bottom w:val="single" w:sz="6" w:space="0" w:color="auto"/>
              <w:right w:val="double" w:sz="6" w:space="0" w:color="auto"/>
            </w:tcBorders>
          </w:tcPr>
          <w:p w14:paraId="4E1A7BAE" w14:textId="77777777" w:rsidR="00834937" w:rsidRPr="006B017A" w:rsidRDefault="00834937">
            <w:pPr>
              <w:rPr>
                <w:lang w:val="en-US"/>
              </w:rPr>
            </w:pPr>
            <w:r w:rsidRPr="006B017A">
              <w:rPr>
                <w:lang w:val="en-US"/>
              </w:rPr>
              <w:t>0</w:t>
            </w:r>
          </w:p>
        </w:tc>
      </w:tr>
      <w:tr w:rsidR="00834937" w:rsidRPr="006B017A" w14:paraId="14B354F0" w14:textId="77777777" w:rsidTr="00C73D1E">
        <w:tc>
          <w:tcPr>
            <w:tcW w:w="7018" w:type="dxa"/>
            <w:tcBorders>
              <w:top w:val="single" w:sz="6" w:space="0" w:color="auto"/>
              <w:left w:val="double" w:sz="6" w:space="0" w:color="auto"/>
              <w:bottom w:val="single" w:sz="6" w:space="0" w:color="auto"/>
              <w:right w:val="single" w:sz="6" w:space="0" w:color="auto"/>
            </w:tcBorders>
          </w:tcPr>
          <w:p w14:paraId="63A32340" w14:textId="77777777" w:rsidR="00834937" w:rsidRPr="006B017A" w:rsidRDefault="00834937">
            <w:r w:rsidRPr="006B017A">
              <w:t>Заработная плата</w:t>
            </w:r>
          </w:p>
        </w:tc>
        <w:tc>
          <w:tcPr>
            <w:tcW w:w="2552" w:type="dxa"/>
            <w:tcBorders>
              <w:top w:val="single" w:sz="6" w:space="0" w:color="auto"/>
              <w:left w:val="single" w:sz="6" w:space="0" w:color="auto"/>
              <w:bottom w:val="single" w:sz="6" w:space="0" w:color="auto"/>
              <w:right w:val="double" w:sz="6" w:space="0" w:color="auto"/>
            </w:tcBorders>
          </w:tcPr>
          <w:p w14:paraId="048C4803" w14:textId="77777777" w:rsidR="00834937" w:rsidRPr="006B017A" w:rsidRDefault="00834937">
            <w:pPr>
              <w:rPr>
                <w:lang w:val="en-US"/>
              </w:rPr>
            </w:pPr>
            <w:r w:rsidRPr="006B017A">
              <w:rPr>
                <w:lang w:val="en-US"/>
              </w:rPr>
              <w:t>0</w:t>
            </w:r>
          </w:p>
        </w:tc>
      </w:tr>
      <w:tr w:rsidR="00834937" w:rsidRPr="006B017A" w14:paraId="406D68B9" w14:textId="77777777" w:rsidTr="00C73D1E">
        <w:tc>
          <w:tcPr>
            <w:tcW w:w="7018" w:type="dxa"/>
            <w:tcBorders>
              <w:top w:val="single" w:sz="6" w:space="0" w:color="auto"/>
              <w:left w:val="double" w:sz="6" w:space="0" w:color="auto"/>
              <w:bottom w:val="single" w:sz="6" w:space="0" w:color="auto"/>
              <w:right w:val="single" w:sz="6" w:space="0" w:color="auto"/>
            </w:tcBorders>
          </w:tcPr>
          <w:p w14:paraId="5EE6B4D4" w14:textId="77777777" w:rsidR="00834937" w:rsidRPr="006B017A" w:rsidRDefault="00834937">
            <w:r w:rsidRPr="006B017A">
              <w:t>Премии</w:t>
            </w:r>
          </w:p>
        </w:tc>
        <w:tc>
          <w:tcPr>
            <w:tcW w:w="2552" w:type="dxa"/>
            <w:tcBorders>
              <w:top w:val="single" w:sz="6" w:space="0" w:color="auto"/>
              <w:left w:val="single" w:sz="6" w:space="0" w:color="auto"/>
              <w:bottom w:val="single" w:sz="6" w:space="0" w:color="auto"/>
              <w:right w:val="double" w:sz="6" w:space="0" w:color="auto"/>
            </w:tcBorders>
          </w:tcPr>
          <w:p w14:paraId="53B42146" w14:textId="77777777" w:rsidR="00834937" w:rsidRPr="006B017A" w:rsidRDefault="00834937">
            <w:pPr>
              <w:rPr>
                <w:lang w:val="en-US"/>
              </w:rPr>
            </w:pPr>
            <w:r w:rsidRPr="006B017A">
              <w:rPr>
                <w:lang w:val="en-US"/>
              </w:rPr>
              <w:t>0</w:t>
            </w:r>
          </w:p>
        </w:tc>
      </w:tr>
      <w:tr w:rsidR="00834937" w:rsidRPr="006B017A" w14:paraId="270E02CD" w14:textId="77777777" w:rsidTr="00C73D1E">
        <w:tc>
          <w:tcPr>
            <w:tcW w:w="7018" w:type="dxa"/>
            <w:tcBorders>
              <w:top w:val="single" w:sz="6" w:space="0" w:color="auto"/>
              <w:left w:val="double" w:sz="6" w:space="0" w:color="auto"/>
              <w:bottom w:val="single" w:sz="6" w:space="0" w:color="auto"/>
              <w:right w:val="single" w:sz="6" w:space="0" w:color="auto"/>
            </w:tcBorders>
          </w:tcPr>
          <w:p w14:paraId="354704F8" w14:textId="77777777" w:rsidR="00834937" w:rsidRPr="006B017A" w:rsidRDefault="00834937">
            <w:r w:rsidRPr="006B017A">
              <w:t>Комиссионные</w:t>
            </w:r>
          </w:p>
        </w:tc>
        <w:tc>
          <w:tcPr>
            <w:tcW w:w="2552" w:type="dxa"/>
            <w:tcBorders>
              <w:top w:val="single" w:sz="6" w:space="0" w:color="auto"/>
              <w:left w:val="single" w:sz="6" w:space="0" w:color="auto"/>
              <w:bottom w:val="single" w:sz="6" w:space="0" w:color="auto"/>
              <w:right w:val="double" w:sz="6" w:space="0" w:color="auto"/>
            </w:tcBorders>
          </w:tcPr>
          <w:p w14:paraId="009674DD" w14:textId="77777777" w:rsidR="00834937" w:rsidRPr="006B017A" w:rsidRDefault="00834937">
            <w:pPr>
              <w:rPr>
                <w:lang w:val="en-US"/>
              </w:rPr>
            </w:pPr>
            <w:r w:rsidRPr="006B017A">
              <w:rPr>
                <w:lang w:val="en-US"/>
              </w:rPr>
              <w:t>0</w:t>
            </w:r>
          </w:p>
        </w:tc>
      </w:tr>
      <w:tr w:rsidR="00834937" w:rsidRPr="006B017A" w14:paraId="36ACB2D9" w14:textId="77777777" w:rsidTr="00C73D1E">
        <w:tc>
          <w:tcPr>
            <w:tcW w:w="7018" w:type="dxa"/>
            <w:tcBorders>
              <w:top w:val="single" w:sz="6" w:space="0" w:color="auto"/>
              <w:left w:val="double" w:sz="6" w:space="0" w:color="auto"/>
              <w:bottom w:val="single" w:sz="6" w:space="0" w:color="auto"/>
              <w:right w:val="single" w:sz="6" w:space="0" w:color="auto"/>
            </w:tcBorders>
          </w:tcPr>
          <w:p w14:paraId="60F59338" w14:textId="77777777" w:rsidR="00834937" w:rsidRPr="006B017A" w:rsidRDefault="00834937">
            <w:r w:rsidRPr="006B017A">
              <w:t>Иные виды вознаграждений</w:t>
            </w:r>
          </w:p>
        </w:tc>
        <w:tc>
          <w:tcPr>
            <w:tcW w:w="2552" w:type="dxa"/>
            <w:tcBorders>
              <w:top w:val="single" w:sz="6" w:space="0" w:color="auto"/>
              <w:left w:val="single" w:sz="6" w:space="0" w:color="auto"/>
              <w:bottom w:val="single" w:sz="6" w:space="0" w:color="auto"/>
              <w:right w:val="double" w:sz="6" w:space="0" w:color="auto"/>
            </w:tcBorders>
          </w:tcPr>
          <w:p w14:paraId="481DB4C5" w14:textId="77777777" w:rsidR="00834937" w:rsidRPr="006B017A" w:rsidRDefault="00834937">
            <w:pPr>
              <w:rPr>
                <w:lang w:val="en-US"/>
              </w:rPr>
            </w:pPr>
            <w:r w:rsidRPr="006B017A">
              <w:rPr>
                <w:lang w:val="en-US"/>
              </w:rPr>
              <w:t>0</w:t>
            </w:r>
          </w:p>
        </w:tc>
      </w:tr>
      <w:tr w:rsidR="00834937" w:rsidRPr="00CC1CCF" w14:paraId="389AFB37" w14:textId="77777777" w:rsidTr="00C73D1E">
        <w:tc>
          <w:tcPr>
            <w:tcW w:w="7018" w:type="dxa"/>
            <w:tcBorders>
              <w:top w:val="single" w:sz="6" w:space="0" w:color="auto"/>
              <w:left w:val="double" w:sz="6" w:space="0" w:color="auto"/>
              <w:bottom w:val="double" w:sz="6" w:space="0" w:color="auto"/>
              <w:right w:val="single" w:sz="6" w:space="0" w:color="auto"/>
            </w:tcBorders>
          </w:tcPr>
          <w:p w14:paraId="17832C91" w14:textId="77777777" w:rsidR="00834937" w:rsidRPr="006B017A" w:rsidRDefault="00834937">
            <w:r w:rsidRPr="006B017A">
              <w:t>ИТОГО</w:t>
            </w:r>
          </w:p>
        </w:tc>
        <w:tc>
          <w:tcPr>
            <w:tcW w:w="2552" w:type="dxa"/>
            <w:tcBorders>
              <w:top w:val="single" w:sz="6" w:space="0" w:color="auto"/>
              <w:left w:val="single" w:sz="6" w:space="0" w:color="auto"/>
              <w:bottom w:val="double" w:sz="6" w:space="0" w:color="auto"/>
              <w:right w:val="double" w:sz="6" w:space="0" w:color="auto"/>
            </w:tcBorders>
          </w:tcPr>
          <w:p w14:paraId="1E518654" w14:textId="77777777" w:rsidR="00834937" w:rsidRPr="006B017A" w:rsidRDefault="00834937">
            <w:pPr>
              <w:rPr>
                <w:lang w:val="en-US"/>
              </w:rPr>
            </w:pPr>
            <w:r w:rsidRPr="006B017A">
              <w:rPr>
                <w:lang w:val="en-US"/>
              </w:rPr>
              <w:t>0</w:t>
            </w:r>
          </w:p>
        </w:tc>
      </w:tr>
    </w:tbl>
    <w:p w14:paraId="73E38655" w14:textId="2CA43763" w:rsidR="00E779A3" w:rsidRPr="002F034B" w:rsidRDefault="0069090D" w:rsidP="00F532DC">
      <w:pPr>
        <w:spacing w:before="0" w:after="0"/>
        <w:ind w:left="600"/>
      </w:pPr>
      <w:r>
        <w:t>Сведения</w:t>
      </w:r>
      <w:r w:rsidR="00E779A3" w:rsidRPr="002F034B">
        <w:t xml:space="preserve"> о существующих соглашениях относительно таких выплат в текущем финансовом году:</w:t>
      </w:r>
      <w:r w:rsidR="00E779A3" w:rsidRPr="002F034B">
        <w:br/>
      </w:r>
      <w:r w:rsidR="00E779A3" w:rsidRPr="002F034B">
        <w:rPr>
          <w:rStyle w:val="Subst"/>
          <w:bCs/>
          <w:iCs/>
        </w:rPr>
        <w:t>Вознаграждение членам Совета директоров не устанавливалось и не выплачивалось. Соглашения относительно таких выплат в текущем финансовом году отсутствуют.</w:t>
      </w:r>
    </w:p>
    <w:p w14:paraId="3DC8805B" w14:textId="77777777" w:rsidR="009672D5" w:rsidRDefault="009672D5" w:rsidP="00F532DC">
      <w:pPr>
        <w:pStyle w:val="SubHeading"/>
        <w:spacing w:before="0" w:after="0"/>
        <w:ind w:left="200"/>
      </w:pPr>
    </w:p>
    <w:p w14:paraId="7AA559C5" w14:textId="77777777" w:rsidR="00E779A3" w:rsidRPr="00E92369" w:rsidRDefault="00E779A3" w:rsidP="00F532DC">
      <w:pPr>
        <w:pStyle w:val="SubHeading"/>
        <w:spacing w:before="0" w:after="0"/>
        <w:ind w:left="200"/>
      </w:pPr>
      <w:r w:rsidRPr="002F034B">
        <w:t>Компенсации</w:t>
      </w:r>
    </w:p>
    <w:p w14:paraId="3471D42D" w14:textId="77777777" w:rsidR="00E779A3" w:rsidRPr="00E92369" w:rsidRDefault="00E779A3" w:rsidP="00F532DC">
      <w:pPr>
        <w:spacing w:before="0" w:after="0"/>
        <w:ind w:left="400"/>
      </w:pPr>
      <w:r w:rsidRPr="00E92369">
        <w:t>Единица измерения:</w:t>
      </w:r>
      <w:r w:rsidRPr="00E92369">
        <w:rPr>
          <w:rStyle w:val="Subst"/>
          <w:bCs/>
          <w:iCs/>
        </w:rPr>
        <w:t xml:space="preserve"> руб.</w:t>
      </w:r>
    </w:p>
    <w:p w14:paraId="0DE594B2" w14:textId="77777777" w:rsidR="00E779A3" w:rsidRPr="00E92369" w:rsidRDefault="00E779A3" w:rsidP="00F532DC">
      <w:pPr>
        <w:pStyle w:val="ThinDelim"/>
      </w:pPr>
    </w:p>
    <w:tbl>
      <w:tblPr>
        <w:tblW w:w="0" w:type="auto"/>
        <w:tblLayout w:type="fixed"/>
        <w:tblCellMar>
          <w:left w:w="72" w:type="dxa"/>
          <w:right w:w="72" w:type="dxa"/>
        </w:tblCellMar>
        <w:tblLook w:val="0000" w:firstRow="0" w:lastRow="0" w:firstColumn="0" w:lastColumn="0" w:noHBand="0" w:noVBand="0"/>
      </w:tblPr>
      <w:tblGrid>
        <w:gridCol w:w="7018"/>
        <w:gridCol w:w="2552"/>
      </w:tblGrid>
      <w:tr w:rsidR="00834937" w:rsidRPr="00CC1CCF" w14:paraId="3C670D70" w14:textId="77777777" w:rsidTr="00C73D1E">
        <w:tc>
          <w:tcPr>
            <w:tcW w:w="7018" w:type="dxa"/>
            <w:tcBorders>
              <w:top w:val="double" w:sz="6" w:space="0" w:color="auto"/>
              <w:left w:val="double" w:sz="6" w:space="0" w:color="auto"/>
              <w:bottom w:val="single" w:sz="6" w:space="0" w:color="auto"/>
              <w:right w:val="single" w:sz="6" w:space="0" w:color="auto"/>
            </w:tcBorders>
          </w:tcPr>
          <w:p w14:paraId="0FC69659" w14:textId="77777777" w:rsidR="00834937" w:rsidRPr="00CC1CCF" w:rsidRDefault="00834937" w:rsidP="00F532DC">
            <w:pPr>
              <w:spacing w:before="0" w:after="0"/>
              <w:jc w:val="center"/>
            </w:pPr>
            <w:r w:rsidRPr="00CC1CCF">
              <w:t>Наименование органа управления</w:t>
            </w:r>
          </w:p>
        </w:tc>
        <w:tc>
          <w:tcPr>
            <w:tcW w:w="2552" w:type="dxa"/>
            <w:tcBorders>
              <w:top w:val="double" w:sz="6" w:space="0" w:color="auto"/>
              <w:left w:val="single" w:sz="6" w:space="0" w:color="auto"/>
              <w:bottom w:val="single" w:sz="6" w:space="0" w:color="auto"/>
              <w:right w:val="double" w:sz="6" w:space="0" w:color="auto"/>
            </w:tcBorders>
          </w:tcPr>
          <w:p w14:paraId="508293A5" w14:textId="1CE57661" w:rsidR="00834937" w:rsidRPr="00CC1CCF" w:rsidRDefault="004C5B5C" w:rsidP="007169E8">
            <w:pPr>
              <w:spacing w:before="0" w:after="0"/>
              <w:jc w:val="center"/>
            </w:pPr>
            <w:r>
              <w:t>201</w:t>
            </w:r>
            <w:r w:rsidR="007169E8">
              <w:t>9</w:t>
            </w:r>
            <w:r w:rsidR="00834937">
              <w:t>, 12</w:t>
            </w:r>
            <w:r w:rsidR="00834937" w:rsidRPr="00CC1CCF">
              <w:t xml:space="preserve"> мес.</w:t>
            </w:r>
          </w:p>
        </w:tc>
      </w:tr>
      <w:tr w:rsidR="00834937" w:rsidRPr="00CC1CCF" w14:paraId="09D69094" w14:textId="77777777" w:rsidTr="00C73D1E">
        <w:tc>
          <w:tcPr>
            <w:tcW w:w="7018" w:type="dxa"/>
            <w:tcBorders>
              <w:top w:val="single" w:sz="6" w:space="0" w:color="auto"/>
              <w:left w:val="double" w:sz="6" w:space="0" w:color="auto"/>
              <w:bottom w:val="double" w:sz="6" w:space="0" w:color="auto"/>
              <w:right w:val="single" w:sz="6" w:space="0" w:color="auto"/>
            </w:tcBorders>
          </w:tcPr>
          <w:p w14:paraId="51DFC242" w14:textId="77777777" w:rsidR="00834937" w:rsidRPr="00CC1CCF" w:rsidRDefault="00834937" w:rsidP="00F532DC">
            <w:pPr>
              <w:spacing w:before="0" w:after="0"/>
            </w:pPr>
            <w:r w:rsidRPr="00CC1CCF">
              <w:t>Совет директоров</w:t>
            </w:r>
          </w:p>
        </w:tc>
        <w:tc>
          <w:tcPr>
            <w:tcW w:w="2552" w:type="dxa"/>
            <w:tcBorders>
              <w:top w:val="single" w:sz="6" w:space="0" w:color="auto"/>
              <w:left w:val="single" w:sz="6" w:space="0" w:color="auto"/>
              <w:bottom w:val="double" w:sz="6" w:space="0" w:color="auto"/>
              <w:right w:val="double" w:sz="6" w:space="0" w:color="auto"/>
            </w:tcBorders>
          </w:tcPr>
          <w:p w14:paraId="102C2D67" w14:textId="77777777" w:rsidR="00834937" w:rsidRPr="00CC1CCF" w:rsidRDefault="00834937" w:rsidP="00F532DC">
            <w:pPr>
              <w:spacing w:before="0" w:after="0"/>
              <w:rPr>
                <w:lang w:val="en-US"/>
              </w:rPr>
            </w:pPr>
            <w:r w:rsidRPr="00CC1CCF">
              <w:rPr>
                <w:lang w:val="en-US"/>
              </w:rPr>
              <w:t>0</w:t>
            </w:r>
          </w:p>
        </w:tc>
      </w:tr>
    </w:tbl>
    <w:p w14:paraId="4ED94108" w14:textId="77777777" w:rsidR="00E779A3" w:rsidRPr="00E92369" w:rsidRDefault="00E779A3" w:rsidP="00F532DC">
      <w:pPr>
        <w:spacing w:before="0" w:after="0"/>
      </w:pPr>
    </w:p>
    <w:p w14:paraId="7FA0BAD3" w14:textId="77777777" w:rsidR="00E779A3" w:rsidRDefault="00E779A3" w:rsidP="00F532DC">
      <w:pPr>
        <w:spacing w:before="0" w:after="0"/>
        <w:ind w:left="400"/>
        <w:rPr>
          <w:rStyle w:val="Subst"/>
          <w:bCs/>
          <w:iCs/>
        </w:rPr>
      </w:pPr>
      <w:r w:rsidRPr="002F034B">
        <w:t>Дополнительная информация:</w:t>
      </w:r>
      <w:r w:rsidRPr="002F034B">
        <w:br/>
      </w:r>
      <w:r w:rsidR="00E92369" w:rsidRPr="002F034B">
        <w:rPr>
          <w:rStyle w:val="Subst"/>
          <w:bCs/>
          <w:iCs/>
        </w:rPr>
        <w:t>Компенсации</w:t>
      </w:r>
      <w:r w:rsidRPr="002F034B">
        <w:rPr>
          <w:rStyle w:val="Subst"/>
          <w:bCs/>
          <w:iCs/>
        </w:rPr>
        <w:t xml:space="preserve"> членам Совета директоров не устанавливал</w:t>
      </w:r>
      <w:r w:rsidR="00E92369" w:rsidRPr="002F034B">
        <w:rPr>
          <w:rStyle w:val="Subst"/>
          <w:bCs/>
          <w:iCs/>
        </w:rPr>
        <w:t>и</w:t>
      </w:r>
      <w:r w:rsidRPr="002F034B">
        <w:rPr>
          <w:rStyle w:val="Subst"/>
          <w:bCs/>
          <w:iCs/>
        </w:rPr>
        <w:t>сь и не выплачивал</w:t>
      </w:r>
      <w:r w:rsidR="00E92369" w:rsidRPr="002F034B">
        <w:rPr>
          <w:rStyle w:val="Subst"/>
          <w:bCs/>
          <w:iCs/>
        </w:rPr>
        <w:t>и</w:t>
      </w:r>
      <w:r w:rsidRPr="002F034B">
        <w:rPr>
          <w:rStyle w:val="Subst"/>
          <w:bCs/>
          <w:iCs/>
        </w:rPr>
        <w:t>сь. Соглашения относительно таких выплат в текущем финансовом году отсутствуют.</w:t>
      </w:r>
    </w:p>
    <w:p w14:paraId="2183C585" w14:textId="77777777" w:rsidR="00F532DC" w:rsidRDefault="00F532DC" w:rsidP="00F532DC">
      <w:pPr>
        <w:spacing w:before="0" w:after="0"/>
        <w:ind w:left="400"/>
        <w:rPr>
          <w:rStyle w:val="Subst"/>
          <w:bCs/>
          <w:iCs/>
        </w:rPr>
      </w:pPr>
    </w:p>
    <w:p w14:paraId="2990E69E" w14:textId="3557BC37" w:rsidR="00F532DC" w:rsidRDefault="00F532DC" w:rsidP="00F532DC">
      <w:pPr>
        <w:spacing w:before="0" w:after="0"/>
        <w:ind w:left="400"/>
        <w:rPr>
          <w:rStyle w:val="Subst"/>
          <w:bCs/>
          <w:iCs/>
        </w:rPr>
      </w:pPr>
      <w:r>
        <w:rPr>
          <w:rStyle w:val="Subst"/>
          <w:bCs/>
          <w:iCs/>
        </w:rPr>
        <w:t>На 31.03.20</w:t>
      </w:r>
      <w:r w:rsidR="007169E8">
        <w:rPr>
          <w:rStyle w:val="Subst"/>
          <w:bCs/>
          <w:iCs/>
        </w:rPr>
        <w:t>20</w:t>
      </w:r>
      <w:r>
        <w:rPr>
          <w:rStyle w:val="Subst"/>
          <w:bCs/>
          <w:iCs/>
        </w:rPr>
        <w:t xml:space="preserve"> г.</w:t>
      </w:r>
    </w:p>
    <w:p w14:paraId="20310DDC" w14:textId="1ED98E65" w:rsidR="00F532DC" w:rsidRPr="002F034B" w:rsidRDefault="00F532DC" w:rsidP="009672D5">
      <w:pPr>
        <w:pStyle w:val="SubHeading"/>
        <w:spacing w:before="0" w:after="0"/>
        <w:ind w:left="200"/>
      </w:pPr>
      <w:r w:rsidRPr="002F034B">
        <w:t>Вознаграждения</w:t>
      </w:r>
      <w:r w:rsidR="009672D5">
        <w:t xml:space="preserve"> </w:t>
      </w:r>
      <w:r w:rsidRPr="002F034B">
        <w:t>Совет директоров</w:t>
      </w:r>
    </w:p>
    <w:p w14:paraId="14ED7064" w14:textId="77777777" w:rsidR="00F532DC" w:rsidRPr="002F034B" w:rsidRDefault="00F532DC" w:rsidP="00F532DC">
      <w:pPr>
        <w:spacing w:before="0" w:after="0"/>
        <w:ind w:left="600"/>
      </w:pPr>
      <w:r w:rsidRPr="002F034B">
        <w:t>Единица измерения:</w:t>
      </w:r>
      <w:r w:rsidRPr="002F034B">
        <w:rPr>
          <w:rStyle w:val="Subst"/>
          <w:bCs/>
          <w:iCs/>
        </w:rPr>
        <w:t xml:space="preserve"> руб.</w:t>
      </w:r>
    </w:p>
    <w:p w14:paraId="73FD5A08" w14:textId="77777777" w:rsidR="00F532DC" w:rsidRPr="002F034B" w:rsidRDefault="00F532DC" w:rsidP="00F532DC">
      <w:pPr>
        <w:pStyle w:val="ThinDelim"/>
      </w:pPr>
    </w:p>
    <w:tbl>
      <w:tblPr>
        <w:tblW w:w="0" w:type="auto"/>
        <w:tblLayout w:type="fixed"/>
        <w:tblCellMar>
          <w:left w:w="72" w:type="dxa"/>
          <w:right w:w="72" w:type="dxa"/>
        </w:tblCellMar>
        <w:tblLook w:val="0000" w:firstRow="0" w:lastRow="0" w:firstColumn="0" w:lastColumn="0" w:noHBand="0" w:noVBand="0"/>
      </w:tblPr>
      <w:tblGrid>
        <w:gridCol w:w="7018"/>
        <w:gridCol w:w="2552"/>
      </w:tblGrid>
      <w:tr w:rsidR="00F532DC" w:rsidRPr="006B017A" w14:paraId="2DD1CAE2" w14:textId="77777777" w:rsidTr="005D1644">
        <w:tc>
          <w:tcPr>
            <w:tcW w:w="7018" w:type="dxa"/>
            <w:tcBorders>
              <w:top w:val="double" w:sz="6" w:space="0" w:color="auto"/>
              <w:left w:val="double" w:sz="6" w:space="0" w:color="auto"/>
              <w:bottom w:val="single" w:sz="6" w:space="0" w:color="auto"/>
              <w:right w:val="single" w:sz="6" w:space="0" w:color="auto"/>
            </w:tcBorders>
          </w:tcPr>
          <w:p w14:paraId="5973DD77" w14:textId="77777777" w:rsidR="00F532DC" w:rsidRPr="006B017A" w:rsidRDefault="00F532DC" w:rsidP="00F532DC">
            <w:pPr>
              <w:spacing w:before="0" w:after="0"/>
              <w:jc w:val="center"/>
            </w:pPr>
            <w:r w:rsidRPr="006B017A">
              <w:t>Наименование показателя</w:t>
            </w:r>
          </w:p>
        </w:tc>
        <w:tc>
          <w:tcPr>
            <w:tcW w:w="2552" w:type="dxa"/>
            <w:tcBorders>
              <w:top w:val="double" w:sz="6" w:space="0" w:color="auto"/>
              <w:left w:val="single" w:sz="6" w:space="0" w:color="auto"/>
              <w:bottom w:val="single" w:sz="6" w:space="0" w:color="auto"/>
              <w:right w:val="double" w:sz="6" w:space="0" w:color="auto"/>
            </w:tcBorders>
          </w:tcPr>
          <w:p w14:paraId="4D04021C" w14:textId="36CB3EEA" w:rsidR="00F532DC" w:rsidRPr="006B017A" w:rsidRDefault="00F532DC" w:rsidP="007169E8">
            <w:pPr>
              <w:spacing w:before="0" w:after="0"/>
              <w:jc w:val="center"/>
            </w:pPr>
            <w:r w:rsidRPr="006B017A">
              <w:t>20</w:t>
            </w:r>
            <w:r w:rsidR="007169E8">
              <w:t>20</w:t>
            </w:r>
            <w:r w:rsidRPr="006B017A">
              <w:t xml:space="preserve">, </w:t>
            </w:r>
            <w:r>
              <w:t>3</w:t>
            </w:r>
            <w:r w:rsidRPr="006B017A">
              <w:t xml:space="preserve"> мес.</w:t>
            </w:r>
          </w:p>
        </w:tc>
      </w:tr>
      <w:tr w:rsidR="00F532DC" w:rsidRPr="006B017A" w14:paraId="4CD1CED7" w14:textId="77777777" w:rsidTr="005D1644">
        <w:tc>
          <w:tcPr>
            <w:tcW w:w="7018" w:type="dxa"/>
            <w:tcBorders>
              <w:top w:val="single" w:sz="6" w:space="0" w:color="auto"/>
              <w:left w:val="double" w:sz="6" w:space="0" w:color="auto"/>
              <w:bottom w:val="single" w:sz="6" w:space="0" w:color="auto"/>
              <w:right w:val="single" w:sz="6" w:space="0" w:color="auto"/>
            </w:tcBorders>
          </w:tcPr>
          <w:p w14:paraId="64610A5B" w14:textId="77777777" w:rsidR="00F532DC" w:rsidRPr="006B017A" w:rsidRDefault="00F532DC" w:rsidP="00F532DC">
            <w:pPr>
              <w:spacing w:before="0" w:after="0"/>
            </w:pPr>
            <w:r w:rsidRPr="006B017A">
              <w:t>Вознаграждение за участие в работе органа управления</w:t>
            </w:r>
          </w:p>
        </w:tc>
        <w:tc>
          <w:tcPr>
            <w:tcW w:w="2552" w:type="dxa"/>
            <w:tcBorders>
              <w:top w:val="single" w:sz="6" w:space="0" w:color="auto"/>
              <w:left w:val="single" w:sz="6" w:space="0" w:color="auto"/>
              <w:bottom w:val="single" w:sz="6" w:space="0" w:color="auto"/>
              <w:right w:val="double" w:sz="6" w:space="0" w:color="auto"/>
            </w:tcBorders>
          </w:tcPr>
          <w:p w14:paraId="79D71F1F" w14:textId="77777777" w:rsidR="00F532DC" w:rsidRPr="006B017A" w:rsidRDefault="00F532DC" w:rsidP="00F532DC">
            <w:pPr>
              <w:spacing w:before="0" w:after="0"/>
              <w:rPr>
                <w:lang w:val="en-US"/>
              </w:rPr>
            </w:pPr>
            <w:r w:rsidRPr="006B017A">
              <w:rPr>
                <w:lang w:val="en-US"/>
              </w:rPr>
              <w:t>0</w:t>
            </w:r>
          </w:p>
        </w:tc>
      </w:tr>
      <w:tr w:rsidR="00F532DC" w:rsidRPr="006B017A" w14:paraId="084C0279" w14:textId="77777777" w:rsidTr="005D1644">
        <w:tc>
          <w:tcPr>
            <w:tcW w:w="7018" w:type="dxa"/>
            <w:tcBorders>
              <w:top w:val="single" w:sz="6" w:space="0" w:color="auto"/>
              <w:left w:val="double" w:sz="6" w:space="0" w:color="auto"/>
              <w:bottom w:val="single" w:sz="6" w:space="0" w:color="auto"/>
              <w:right w:val="single" w:sz="6" w:space="0" w:color="auto"/>
            </w:tcBorders>
          </w:tcPr>
          <w:p w14:paraId="27F8DB35" w14:textId="77777777" w:rsidR="00F532DC" w:rsidRPr="006B017A" w:rsidRDefault="00F532DC" w:rsidP="00F532DC">
            <w:pPr>
              <w:spacing w:before="0" w:after="0"/>
            </w:pPr>
            <w:r w:rsidRPr="006B017A">
              <w:t>Заработная плата</w:t>
            </w:r>
          </w:p>
        </w:tc>
        <w:tc>
          <w:tcPr>
            <w:tcW w:w="2552" w:type="dxa"/>
            <w:tcBorders>
              <w:top w:val="single" w:sz="6" w:space="0" w:color="auto"/>
              <w:left w:val="single" w:sz="6" w:space="0" w:color="auto"/>
              <w:bottom w:val="single" w:sz="6" w:space="0" w:color="auto"/>
              <w:right w:val="double" w:sz="6" w:space="0" w:color="auto"/>
            </w:tcBorders>
          </w:tcPr>
          <w:p w14:paraId="10FE5693" w14:textId="77777777" w:rsidR="00F532DC" w:rsidRPr="006B017A" w:rsidRDefault="00F532DC" w:rsidP="00F532DC">
            <w:pPr>
              <w:spacing w:before="0" w:after="0"/>
              <w:rPr>
                <w:lang w:val="en-US"/>
              </w:rPr>
            </w:pPr>
            <w:r w:rsidRPr="006B017A">
              <w:rPr>
                <w:lang w:val="en-US"/>
              </w:rPr>
              <w:t>0</w:t>
            </w:r>
          </w:p>
        </w:tc>
      </w:tr>
      <w:tr w:rsidR="00F532DC" w:rsidRPr="006B017A" w14:paraId="2DB3F9F3" w14:textId="77777777" w:rsidTr="005D1644">
        <w:tc>
          <w:tcPr>
            <w:tcW w:w="7018" w:type="dxa"/>
            <w:tcBorders>
              <w:top w:val="single" w:sz="6" w:space="0" w:color="auto"/>
              <w:left w:val="double" w:sz="6" w:space="0" w:color="auto"/>
              <w:bottom w:val="single" w:sz="6" w:space="0" w:color="auto"/>
              <w:right w:val="single" w:sz="6" w:space="0" w:color="auto"/>
            </w:tcBorders>
          </w:tcPr>
          <w:p w14:paraId="670790DB" w14:textId="77777777" w:rsidR="00F532DC" w:rsidRPr="006B017A" w:rsidRDefault="00F532DC" w:rsidP="00F532DC">
            <w:pPr>
              <w:spacing w:before="0" w:after="0"/>
            </w:pPr>
            <w:r w:rsidRPr="006B017A">
              <w:t>Премии</w:t>
            </w:r>
          </w:p>
        </w:tc>
        <w:tc>
          <w:tcPr>
            <w:tcW w:w="2552" w:type="dxa"/>
            <w:tcBorders>
              <w:top w:val="single" w:sz="6" w:space="0" w:color="auto"/>
              <w:left w:val="single" w:sz="6" w:space="0" w:color="auto"/>
              <w:bottom w:val="single" w:sz="6" w:space="0" w:color="auto"/>
              <w:right w:val="double" w:sz="6" w:space="0" w:color="auto"/>
            </w:tcBorders>
          </w:tcPr>
          <w:p w14:paraId="284D048A" w14:textId="77777777" w:rsidR="00F532DC" w:rsidRPr="006B017A" w:rsidRDefault="00F532DC" w:rsidP="00F532DC">
            <w:pPr>
              <w:spacing w:before="0" w:after="0"/>
              <w:rPr>
                <w:lang w:val="en-US"/>
              </w:rPr>
            </w:pPr>
            <w:r w:rsidRPr="006B017A">
              <w:rPr>
                <w:lang w:val="en-US"/>
              </w:rPr>
              <w:t>0</w:t>
            </w:r>
          </w:p>
        </w:tc>
      </w:tr>
      <w:tr w:rsidR="00F532DC" w:rsidRPr="006B017A" w14:paraId="58BA39FD" w14:textId="77777777" w:rsidTr="005D1644">
        <w:tc>
          <w:tcPr>
            <w:tcW w:w="7018" w:type="dxa"/>
            <w:tcBorders>
              <w:top w:val="single" w:sz="6" w:space="0" w:color="auto"/>
              <w:left w:val="double" w:sz="6" w:space="0" w:color="auto"/>
              <w:bottom w:val="single" w:sz="6" w:space="0" w:color="auto"/>
              <w:right w:val="single" w:sz="6" w:space="0" w:color="auto"/>
            </w:tcBorders>
          </w:tcPr>
          <w:p w14:paraId="6C88B49E" w14:textId="77777777" w:rsidR="00F532DC" w:rsidRPr="006B017A" w:rsidRDefault="00F532DC" w:rsidP="00F532DC">
            <w:pPr>
              <w:spacing w:before="0" w:after="0"/>
            </w:pPr>
            <w:r w:rsidRPr="006B017A">
              <w:t>Комиссионные</w:t>
            </w:r>
          </w:p>
        </w:tc>
        <w:tc>
          <w:tcPr>
            <w:tcW w:w="2552" w:type="dxa"/>
            <w:tcBorders>
              <w:top w:val="single" w:sz="6" w:space="0" w:color="auto"/>
              <w:left w:val="single" w:sz="6" w:space="0" w:color="auto"/>
              <w:bottom w:val="single" w:sz="6" w:space="0" w:color="auto"/>
              <w:right w:val="double" w:sz="6" w:space="0" w:color="auto"/>
            </w:tcBorders>
          </w:tcPr>
          <w:p w14:paraId="53860D54" w14:textId="77777777" w:rsidR="00F532DC" w:rsidRPr="006B017A" w:rsidRDefault="00F532DC" w:rsidP="00F532DC">
            <w:pPr>
              <w:spacing w:before="0" w:after="0"/>
              <w:rPr>
                <w:lang w:val="en-US"/>
              </w:rPr>
            </w:pPr>
            <w:r w:rsidRPr="006B017A">
              <w:rPr>
                <w:lang w:val="en-US"/>
              </w:rPr>
              <w:t>0</w:t>
            </w:r>
          </w:p>
        </w:tc>
      </w:tr>
      <w:tr w:rsidR="00F532DC" w:rsidRPr="006B017A" w14:paraId="384DAF78" w14:textId="77777777" w:rsidTr="005D1644">
        <w:tc>
          <w:tcPr>
            <w:tcW w:w="7018" w:type="dxa"/>
            <w:tcBorders>
              <w:top w:val="single" w:sz="6" w:space="0" w:color="auto"/>
              <w:left w:val="double" w:sz="6" w:space="0" w:color="auto"/>
              <w:bottom w:val="single" w:sz="6" w:space="0" w:color="auto"/>
              <w:right w:val="single" w:sz="6" w:space="0" w:color="auto"/>
            </w:tcBorders>
          </w:tcPr>
          <w:p w14:paraId="7B4F7D04" w14:textId="77777777" w:rsidR="00F532DC" w:rsidRPr="006B017A" w:rsidRDefault="00F532DC" w:rsidP="00F532DC">
            <w:pPr>
              <w:spacing w:before="0" w:after="0"/>
            </w:pPr>
            <w:r w:rsidRPr="006B017A">
              <w:t>Иные виды вознаграждений</w:t>
            </w:r>
          </w:p>
        </w:tc>
        <w:tc>
          <w:tcPr>
            <w:tcW w:w="2552" w:type="dxa"/>
            <w:tcBorders>
              <w:top w:val="single" w:sz="6" w:space="0" w:color="auto"/>
              <w:left w:val="single" w:sz="6" w:space="0" w:color="auto"/>
              <w:bottom w:val="single" w:sz="6" w:space="0" w:color="auto"/>
              <w:right w:val="double" w:sz="6" w:space="0" w:color="auto"/>
            </w:tcBorders>
          </w:tcPr>
          <w:p w14:paraId="337C080D" w14:textId="77777777" w:rsidR="00F532DC" w:rsidRPr="006B017A" w:rsidRDefault="00F532DC" w:rsidP="00F532DC">
            <w:pPr>
              <w:spacing w:before="0" w:after="0"/>
              <w:rPr>
                <w:lang w:val="en-US"/>
              </w:rPr>
            </w:pPr>
            <w:r w:rsidRPr="006B017A">
              <w:rPr>
                <w:lang w:val="en-US"/>
              </w:rPr>
              <w:t>0</w:t>
            </w:r>
          </w:p>
        </w:tc>
      </w:tr>
      <w:tr w:rsidR="00F532DC" w:rsidRPr="00CC1CCF" w14:paraId="572CF4A0" w14:textId="77777777" w:rsidTr="005D1644">
        <w:tc>
          <w:tcPr>
            <w:tcW w:w="7018" w:type="dxa"/>
            <w:tcBorders>
              <w:top w:val="single" w:sz="6" w:space="0" w:color="auto"/>
              <w:left w:val="double" w:sz="6" w:space="0" w:color="auto"/>
              <w:bottom w:val="double" w:sz="6" w:space="0" w:color="auto"/>
              <w:right w:val="single" w:sz="6" w:space="0" w:color="auto"/>
            </w:tcBorders>
          </w:tcPr>
          <w:p w14:paraId="175152C8" w14:textId="77777777" w:rsidR="00F532DC" w:rsidRPr="006B017A" w:rsidRDefault="00F532DC" w:rsidP="00F532DC">
            <w:pPr>
              <w:spacing w:before="0" w:after="0"/>
            </w:pPr>
            <w:r w:rsidRPr="006B017A">
              <w:t>ИТОГО</w:t>
            </w:r>
          </w:p>
        </w:tc>
        <w:tc>
          <w:tcPr>
            <w:tcW w:w="2552" w:type="dxa"/>
            <w:tcBorders>
              <w:top w:val="single" w:sz="6" w:space="0" w:color="auto"/>
              <w:left w:val="single" w:sz="6" w:space="0" w:color="auto"/>
              <w:bottom w:val="double" w:sz="6" w:space="0" w:color="auto"/>
              <w:right w:val="double" w:sz="6" w:space="0" w:color="auto"/>
            </w:tcBorders>
          </w:tcPr>
          <w:p w14:paraId="25E18160" w14:textId="77777777" w:rsidR="00F532DC" w:rsidRPr="006B017A" w:rsidRDefault="00F532DC" w:rsidP="00F532DC">
            <w:pPr>
              <w:spacing w:before="0" w:after="0"/>
              <w:rPr>
                <w:lang w:val="en-US"/>
              </w:rPr>
            </w:pPr>
            <w:r w:rsidRPr="006B017A">
              <w:rPr>
                <w:lang w:val="en-US"/>
              </w:rPr>
              <w:t>0</w:t>
            </w:r>
          </w:p>
        </w:tc>
      </w:tr>
    </w:tbl>
    <w:p w14:paraId="1C9C18AF" w14:textId="77777777" w:rsidR="00F532DC" w:rsidRPr="002F034B" w:rsidRDefault="00F532DC" w:rsidP="00F532DC">
      <w:pPr>
        <w:spacing w:before="0" w:after="0"/>
        <w:ind w:left="600"/>
      </w:pPr>
      <w:r>
        <w:t>Сведения</w:t>
      </w:r>
      <w:r w:rsidRPr="002F034B">
        <w:t xml:space="preserve"> о существующих соглашениях относительно таких выплат в текущем финансовом году:</w:t>
      </w:r>
      <w:r w:rsidRPr="002F034B">
        <w:br/>
      </w:r>
      <w:r w:rsidRPr="002F034B">
        <w:rPr>
          <w:rStyle w:val="Subst"/>
          <w:bCs/>
          <w:iCs/>
        </w:rPr>
        <w:t>Вознаграждение членам Совета директоров не устанавливалось и не выплачивалось. Соглашения относительно таких выплат в текущем финансовом году отсутствуют.</w:t>
      </w:r>
    </w:p>
    <w:p w14:paraId="4FF0F567" w14:textId="77777777" w:rsidR="009672D5" w:rsidRDefault="009672D5" w:rsidP="00F532DC">
      <w:pPr>
        <w:pStyle w:val="SubHeading"/>
        <w:spacing w:before="0" w:after="0"/>
        <w:ind w:left="200"/>
      </w:pPr>
    </w:p>
    <w:p w14:paraId="2B6B9FCE" w14:textId="77777777" w:rsidR="00F532DC" w:rsidRPr="00E92369" w:rsidRDefault="00F532DC" w:rsidP="00F532DC">
      <w:pPr>
        <w:pStyle w:val="SubHeading"/>
        <w:spacing w:before="0" w:after="0"/>
        <w:ind w:left="200"/>
      </w:pPr>
      <w:r w:rsidRPr="002F034B">
        <w:t>Компенсации</w:t>
      </w:r>
    </w:p>
    <w:p w14:paraId="5ADE7E72" w14:textId="77777777" w:rsidR="00F532DC" w:rsidRPr="00E92369" w:rsidRDefault="00F532DC" w:rsidP="00F532DC">
      <w:pPr>
        <w:spacing w:before="0" w:after="0"/>
        <w:ind w:left="400"/>
      </w:pPr>
      <w:r w:rsidRPr="00E92369">
        <w:t>Единица измерения:</w:t>
      </w:r>
      <w:r w:rsidRPr="00E92369">
        <w:rPr>
          <w:rStyle w:val="Subst"/>
          <w:bCs/>
          <w:iCs/>
        </w:rPr>
        <w:t xml:space="preserve"> руб.</w:t>
      </w:r>
    </w:p>
    <w:tbl>
      <w:tblPr>
        <w:tblW w:w="0" w:type="auto"/>
        <w:tblLayout w:type="fixed"/>
        <w:tblCellMar>
          <w:left w:w="72" w:type="dxa"/>
          <w:right w:w="72" w:type="dxa"/>
        </w:tblCellMar>
        <w:tblLook w:val="0000" w:firstRow="0" w:lastRow="0" w:firstColumn="0" w:lastColumn="0" w:noHBand="0" w:noVBand="0"/>
      </w:tblPr>
      <w:tblGrid>
        <w:gridCol w:w="7018"/>
        <w:gridCol w:w="2552"/>
      </w:tblGrid>
      <w:tr w:rsidR="00F532DC" w:rsidRPr="00CC1CCF" w14:paraId="4D190297" w14:textId="77777777" w:rsidTr="005D1644">
        <w:tc>
          <w:tcPr>
            <w:tcW w:w="7018" w:type="dxa"/>
            <w:tcBorders>
              <w:top w:val="double" w:sz="6" w:space="0" w:color="auto"/>
              <w:left w:val="double" w:sz="6" w:space="0" w:color="auto"/>
              <w:bottom w:val="single" w:sz="6" w:space="0" w:color="auto"/>
              <w:right w:val="single" w:sz="6" w:space="0" w:color="auto"/>
            </w:tcBorders>
          </w:tcPr>
          <w:p w14:paraId="0712AEAA" w14:textId="77777777" w:rsidR="00F532DC" w:rsidRPr="00CC1CCF" w:rsidRDefault="00F532DC" w:rsidP="005D1644">
            <w:pPr>
              <w:jc w:val="center"/>
            </w:pPr>
            <w:r w:rsidRPr="00CC1CCF">
              <w:lastRenderedPageBreak/>
              <w:t>Наименование органа управления</w:t>
            </w:r>
          </w:p>
        </w:tc>
        <w:tc>
          <w:tcPr>
            <w:tcW w:w="2552" w:type="dxa"/>
            <w:tcBorders>
              <w:top w:val="double" w:sz="6" w:space="0" w:color="auto"/>
              <w:left w:val="single" w:sz="6" w:space="0" w:color="auto"/>
              <w:bottom w:val="single" w:sz="6" w:space="0" w:color="auto"/>
              <w:right w:val="double" w:sz="6" w:space="0" w:color="auto"/>
            </w:tcBorders>
          </w:tcPr>
          <w:p w14:paraId="72C3657B" w14:textId="19B1A469" w:rsidR="00F532DC" w:rsidRPr="00CC1CCF" w:rsidRDefault="00001E2D" w:rsidP="007169E8">
            <w:pPr>
              <w:jc w:val="center"/>
            </w:pPr>
            <w:r>
              <w:t>20</w:t>
            </w:r>
            <w:r w:rsidR="007169E8">
              <w:t>20</w:t>
            </w:r>
            <w:r w:rsidR="00F532DC">
              <w:t>, 3</w:t>
            </w:r>
            <w:r w:rsidR="00F532DC" w:rsidRPr="00CC1CCF">
              <w:t xml:space="preserve"> мес.</w:t>
            </w:r>
          </w:p>
        </w:tc>
      </w:tr>
      <w:tr w:rsidR="00F532DC" w:rsidRPr="00CC1CCF" w14:paraId="5B1EB3C0" w14:textId="77777777" w:rsidTr="005D1644">
        <w:tc>
          <w:tcPr>
            <w:tcW w:w="7018" w:type="dxa"/>
            <w:tcBorders>
              <w:top w:val="single" w:sz="6" w:space="0" w:color="auto"/>
              <w:left w:val="double" w:sz="6" w:space="0" w:color="auto"/>
              <w:bottom w:val="double" w:sz="6" w:space="0" w:color="auto"/>
              <w:right w:val="single" w:sz="6" w:space="0" w:color="auto"/>
            </w:tcBorders>
          </w:tcPr>
          <w:p w14:paraId="53852BB4" w14:textId="77777777" w:rsidR="00F532DC" w:rsidRPr="00CC1CCF" w:rsidRDefault="00F532DC" w:rsidP="005D1644">
            <w:r w:rsidRPr="00CC1CCF">
              <w:t>Совет директоров</w:t>
            </w:r>
          </w:p>
        </w:tc>
        <w:tc>
          <w:tcPr>
            <w:tcW w:w="2552" w:type="dxa"/>
            <w:tcBorders>
              <w:top w:val="single" w:sz="6" w:space="0" w:color="auto"/>
              <w:left w:val="single" w:sz="6" w:space="0" w:color="auto"/>
              <w:bottom w:val="double" w:sz="6" w:space="0" w:color="auto"/>
              <w:right w:val="double" w:sz="6" w:space="0" w:color="auto"/>
            </w:tcBorders>
          </w:tcPr>
          <w:p w14:paraId="36EA71DB" w14:textId="77777777" w:rsidR="00F532DC" w:rsidRPr="00CC1CCF" w:rsidRDefault="00F532DC" w:rsidP="005D1644">
            <w:pPr>
              <w:rPr>
                <w:lang w:val="en-US"/>
              </w:rPr>
            </w:pPr>
            <w:r w:rsidRPr="00CC1CCF">
              <w:rPr>
                <w:lang w:val="en-US"/>
              </w:rPr>
              <w:t>0</w:t>
            </w:r>
          </w:p>
        </w:tc>
      </w:tr>
    </w:tbl>
    <w:p w14:paraId="6C22FDBC" w14:textId="77777777" w:rsidR="00F532DC" w:rsidRDefault="00F532DC" w:rsidP="00F532DC">
      <w:pPr>
        <w:ind w:left="400"/>
        <w:rPr>
          <w:rStyle w:val="Subst"/>
          <w:bCs/>
          <w:iCs/>
        </w:rPr>
      </w:pPr>
      <w:r w:rsidRPr="002F034B">
        <w:t>Дополнительная информация:</w:t>
      </w:r>
      <w:r w:rsidRPr="002F034B">
        <w:br/>
      </w:r>
      <w:r w:rsidRPr="002F034B">
        <w:rPr>
          <w:rStyle w:val="Subst"/>
          <w:bCs/>
          <w:iCs/>
        </w:rPr>
        <w:t>Компенсации членам Совета директоров не устанавливались и не выплачивались. Соглашения относительно таких выплат в текущем финансовом году отсутствуют.</w:t>
      </w:r>
    </w:p>
    <w:p w14:paraId="542C3892" w14:textId="77777777" w:rsidR="00E779A3" w:rsidRDefault="00E779A3" w:rsidP="005B6ECC">
      <w:pPr>
        <w:pStyle w:val="2"/>
        <w:jc w:val="both"/>
      </w:pPr>
      <w:bookmarkStart w:id="110" w:name="_Toc482629206"/>
      <w:bookmarkStart w:id="111" w:name="_Toc40465635"/>
      <w:r w:rsidRPr="00AE732B">
        <w:t xml:space="preserve">5.4. Сведения о структуре и компетенции органов </w:t>
      </w:r>
      <w:proofErr w:type="gramStart"/>
      <w:r w:rsidRPr="00AE732B">
        <w:t>контроля за</w:t>
      </w:r>
      <w:proofErr w:type="gramEnd"/>
      <w:r w:rsidRPr="00AE732B">
        <w:t xml:space="preserve"> финансово-хозяйственной деятельностью эмитента, а также об организации системы управления рисками и внутреннего контроля</w:t>
      </w:r>
      <w:bookmarkEnd w:id="110"/>
      <w:bookmarkEnd w:id="111"/>
    </w:p>
    <w:p w14:paraId="0578C03B" w14:textId="77777777" w:rsidR="001604AB" w:rsidRPr="001604AB" w:rsidRDefault="001604AB" w:rsidP="001604AB">
      <w:pPr>
        <w:ind w:left="200"/>
        <w:jc w:val="both"/>
      </w:pPr>
      <w:r w:rsidRPr="00AE732B">
        <w:t xml:space="preserve">Полное описание структуры органов </w:t>
      </w:r>
      <w:proofErr w:type="gramStart"/>
      <w:r w:rsidRPr="00AE732B">
        <w:t>контроля за</w:t>
      </w:r>
      <w:proofErr w:type="gramEnd"/>
      <w:r w:rsidRPr="00AE732B">
        <w:t xml:space="preserve"> финансово-хозяйственной деятельностью эмитента и их</w:t>
      </w:r>
      <w:r w:rsidRPr="001604AB">
        <w:t xml:space="preserve"> компетенции в соответствии с уставом (учредительными документами) и внутренними документами эмитента. </w:t>
      </w:r>
    </w:p>
    <w:p w14:paraId="04734D76" w14:textId="77777777" w:rsidR="001604AB" w:rsidRPr="001604AB" w:rsidRDefault="001604AB" w:rsidP="001604AB">
      <w:pPr>
        <w:ind w:left="200"/>
        <w:jc w:val="both"/>
      </w:pPr>
      <w:r w:rsidRPr="001604AB">
        <w:t xml:space="preserve">Сведения об организации системы управления рисками и внутреннего </w:t>
      </w:r>
      <w:proofErr w:type="gramStart"/>
      <w:r w:rsidRPr="001604AB">
        <w:t>контроля за</w:t>
      </w:r>
      <w:proofErr w:type="gramEnd"/>
      <w:r w:rsidRPr="001604AB">
        <w:t xml:space="preserve"> финансово-хозяйственной деятельностью эмитента:</w:t>
      </w:r>
    </w:p>
    <w:p w14:paraId="2533057A" w14:textId="77777777" w:rsidR="004C5B5C" w:rsidRPr="001604AB" w:rsidRDefault="004C5B5C" w:rsidP="004C5B5C">
      <w:pPr>
        <w:ind w:left="200"/>
        <w:jc w:val="both"/>
      </w:pPr>
      <w:r w:rsidRPr="00AE732B">
        <w:t xml:space="preserve">Полное описание структуры органов </w:t>
      </w:r>
      <w:proofErr w:type="gramStart"/>
      <w:r w:rsidRPr="00AE732B">
        <w:t>контроля за</w:t>
      </w:r>
      <w:proofErr w:type="gramEnd"/>
      <w:r w:rsidRPr="00AE732B">
        <w:t xml:space="preserve"> финансово-хозяйственной деятельностью эмитента и их</w:t>
      </w:r>
      <w:r w:rsidRPr="001604AB">
        <w:t xml:space="preserve"> компетенции в соответствии с уставом (учредительными документами) и внутренними документами эмитента. </w:t>
      </w:r>
    </w:p>
    <w:p w14:paraId="3165D8DC" w14:textId="77777777" w:rsidR="004C5B5C" w:rsidRDefault="004C5B5C" w:rsidP="004C5B5C">
      <w:pPr>
        <w:ind w:left="200"/>
        <w:jc w:val="both"/>
        <w:rPr>
          <w:b/>
          <w:bCs/>
          <w:i/>
          <w:iCs/>
        </w:rPr>
      </w:pPr>
      <w:proofErr w:type="gramStart"/>
      <w:r w:rsidRPr="007A489E">
        <w:rPr>
          <w:b/>
          <w:bCs/>
          <w:i/>
          <w:iCs/>
        </w:rPr>
        <w:t>Контроль за</w:t>
      </w:r>
      <w:proofErr w:type="gramEnd"/>
      <w:r w:rsidRPr="007A489E">
        <w:rPr>
          <w:b/>
          <w:bCs/>
          <w:i/>
          <w:iCs/>
        </w:rPr>
        <w:t xml:space="preserve"> финансово-хозяйственной деятельностью Общества осуществляется Ревизионной комиссией Общества</w:t>
      </w:r>
      <w:r>
        <w:rPr>
          <w:b/>
          <w:bCs/>
          <w:i/>
          <w:iCs/>
        </w:rPr>
        <w:t xml:space="preserve"> и</w:t>
      </w:r>
      <w:r w:rsidRPr="007A489E">
        <w:rPr>
          <w:b/>
          <w:bCs/>
          <w:i/>
          <w:iCs/>
        </w:rPr>
        <w:t xml:space="preserve"> Департаментом внутреннего аудита (службой внутреннего аудита).</w:t>
      </w:r>
      <w:r>
        <w:rPr>
          <w:b/>
          <w:bCs/>
          <w:i/>
          <w:iCs/>
        </w:rPr>
        <w:t xml:space="preserve"> </w:t>
      </w:r>
    </w:p>
    <w:p w14:paraId="2B3D4AF6" w14:textId="4BA81D4A" w:rsidR="004C5B5C" w:rsidRPr="007A489E" w:rsidRDefault="004C5B5C" w:rsidP="004C5B5C">
      <w:pPr>
        <w:ind w:left="200"/>
        <w:jc w:val="both"/>
        <w:rPr>
          <w:b/>
          <w:bCs/>
          <w:i/>
          <w:iCs/>
        </w:rPr>
      </w:pPr>
      <w:r w:rsidRPr="007A489E">
        <w:rPr>
          <w:b/>
          <w:bCs/>
          <w:i/>
          <w:iCs/>
        </w:rPr>
        <w:br/>
        <w:t>Ревизионная комиссия:</w:t>
      </w:r>
      <w:r w:rsidRPr="007A489E">
        <w:rPr>
          <w:b/>
          <w:bCs/>
          <w:i/>
          <w:iCs/>
        </w:rPr>
        <w:br/>
        <w:t>Ревизионная комиссия избирается на годовом общем собрании акционеров сроком на 1 год.</w:t>
      </w:r>
      <w:r w:rsidR="009672D5">
        <w:rPr>
          <w:b/>
          <w:bCs/>
          <w:i/>
          <w:iCs/>
        </w:rPr>
        <w:t xml:space="preserve"> </w:t>
      </w:r>
      <w:r w:rsidRPr="007A489E">
        <w:rPr>
          <w:b/>
          <w:bCs/>
          <w:i/>
          <w:iCs/>
        </w:rPr>
        <w:t>Срок полномочий члена ревизионной комиссии исчисляется с момента избрания его годовым общим собранием до момента избрания (переизбрания) следующим годовым собранием.</w:t>
      </w:r>
      <w:r w:rsidR="009672D5">
        <w:rPr>
          <w:b/>
          <w:bCs/>
          <w:i/>
          <w:iCs/>
        </w:rPr>
        <w:t xml:space="preserve"> </w:t>
      </w:r>
      <w:r w:rsidRPr="007A489E">
        <w:rPr>
          <w:b/>
          <w:bCs/>
          <w:i/>
          <w:iCs/>
        </w:rPr>
        <w:t>Количественный состав Ревизионной комиссии устанавливается 3 (три) человека.</w:t>
      </w:r>
      <w:r w:rsidR="009672D5">
        <w:rPr>
          <w:b/>
          <w:bCs/>
          <w:i/>
          <w:iCs/>
        </w:rPr>
        <w:t xml:space="preserve"> </w:t>
      </w:r>
      <w:r w:rsidRPr="007A489E">
        <w:rPr>
          <w:b/>
          <w:bCs/>
          <w:i/>
          <w:iCs/>
        </w:rPr>
        <w:t>Полномочия члена ревизионной комиссии могут быть прекращены досрочно решением общего собрания акционеров.</w:t>
      </w:r>
      <w:r w:rsidRPr="007A489E">
        <w:rPr>
          <w:b/>
          <w:bCs/>
          <w:i/>
          <w:iCs/>
        </w:rPr>
        <w:br/>
        <w:t>Членом ревизионной комиссии может быть как акционер, так и любое лицо, предложенное акционером. Член ревизионной комиссии Общества не может являться членом Совета директоров, членом Правления, Президентом или членом ликвидационной комиссии.</w:t>
      </w:r>
      <w:r w:rsidRPr="007A489E">
        <w:rPr>
          <w:b/>
          <w:bCs/>
          <w:i/>
          <w:iCs/>
        </w:rPr>
        <w:br/>
        <w:t>Проверка (ревизия) финансово-хозяйственной деятельности Общества осуществляется по итогам деятельности Общества за год. Проверка (ревизия) финансово-хозяйственной деятельности Общества осуществляется также во всякое время по инициативе:</w:t>
      </w:r>
      <w:r w:rsidRPr="007A489E">
        <w:rPr>
          <w:b/>
          <w:bCs/>
          <w:i/>
          <w:iCs/>
        </w:rPr>
        <w:br/>
        <w:t>- ревизионной комиссии Общества;</w:t>
      </w:r>
      <w:r w:rsidRPr="007A489E">
        <w:rPr>
          <w:b/>
          <w:bCs/>
          <w:i/>
          <w:iCs/>
        </w:rPr>
        <w:br/>
        <w:t>- по решению Общего собрания акционеров;</w:t>
      </w:r>
      <w:r w:rsidRPr="007A489E">
        <w:rPr>
          <w:b/>
          <w:bCs/>
          <w:i/>
          <w:iCs/>
        </w:rPr>
        <w:br/>
        <w:t>- по решению Совета директоров Общества;</w:t>
      </w:r>
      <w:r w:rsidRPr="007A489E">
        <w:rPr>
          <w:b/>
          <w:bCs/>
          <w:i/>
          <w:iCs/>
        </w:rPr>
        <w:br/>
        <w:t>- по требованию акционера (акционеров) Общества, владеющего в совокупности не менее чем 10 процентами голосующих акций Общества на дату предъявления требования.</w:t>
      </w:r>
      <w:r w:rsidRPr="007A489E">
        <w:rPr>
          <w:b/>
          <w:bCs/>
          <w:i/>
          <w:iCs/>
        </w:rPr>
        <w:br/>
        <w:t xml:space="preserve">По требованию члена ревизионной комиссии Общества лица, занимающие должности в органах управления Общества, обязаны представить документы о финансово- хозяйственной деятельности Общества. </w:t>
      </w:r>
      <w:r w:rsidRPr="007A489E">
        <w:rPr>
          <w:b/>
          <w:bCs/>
          <w:i/>
          <w:iCs/>
        </w:rPr>
        <w:br/>
        <w:t>Ревизионная комиссия Общества вправе потребовать созыва внеочередного общего собрания акционеров в порядке, предусмотренном Уставом Общества.</w:t>
      </w:r>
      <w:r w:rsidRPr="007A489E">
        <w:rPr>
          <w:b/>
          <w:bCs/>
          <w:i/>
          <w:iCs/>
        </w:rPr>
        <w:br/>
      </w:r>
      <w:proofErr w:type="gramStart"/>
      <w:r w:rsidRPr="007A489E">
        <w:rPr>
          <w:b/>
          <w:bCs/>
          <w:i/>
          <w:iCs/>
        </w:rPr>
        <w:t>По итогам проверки финансово-хозяйственной деятельности Общества ревизионная комиссия Общества составляет заключение, в котором должны содержаться:</w:t>
      </w:r>
      <w:r w:rsidRPr="007A489E">
        <w:rPr>
          <w:b/>
          <w:bCs/>
          <w:i/>
          <w:iCs/>
        </w:rPr>
        <w:br/>
        <w:t xml:space="preserve"> - подтверждение достоверности данных, содержащихся в отчетах, и иных финансовых документах Общества;</w:t>
      </w:r>
      <w:r w:rsidRPr="007A489E">
        <w:rPr>
          <w:b/>
          <w:bCs/>
          <w:i/>
          <w:iCs/>
        </w:rPr>
        <w:br/>
        <w:t>- информация о фактах нарушения, установленных правовыми актами Российской Федерации порядка ведения бухгалтерского учета и представления финансовой отчетности, а также правовых актов Российской Федерации при осуществлении финансово-хозяйственной деятельности.</w:t>
      </w:r>
      <w:proofErr w:type="gramEnd"/>
      <w:r w:rsidRPr="007A489E">
        <w:rPr>
          <w:b/>
          <w:bCs/>
          <w:i/>
          <w:iCs/>
        </w:rPr>
        <w:br/>
      </w:r>
      <w:r w:rsidRPr="007A489E">
        <w:rPr>
          <w:b/>
          <w:bCs/>
          <w:i/>
          <w:iCs/>
        </w:rPr>
        <w:br/>
        <w:t xml:space="preserve">Порядок деятельности Ревизионной комиссии определяется Положением о Ревизионной комиссии Общества, утвержденным решением годового общего собрания акционеров Эмитента от 23.06.2016 г. (протокол № 2-2016 от 27.06.2016 г.). Адрес страницы в сети Интернет, на которой в свободном доступе размещен текст его действующей редакции: http://www.rosinter.ru,  </w:t>
      </w:r>
    </w:p>
    <w:p w14:paraId="69718D71" w14:textId="77777777" w:rsidR="004C5B5C" w:rsidRDefault="004C5B5C" w:rsidP="004C5B5C">
      <w:pPr>
        <w:ind w:left="200"/>
        <w:jc w:val="both"/>
        <w:rPr>
          <w:b/>
          <w:bCs/>
          <w:i/>
          <w:iCs/>
        </w:rPr>
      </w:pPr>
    </w:p>
    <w:p w14:paraId="444C0C3B" w14:textId="77777777" w:rsidR="004C5B5C" w:rsidRDefault="004C5B5C" w:rsidP="004C5B5C">
      <w:pPr>
        <w:ind w:left="200"/>
        <w:jc w:val="both"/>
        <w:rPr>
          <w:bCs/>
          <w:iCs/>
        </w:rPr>
      </w:pPr>
      <w:r w:rsidRPr="00AB7F9D">
        <w:rPr>
          <w:bCs/>
          <w:iCs/>
        </w:rPr>
        <w:t xml:space="preserve">Сведения об организации системы управления рисками и внутреннего </w:t>
      </w:r>
      <w:proofErr w:type="gramStart"/>
      <w:r w:rsidRPr="00AB7F9D">
        <w:rPr>
          <w:bCs/>
          <w:iCs/>
        </w:rPr>
        <w:t>контроля за</w:t>
      </w:r>
      <w:proofErr w:type="gramEnd"/>
      <w:r w:rsidRPr="00AB7F9D">
        <w:rPr>
          <w:bCs/>
          <w:iCs/>
        </w:rPr>
        <w:t xml:space="preserve"> финансово-хозяйственной деятельностью эмитента:</w:t>
      </w:r>
    </w:p>
    <w:p w14:paraId="347E07A7" w14:textId="77777777" w:rsidR="004C5B5C" w:rsidRPr="008E7451" w:rsidRDefault="004C5B5C" w:rsidP="004C5B5C">
      <w:pPr>
        <w:ind w:left="200"/>
        <w:jc w:val="both"/>
        <w:rPr>
          <w:b/>
          <w:bCs/>
          <w:i/>
          <w:iCs/>
        </w:rPr>
      </w:pPr>
      <w:r w:rsidRPr="008E7451">
        <w:rPr>
          <w:b/>
          <w:bCs/>
          <w:i/>
          <w:iCs/>
        </w:rPr>
        <w:t>В</w:t>
      </w:r>
      <w:r>
        <w:rPr>
          <w:b/>
          <w:bCs/>
          <w:i/>
          <w:iCs/>
        </w:rPr>
        <w:t xml:space="preserve"> Г</w:t>
      </w:r>
      <w:r w:rsidRPr="008E7451">
        <w:rPr>
          <w:b/>
          <w:bCs/>
          <w:i/>
          <w:iCs/>
        </w:rPr>
        <w:t>руппе</w:t>
      </w:r>
      <w:r>
        <w:rPr>
          <w:b/>
          <w:bCs/>
          <w:i/>
          <w:iCs/>
        </w:rPr>
        <w:t xml:space="preserve"> эмитента</w:t>
      </w:r>
      <w:r w:rsidRPr="008E7451">
        <w:rPr>
          <w:b/>
          <w:bCs/>
          <w:i/>
          <w:iCs/>
        </w:rPr>
        <w:t xml:space="preserve"> («Группа» - дочерние и зависимые юридические лица Общества, входящие в список его аффилированных лиц) </w:t>
      </w:r>
      <w:r>
        <w:rPr>
          <w:b/>
          <w:bCs/>
          <w:i/>
          <w:iCs/>
        </w:rPr>
        <w:t>организована</w:t>
      </w:r>
      <w:r w:rsidRPr="008E7451">
        <w:rPr>
          <w:b/>
          <w:bCs/>
          <w:i/>
          <w:iCs/>
        </w:rPr>
        <w:t xml:space="preserve"> система управления рисками и внутреннего контроля. </w:t>
      </w:r>
    </w:p>
    <w:p w14:paraId="61F871CD" w14:textId="77777777" w:rsidR="004C5B5C" w:rsidRPr="00AB7F9D" w:rsidRDefault="004C5B5C" w:rsidP="004C5B5C">
      <w:pPr>
        <w:ind w:left="200"/>
        <w:jc w:val="both"/>
        <w:rPr>
          <w:b/>
          <w:bCs/>
          <w:i/>
          <w:iCs/>
        </w:rPr>
      </w:pPr>
      <w:r w:rsidRPr="00AB7F9D">
        <w:rPr>
          <w:b/>
          <w:bCs/>
          <w:i/>
          <w:iCs/>
        </w:rPr>
        <w:t xml:space="preserve">Система управления рисками и внутреннего контроля (далее - </w:t>
      </w:r>
      <w:proofErr w:type="spellStart"/>
      <w:r w:rsidRPr="00AB7F9D">
        <w:rPr>
          <w:b/>
          <w:bCs/>
          <w:i/>
          <w:iCs/>
        </w:rPr>
        <w:t>СВКиУР</w:t>
      </w:r>
      <w:proofErr w:type="spellEnd"/>
      <w:r w:rsidRPr="00AB7F9D">
        <w:rPr>
          <w:b/>
          <w:bCs/>
          <w:i/>
          <w:iCs/>
        </w:rPr>
        <w:t xml:space="preserve">) создана и направлена на обеспечение достижения стратегических целей Общества и его Группы, обеспечение роста стоимости бизнеса при соблюдении баланса интересов всех заинтересованных сторон и </w:t>
      </w:r>
      <w:proofErr w:type="gramStart"/>
      <w:r w:rsidRPr="00AB7F9D">
        <w:rPr>
          <w:b/>
          <w:bCs/>
          <w:i/>
          <w:iCs/>
        </w:rPr>
        <w:t>риск-аппетита</w:t>
      </w:r>
      <w:proofErr w:type="gramEnd"/>
      <w:r w:rsidRPr="00AB7F9D">
        <w:rPr>
          <w:b/>
          <w:bCs/>
          <w:i/>
          <w:iCs/>
        </w:rPr>
        <w:t xml:space="preserve"> участников </w:t>
      </w:r>
      <w:r w:rsidRPr="00AB7F9D">
        <w:rPr>
          <w:b/>
          <w:bCs/>
          <w:i/>
          <w:iCs/>
        </w:rPr>
        <w:lastRenderedPageBreak/>
        <w:t>отношений.</w:t>
      </w:r>
    </w:p>
    <w:p w14:paraId="1332A10A" w14:textId="77777777" w:rsidR="004C5B5C" w:rsidRPr="00AB7F9D" w:rsidRDefault="004C5B5C" w:rsidP="004C5B5C">
      <w:pPr>
        <w:ind w:left="200"/>
        <w:jc w:val="both"/>
        <w:rPr>
          <w:b/>
          <w:bCs/>
          <w:i/>
          <w:iCs/>
        </w:rPr>
      </w:pPr>
      <w:r w:rsidRPr="00AB7F9D">
        <w:rPr>
          <w:b/>
          <w:bCs/>
          <w:i/>
          <w:iCs/>
        </w:rPr>
        <w:t xml:space="preserve">Основными целями  </w:t>
      </w:r>
      <w:proofErr w:type="spellStart"/>
      <w:r w:rsidRPr="00AB7F9D">
        <w:rPr>
          <w:b/>
          <w:bCs/>
          <w:i/>
          <w:iCs/>
        </w:rPr>
        <w:t>СВКиУР</w:t>
      </w:r>
      <w:proofErr w:type="spellEnd"/>
      <w:r w:rsidRPr="00AB7F9D">
        <w:rPr>
          <w:b/>
          <w:bCs/>
          <w:i/>
          <w:iCs/>
        </w:rPr>
        <w:t xml:space="preserve"> являются:</w:t>
      </w:r>
    </w:p>
    <w:p w14:paraId="1858AEC3" w14:textId="77777777" w:rsidR="004C5B5C" w:rsidRPr="00AB7F9D" w:rsidRDefault="004C5B5C" w:rsidP="004C5B5C">
      <w:pPr>
        <w:ind w:left="200"/>
        <w:jc w:val="both"/>
        <w:rPr>
          <w:b/>
          <w:bCs/>
          <w:i/>
          <w:iCs/>
        </w:rPr>
      </w:pPr>
      <w:r w:rsidRPr="00AB7F9D">
        <w:rPr>
          <w:b/>
          <w:bCs/>
          <w:i/>
          <w:iCs/>
        </w:rPr>
        <w:t>- обеспечение реализации планов развития Общества и его Группы;</w:t>
      </w:r>
    </w:p>
    <w:p w14:paraId="1D35362D" w14:textId="77777777" w:rsidR="004C5B5C" w:rsidRPr="00AB7F9D" w:rsidRDefault="004C5B5C" w:rsidP="004C5B5C">
      <w:pPr>
        <w:ind w:left="200"/>
        <w:jc w:val="both"/>
        <w:rPr>
          <w:b/>
          <w:bCs/>
          <w:i/>
          <w:iCs/>
        </w:rPr>
      </w:pPr>
      <w:r w:rsidRPr="00AB7F9D">
        <w:rPr>
          <w:b/>
          <w:bCs/>
          <w:i/>
          <w:iCs/>
        </w:rPr>
        <w:t>- сохранение и эффективное использование ресурсов и потенциала Общества и Группы, обеспечение непрерывности их деятельности;</w:t>
      </w:r>
    </w:p>
    <w:p w14:paraId="1D6C0CD4" w14:textId="77777777" w:rsidR="004C5B5C" w:rsidRPr="00AB7F9D" w:rsidRDefault="004C5B5C" w:rsidP="004C5B5C">
      <w:pPr>
        <w:ind w:left="200"/>
        <w:jc w:val="both"/>
        <w:rPr>
          <w:b/>
          <w:bCs/>
          <w:i/>
          <w:iCs/>
        </w:rPr>
      </w:pPr>
      <w:r w:rsidRPr="00AB7F9D">
        <w:rPr>
          <w:b/>
          <w:bCs/>
          <w:i/>
          <w:iCs/>
        </w:rPr>
        <w:t>- своевременная адаптация Общества и Группы к изменениям во внутренней и внешней среде;</w:t>
      </w:r>
    </w:p>
    <w:p w14:paraId="5534E87F" w14:textId="77777777" w:rsidR="004C5B5C" w:rsidRPr="00AB7F9D" w:rsidRDefault="004C5B5C" w:rsidP="004C5B5C">
      <w:pPr>
        <w:ind w:left="200"/>
        <w:jc w:val="both"/>
        <w:rPr>
          <w:b/>
          <w:bCs/>
          <w:i/>
          <w:iCs/>
        </w:rPr>
      </w:pPr>
      <w:r w:rsidRPr="00AB7F9D">
        <w:rPr>
          <w:b/>
          <w:bCs/>
          <w:i/>
          <w:iCs/>
        </w:rPr>
        <w:t xml:space="preserve">- обеспечение достижения </w:t>
      </w:r>
      <w:proofErr w:type="gramStart"/>
      <w:r w:rsidRPr="00AB7F9D">
        <w:rPr>
          <w:b/>
          <w:bCs/>
          <w:i/>
          <w:iCs/>
        </w:rPr>
        <w:t>утвержденных</w:t>
      </w:r>
      <w:proofErr w:type="gramEnd"/>
      <w:r w:rsidRPr="00AB7F9D">
        <w:rPr>
          <w:b/>
          <w:bCs/>
          <w:i/>
          <w:iCs/>
        </w:rPr>
        <w:t xml:space="preserve"> КПЭ, финансовой устойчивости и стабильного развития Общества и Группы.</w:t>
      </w:r>
    </w:p>
    <w:p w14:paraId="69C834EA" w14:textId="77777777" w:rsidR="004C5B5C" w:rsidRPr="00AB7F9D" w:rsidRDefault="004C5B5C" w:rsidP="004C5B5C">
      <w:pPr>
        <w:ind w:left="200"/>
        <w:jc w:val="both"/>
        <w:rPr>
          <w:b/>
          <w:bCs/>
          <w:i/>
          <w:iCs/>
        </w:rPr>
      </w:pPr>
      <w:r w:rsidRPr="00AB7F9D">
        <w:rPr>
          <w:b/>
          <w:bCs/>
          <w:i/>
          <w:iCs/>
        </w:rPr>
        <w:t xml:space="preserve">Основными функциями </w:t>
      </w:r>
      <w:proofErr w:type="spellStart"/>
      <w:r w:rsidRPr="00AB7F9D">
        <w:rPr>
          <w:b/>
          <w:bCs/>
          <w:i/>
          <w:iCs/>
        </w:rPr>
        <w:t>СВКиУР</w:t>
      </w:r>
      <w:proofErr w:type="spellEnd"/>
      <w:r w:rsidRPr="00AB7F9D">
        <w:rPr>
          <w:b/>
          <w:bCs/>
          <w:i/>
          <w:iCs/>
        </w:rPr>
        <w:t xml:space="preserve"> являются:</w:t>
      </w:r>
    </w:p>
    <w:p w14:paraId="40A2DA9C" w14:textId="77777777" w:rsidR="004C5B5C" w:rsidRPr="00AB7F9D" w:rsidRDefault="004C5B5C" w:rsidP="004C5B5C">
      <w:pPr>
        <w:ind w:left="200"/>
        <w:jc w:val="both"/>
        <w:rPr>
          <w:b/>
          <w:bCs/>
          <w:i/>
          <w:iCs/>
        </w:rPr>
      </w:pPr>
      <w:r w:rsidRPr="00AB7F9D">
        <w:rPr>
          <w:b/>
          <w:bCs/>
          <w:i/>
          <w:iCs/>
        </w:rPr>
        <w:t>- контроль соблюдения Обществом и Группой требований нормативных актов Российской Федерации и локальных нормативных актов;</w:t>
      </w:r>
    </w:p>
    <w:p w14:paraId="42A97833" w14:textId="77777777" w:rsidR="004C5B5C" w:rsidRPr="00AB7F9D" w:rsidRDefault="004C5B5C" w:rsidP="004C5B5C">
      <w:pPr>
        <w:ind w:left="200"/>
        <w:jc w:val="both"/>
        <w:rPr>
          <w:b/>
          <w:bCs/>
          <w:i/>
          <w:iCs/>
        </w:rPr>
      </w:pPr>
      <w:r w:rsidRPr="00AB7F9D">
        <w:rPr>
          <w:b/>
          <w:bCs/>
          <w:i/>
          <w:iCs/>
        </w:rPr>
        <w:t>- построение эффективно функционирующей системы  внутреннего контроля и управления рисками;</w:t>
      </w:r>
    </w:p>
    <w:p w14:paraId="7A751B15" w14:textId="77777777" w:rsidR="004C5B5C" w:rsidRPr="00AB7F9D" w:rsidRDefault="004C5B5C" w:rsidP="004C5B5C">
      <w:pPr>
        <w:ind w:left="200"/>
        <w:jc w:val="both"/>
        <w:rPr>
          <w:b/>
          <w:bCs/>
          <w:i/>
          <w:iCs/>
        </w:rPr>
      </w:pPr>
      <w:r w:rsidRPr="00AB7F9D">
        <w:rPr>
          <w:b/>
          <w:bCs/>
          <w:i/>
          <w:iCs/>
        </w:rPr>
        <w:t xml:space="preserve">- своевременное и полное информационно-аналитическое обеспечение процесса принятия управленческих решений и </w:t>
      </w:r>
      <w:proofErr w:type="gramStart"/>
      <w:r w:rsidRPr="00AB7F9D">
        <w:rPr>
          <w:b/>
          <w:bCs/>
          <w:i/>
          <w:iCs/>
        </w:rPr>
        <w:t>бизнес-планирования</w:t>
      </w:r>
      <w:proofErr w:type="gramEnd"/>
      <w:r w:rsidRPr="00AB7F9D">
        <w:rPr>
          <w:b/>
          <w:bCs/>
          <w:i/>
          <w:iCs/>
        </w:rPr>
        <w:t xml:space="preserve">; </w:t>
      </w:r>
    </w:p>
    <w:p w14:paraId="799CFDAB" w14:textId="77777777" w:rsidR="004C5B5C" w:rsidRPr="00AB7F9D" w:rsidRDefault="004C5B5C" w:rsidP="004C5B5C">
      <w:pPr>
        <w:ind w:left="200"/>
        <w:jc w:val="both"/>
        <w:rPr>
          <w:b/>
          <w:bCs/>
          <w:i/>
          <w:iCs/>
        </w:rPr>
      </w:pPr>
      <w:r w:rsidRPr="00AB7F9D">
        <w:rPr>
          <w:b/>
          <w:bCs/>
          <w:i/>
          <w:iCs/>
        </w:rPr>
        <w:t>- обеспечение эффективности процессов распределения и использования ресурсов Общества (Группы) и их  соответствия  принципам внутреннего контроля и управления рисками;</w:t>
      </w:r>
    </w:p>
    <w:p w14:paraId="16BC91DE" w14:textId="77777777" w:rsidR="004C5B5C" w:rsidRPr="00AB7F9D" w:rsidRDefault="004C5B5C" w:rsidP="004C5B5C">
      <w:pPr>
        <w:ind w:left="200"/>
        <w:jc w:val="both"/>
        <w:rPr>
          <w:b/>
          <w:bCs/>
          <w:i/>
          <w:iCs/>
        </w:rPr>
      </w:pPr>
      <w:r w:rsidRPr="00AB7F9D">
        <w:rPr>
          <w:b/>
          <w:bCs/>
          <w:i/>
          <w:iCs/>
        </w:rPr>
        <w:t>- совершенствование методов воздействия на риски и минимизация последствий реализованных рисков.</w:t>
      </w:r>
    </w:p>
    <w:p w14:paraId="1089AD74" w14:textId="77777777" w:rsidR="004C5B5C" w:rsidRPr="00AB7F9D" w:rsidRDefault="004C5B5C" w:rsidP="004C5B5C">
      <w:pPr>
        <w:ind w:left="200"/>
        <w:jc w:val="both"/>
        <w:rPr>
          <w:b/>
          <w:bCs/>
          <w:i/>
          <w:iCs/>
        </w:rPr>
      </w:pPr>
      <w:r w:rsidRPr="00AB7F9D">
        <w:rPr>
          <w:b/>
          <w:bCs/>
          <w:i/>
          <w:iCs/>
        </w:rPr>
        <w:t xml:space="preserve">Принципы </w:t>
      </w:r>
      <w:proofErr w:type="spellStart"/>
      <w:r w:rsidRPr="00AB7F9D">
        <w:rPr>
          <w:b/>
          <w:bCs/>
          <w:i/>
          <w:iCs/>
        </w:rPr>
        <w:t>СВКиУР</w:t>
      </w:r>
      <w:proofErr w:type="spellEnd"/>
      <w:r w:rsidRPr="00AB7F9D">
        <w:rPr>
          <w:b/>
          <w:bCs/>
          <w:i/>
          <w:iCs/>
        </w:rPr>
        <w:t xml:space="preserve">: </w:t>
      </w:r>
    </w:p>
    <w:p w14:paraId="0CCFE33B" w14:textId="77777777" w:rsidR="004C5B5C" w:rsidRPr="00AB7F9D" w:rsidRDefault="004C5B5C" w:rsidP="004C5B5C">
      <w:pPr>
        <w:ind w:left="200"/>
        <w:jc w:val="both"/>
        <w:rPr>
          <w:b/>
          <w:bCs/>
          <w:i/>
          <w:iCs/>
        </w:rPr>
      </w:pPr>
      <w:r w:rsidRPr="00AB7F9D">
        <w:rPr>
          <w:b/>
          <w:bCs/>
          <w:i/>
          <w:iCs/>
        </w:rPr>
        <w:t>- Принцип соответствия стратегии;</w:t>
      </w:r>
    </w:p>
    <w:p w14:paraId="1E4D08BB" w14:textId="77777777" w:rsidR="004C5B5C" w:rsidRPr="00AB7F9D" w:rsidRDefault="004C5B5C" w:rsidP="004C5B5C">
      <w:pPr>
        <w:ind w:left="200"/>
        <w:jc w:val="both"/>
        <w:rPr>
          <w:b/>
          <w:bCs/>
          <w:i/>
          <w:iCs/>
        </w:rPr>
      </w:pPr>
      <w:r w:rsidRPr="00AB7F9D">
        <w:rPr>
          <w:b/>
          <w:bCs/>
          <w:i/>
          <w:iCs/>
        </w:rPr>
        <w:t xml:space="preserve">- Принцип </w:t>
      </w:r>
      <w:proofErr w:type="spellStart"/>
      <w:r w:rsidRPr="00AB7F9D">
        <w:rPr>
          <w:b/>
          <w:bCs/>
          <w:i/>
          <w:iCs/>
        </w:rPr>
        <w:t>приоритизации</w:t>
      </w:r>
      <w:proofErr w:type="spellEnd"/>
      <w:r w:rsidRPr="00AB7F9D">
        <w:rPr>
          <w:b/>
          <w:bCs/>
          <w:i/>
          <w:iCs/>
        </w:rPr>
        <w:t>;</w:t>
      </w:r>
    </w:p>
    <w:p w14:paraId="0C54AD8D" w14:textId="77777777" w:rsidR="004C5B5C" w:rsidRPr="00AB7F9D" w:rsidRDefault="004C5B5C" w:rsidP="004C5B5C">
      <w:pPr>
        <w:ind w:left="200"/>
        <w:jc w:val="both"/>
        <w:rPr>
          <w:b/>
          <w:bCs/>
          <w:i/>
          <w:iCs/>
        </w:rPr>
      </w:pPr>
      <w:r w:rsidRPr="00AB7F9D">
        <w:rPr>
          <w:b/>
          <w:bCs/>
          <w:i/>
          <w:iCs/>
        </w:rPr>
        <w:t>- Принцип адресной ответственности;</w:t>
      </w:r>
    </w:p>
    <w:p w14:paraId="2792B5DE" w14:textId="77777777" w:rsidR="004C5B5C" w:rsidRPr="00AB7F9D" w:rsidRDefault="004C5B5C" w:rsidP="004C5B5C">
      <w:pPr>
        <w:ind w:left="200"/>
        <w:jc w:val="both"/>
        <w:rPr>
          <w:b/>
          <w:bCs/>
          <w:i/>
          <w:iCs/>
        </w:rPr>
      </w:pPr>
      <w:r w:rsidRPr="00AB7F9D">
        <w:rPr>
          <w:b/>
          <w:bCs/>
          <w:i/>
          <w:iCs/>
        </w:rPr>
        <w:t>- Принцип разделения обязанностей;</w:t>
      </w:r>
    </w:p>
    <w:p w14:paraId="4257CF9A" w14:textId="77777777" w:rsidR="004C5B5C" w:rsidRPr="00AB7F9D" w:rsidRDefault="004C5B5C" w:rsidP="004C5B5C">
      <w:pPr>
        <w:ind w:left="200"/>
        <w:jc w:val="both"/>
        <w:rPr>
          <w:b/>
          <w:bCs/>
          <w:i/>
          <w:iCs/>
        </w:rPr>
      </w:pPr>
      <w:r w:rsidRPr="00AB7F9D">
        <w:rPr>
          <w:b/>
          <w:bCs/>
          <w:i/>
          <w:iCs/>
        </w:rPr>
        <w:t xml:space="preserve">- Принцип непрерывности и поступательности; </w:t>
      </w:r>
    </w:p>
    <w:p w14:paraId="3DC42B80" w14:textId="77777777" w:rsidR="004C5B5C" w:rsidRPr="00AB7F9D" w:rsidRDefault="004C5B5C" w:rsidP="004C5B5C">
      <w:pPr>
        <w:ind w:left="200"/>
        <w:jc w:val="both"/>
        <w:rPr>
          <w:b/>
          <w:bCs/>
          <w:i/>
          <w:iCs/>
        </w:rPr>
      </w:pPr>
      <w:r w:rsidRPr="00AB7F9D">
        <w:rPr>
          <w:b/>
          <w:bCs/>
          <w:i/>
          <w:iCs/>
        </w:rPr>
        <w:t>- Принцип экономической целесообразности и эффективности;</w:t>
      </w:r>
    </w:p>
    <w:p w14:paraId="29C59E33" w14:textId="77777777" w:rsidR="004C5B5C" w:rsidRPr="00AB7F9D" w:rsidRDefault="004C5B5C" w:rsidP="004C5B5C">
      <w:pPr>
        <w:ind w:left="200"/>
        <w:jc w:val="both"/>
        <w:rPr>
          <w:b/>
          <w:bCs/>
          <w:i/>
          <w:iCs/>
        </w:rPr>
      </w:pPr>
      <w:r w:rsidRPr="00AB7F9D">
        <w:rPr>
          <w:b/>
          <w:bCs/>
          <w:i/>
          <w:iCs/>
        </w:rPr>
        <w:t>- Принцип оптимальности;</w:t>
      </w:r>
    </w:p>
    <w:p w14:paraId="1D52D60F" w14:textId="77777777" w:rsidR="004C5B5C" w:rsidRPr="00AB7F9D" w:rsidRDefault="004C5B5C" w:rsidP="004C5B5C">
      <w:pPr>
        <w:ind w:left="200"/>
        <w:jc w:val="both"/>
        <w:rPr>
          <w:b/>
          <w:bCs/>
          <w:i/>
          <w:iCs/>
        </w:rPr>
      </w:pPr>
      <w:r w:rsidRPr="00AB7F9D">
        <w:rPr>
          <w:b/>
          <w:bCs/>
          <w:i/>
          <w:iCs/>
        </w:rPr>
        <w:t>- Принцип информированности;</w:t>
      </w:r>
    </w:p>
    <w:p w14:paraId="0DEAB486" w14:textId="77777777" w:rsidR="004C5B5C" w:rsidRPr="00AB7F9D" w:rsidRDefault="004C5B5C" w:rsidP="004C5B5C">
      <w:pPr>
        <w:ind w:left="200"/>
        <w:jc w:val="both"/>
        <w:rPr>
          <w:b/>
          <w:bCs/>
          <w:i/>
          <w:iCs/>
        </w:rPr>
      </w:pPr>
      <w:r w:rsidRPr="00AB7F9D">
        <w:rPr>
          <w:b/>
          <w:bCs/>
          <w:i/>
          <w:iCs/>
        </w:rPr>
        <w:t xml:space="preserve">- Принцип интеграции. </w:t>
      </w:r>
    </w:p>
    <w:p w14:paraId="001C3F91" w14:textId="77777777" w:rsidR="004C5B5C" w:rsidRPr="00AB7F9D" w:rsidRDefault="004C5B5C" w:rsidP="004C5B5C">
      <w:pPr>
        <w:ind w:left="200"/>
        <w:jc w:val="both"/>
        <w:rPr>
          <w:b/>
          <w:bCs/>
          <w:i/>
          <w:iCs/>
        </w:rPr>
      </w:pPr>
    </w:p>
    <w:p w14:paraId="56BF4AB5" w14:textId="77777777" w:rsidR="004C5B5C" w:rsidRPr="00AB7F9D" w:rsidRDefault="004C5B5C" w:rsidP="004C5B5C">
      <w:pPr>
        <w:ind w:left="200"/>
        <w:jc w:val="both"/>
        <w:rPr>
          <w:b/>
          <w:bCs/>
          <w:i/>
          <w:iCs/>
        </w:rPr>
      </w:pPr>
      <w:r w:rsidRPr="00AB7F9D">
        <w:rPr>
          <w:b/>
          <w:bCs/>
          <w:i/>
          <w:iCs/>
        </w:rPr>
        <w:t>Единая инфраструктура интегрированного управления рисками, включает в себя: работающие в согласованном режиме органы/подразделения Общества (Группы); методологию и базу внутренних документов; процессы и процедуры.</w:t>
      </w:r>
    </w:p>
    <w:p w14:paraId="03A1E1F8" w14:textId="77777777" w:rsidR="004C5B5C" w:rsidRPr="00AB7F9D" w:rsidRDefault="004C5B5C" w:rsidP="004C5B5C">
      <w:pPr>
        <w:ind w:left="200"/>
        <w:jc w:val="both"/>
        <w:rPr>
          <w:b/>
          <w:bCs/>
          <w:i/>
          <w:iCs/>
        </w:rPr>
      </w:pPr>
      <w:r w:rsidRPr="00AB7F9D">
        <w:rPr>
          <w:b/>
          <w:bCs/>
          <w:i/>
          <w:iCs/>
        </w:rPr>
        <w:t>Совет директоров Общества утверждает внутренние документы Общества, в которых определяет принципы и подходы к организации системы управления рисками и внутреннего контроля.</w:t>
      </w:r>
    </w:p>
    <w:p w14:paraId="74668B48" w14:textId="77777777" w:rsidR="004C5B5C" w:rsidRPr="00AB7F9D" w:rsidRDefault="004C5B5C" w:rsidP="004C5B5C">
      <w:pPr>
        <w:ind w:left="200"/>
        <w:jc w:val="both"/>
        <w:rPr>
          <w:b/>
          <w:bCs/>
          <w:i/>
          <w:iCs/>
        </w:rPr>
      </w:pPr>
      <w:r w:rsidRPr="00AB7F9D">
        <w:rPr>
          <w:b/>
          <w:bCs/>
          <w:i/>
          <w:iCs/>
        </w:rPr>
        <w:t>Исполнительные органы Общества (Группы) обеспечивают ее создание и эффективное функционирование.</w:t>
      </w:r>
    </w:p>
    <w:p w14:paraId="1CFA3F19" w14:textId="77777777" w:rsidR="004C5B5C" w:rsidRPr="00AB7F9D" w:rsidRDefault="004C5B5C" w:rsidP="004C5B5C">
      <w:pPr>
        <w:ind w:left="200"/>
        <w:jc w:val="both"/>
        <w:rPr>
          <w:b/>
          <w:bCs/>
          <w:i/>
          <w:iCs/>
        </w:rPr>
      </w:pPr>
      <w:r w:rsidRPr="00AB7F9D">
        <w:rPr>
          <w:b/>
          <w:bCs/>
          <w:i/>
          <w:iCs/>
        </w:rPr>
        <w:t>Подразделение Общества (Группы), отвечающее за управление рисками, устанавливает единую политику и стандарты по корпоративному управлению рисками, осуществляет действий владельцев рисков по управлению рисками и соблюдению корпоративных процедур.</w:t>
      </w:r>
    </w:p>
    <w:p w14:paraId="475351D0" w14:textId="77777777" w:rsidR="004C5B5C" w:rsidRPr="00AB7F9D" w:rsidRDefault="004C5B5C" w:rsidP="004C5B5C">
      <w:pPr>
        <w:ind w:left="200"/>
        <w:jc w:val="both"/>
        <w:rPr>
          <w:b/>
          <w:bCs/>
          <w:i/>
          <w:iCs/>
        </w:rPr>
      </w:pPr>
      <w:r w:rsidRPr="00AB7F9D">
        <w:rPr>
          <w:b/>
          <w:bCs/>
          <w:i/>
          <w:iCs/>
        </w:rPr>
        <w:t xml:space="preserve">Общество (Группа) использует системный подход к организации деятельности в области внутреннего контроля и управления рисками для обеспечения минимизации рисков и их мониторинга, создания действенных контрольных процедур с учетом изменений во внешней и внутренней среде. </w:t>
      </w:r>
    </w:p>
    <w:p w14:paraId="62766716" w14:textId="77777777" w:rsidR="004C5B5C" w:rsidRPr="00AB7F9D" w:rsidRDefault="004C5B5C" w:rsidP="004C5B5C">
      <w:pPr>
        <w:ind w:left="200"/>
        <w:jc w:val="both"/>
        <w:rPr>
          <w:b/>
          <w:bCs/>
          <w:i/>
          <w:iCs/>
        </w:rPr>
      </w:pPr>
      <w:proofErr w:type="spellStart"/>
      <w:r w:rsidRPr="00AB7F9D">
        <w:rPr>
          <w:b/>
          <w:bCs/>
          <w:i/>
          <w:iCs/>
        </w:rPr>
        <w:t>СВКиУР</w:t>
      </w:r>
      <w:proofErr w:type="spellEnd"/>
      <w:r w:rsidRPr="00AB7F9D">
        <w:rPr>
          <w:b/>
          <w:bCs/>
          <w:i/>
          <w:iCs/>
        </w:rPr>
        <w:t xml:space="preserve"> Общества представляет собой следующих компонентов процесса внутреннего контроля и управления рисками, интегрированных в систему управления Общества (Группы):</w:t>
      </w:r>
    </w:p>
    <w:p w14:paraId="735D9E9D" w14:textId="77777777" w:rsidR="004C5B5C" w:rsidRPr="00AB7F9D" w:rsidRDefault="004C5B5C" w:rsidP="004C5B5C">
      <w:pPr>
        <w:ind w:left="200"/>
        <w:jc w:val="both"/>
        <w:rPr>
          <w:b/>
          <w:bCs/>
          <w:i/>
          <w:iCs/>
        </w:rPr>
      </w:pPr>
      <w:r w:rsidRPr="00AB7F9D">
        <w:rPr>
          <w:b/>
          <w:bCs/>
          <w:i/>
          <w:iCs/>
        </w:rPr>
        <w:t>- внутренняя (контрольная) среда;</w:t>
      </w:r>
    </w:p>
    <w:p w14:paraId="699AF541" w14:textId="77777777" w:rsidR="004C5B5C" w:rsidRPr="00AB7F9D" w:rsidRDefault="004C5B5C" w:rsidP="004C5B5C">
      <w:pPr>
        <w:ind w:left="200"/>
        <w:jc w:val="both"/>
        <w:rPr>
          <w:b/>
          <w:bCs/>
          <w:i/>
          <w:iCs/>
        </w:rPr>
      </w:pPr>
      <w:r w:rsidRPr="00AB7F9D">
        <w:rPr>
          <w:b/>
          <w:bCs/>
          <w:i/>
          <w:iCs/>
        </w:rPr>
        <w:t>- постановка целей;</w:t>
      </w:r>
    </w:p>
    <w:p w14:paraId="78BFA0FE" w14:textId="77777777" w:rsidR="004C5B5C" w:rsidRPr="00AB7F9D" w:rsidRDefault="004C5B5C" w:rsidP="004C5B5C">
      <w:pPr>
        <w:ind w:left="200"/>
        <w:jc w:val="both"/>
        <w:rPr>
          <w:b/>
          <w:bCs/>
          <w:i/>
          <w:iCs/>
        </w:rPr>
      </w:pPr>
      <w:r w:rsidRPr="00AB7F9D">
        <w:rPr>
          <w:b/>
          <w:bCs/>
          <w:i/>
          <w:iCs/>
        </w:rPr>
        <w:t>- выявление рисков;</w:t>
      </w:r>
    </w:p>
    <w:p w14:paraId="6A901D11" w14:textId="77777777" w:rsidR="004C5B5C" w:rsidRPr="00AB7F9D" w:rsidRDefault="004C5B5C" w:rsidP="004C5B5C">
      <w:pPr>
        <w:ind w:left="200"/>
        <w:jc w:val="both"/>
        <w:rPr>
          <w:b/>
          <w:bCs/>
          <w:i/>
          <w:iCs/>
        </w:rPr>
      </w:pPr>
      <w:r w:rsidRPr="00AB7F9D">
        <w:rPr>
          <w:b/>
          <w:bCs/>
          <w:i/>
          <w:iCs/>
        </w:rPr>
        <w:t>- оценка рисков;</w:t>
      </w:r>
    </w:p>
    <w:p w14:paraId="35B80B7D" w14:textId="77777777" w:rsidR="004C5B5C" w:rsidRPr="00AB7F9D" w:rsidRDefault="004C5B5C" w:rsidP="004C5B5C">
      <w:pPr>
        <w:ind w:left="200"/>
        <w:jc w:val="both"/>
        <w:rPr>
          <w:b/>
          <w:bCs/>
          <w:i/>
          <w:iCs/>
        </w:rPr>
      </w:pPr>
      <w:r w:rsidRPr="00AB7F9D">
        <w:rPr>
          <w:b/>
          <w:bCs/>
          <w:i/>
          <w:iCs/>
        </w:rPr>
        <w:t>- воздействие на риск (реагирование на риск);</w:t>
      </w:r>
    </w:p>
    <w:p w14:paraId="709D8CFA" w14:textId="77777777" w:rsidR="004C5B5C" w:rsidRPr="00AB7F9D" w:rsidRDefault="004C5B5C" w:rsidP="004C5B5C">
      <w:pPr>
        <w:ind w:left="200"/>
        <w:jc w:val="both"/>
        <w:rPr>
          <w:b/>
          <w:bCs/>
          <w:i/>
          <w:iCs/>
        </w:rPr>
      </w:pPr>
      <w:r w:rsidRPr="00AB7F9D">
        <w:rPr>
          <w:b/>
          <w:bCs/>
          <w:i/>
          <w:iCs/>
        </w:rPr>
        <w:t>- контроль рисков и методы управления ими;</w:t>
      </w:r>
    </w:p>
    <w:p w14:paraId="67365977" w14:textId="77777777" w:rsidR="004C5B5C" w:rsidRPr="00AB7F9D" w:rsidRDefault="004C5B5C" w:rsidP="004C5B5C">
      <w:pPr>
        <w:ind w:left="200"/>
        <w:jc w:val="both"/>
        <w:rPr>
          <w:b/>
          <w:bCs/>
          <w:i/>
          <w:iCs/>
        </w:rPr>
      </w:pPr>
      <w:r w:rsidRPr="00AB7F9D">
        <w:rPr>
          <w:b/>
          <w:bCs/>
          <w:i/>
          <w:iCs/>
        </w:rPr>
        <w:t>- информация и коммуникации;</w:t>
      </w:r>
    </w:p>
    <w:p w14:paraId="2B1313CE" w14:textId="77777777" w:rsidR="004C5B5C" w:rsidRPr="00AB7F9D" w:rsidRDefault="004C5B5C" w:rsidP="004C5B5C">
      <w:pPr>
        <w:ind w:left="200"/>
        <w:jc w:val="both"/>
        <w:rPr>
          <w:b/>
          <w:bCs/>
          <w:i/>
          <w:iCs/>
        </w:rPr>
      </w:pPr>
      <w:r w:rsidRPr="00AB7F9D">
        <w:rPr>
          <w:b/>
          <w:bCs/>
          <w:i/>
          <w:iCs/>
        </w:rPr>
        <w:t>- мониторинг;</w:t>
      </w:r>
    </w:p>
    <w:p w14:paraId="15EB9D0E" w14:textId="77777777" w:rsidR="004C5B5C" w:rsidRPr="00AB7F9D" w:rsidRDefault="004C5B5C" w:rsidP="004C5B5C">
      <w:pPr>
        <w:ind w:left="200"/>
        <w:jc w:val="both"/>
        <w:rPr>
          <w:b/>
          <w:bCs/>
          <w:i/>
          <w:iCs/>
        </w:rPr>
      </w:pPr>
      <w:r w:rsidRPr="00AB7F9D">
        <w:rPr>
          <w:b/>
          <w:bCs/>
          <w:i/>
          <w:iCs/>
        </w:rPr>
        <w:t>- культура управления рисками и системой внутреннего контроля.</w:t>
      </w:r>
    </w:p>
    <w:p w14:paraId="0AF4E60D" w14:textId="77777777" w:rsidR="004C5B5C" w:rsidRPr="00FA223D" w:rsidRDefault="004C5B5C" w:rsidP="004C5B5C">
      <w:pPr>
        <w:ind w:left="200"/>
        <w:jc w:val="both"/>
        <w:rPr>
          <w:rStyle w:val="ac"/>
          <w:b/>
          <w:bCs/>
          <w:i/>
          <w:iCs/>
        </w:rPr>
      </w:pPr>
      <w:r w:rsidRPr="002D7A89">
        <w:rPr>
          <w:bCs/>
          <w:iCs/>
        </w:rPr>
        <w:t xml:space="preserve">Эмитентом утвержден (одобрен) внутренний документ </w:t>
      </w:r>
      <w:r w:rsidRPr="00FA223D">
        <w:rPr>
          <w:bCs/>
          <w:iCs/>
        </w:rPr>
        <w:t>об организации системы управления рисками и внутреннего контроля</w:t>
      </w:r>
      <w:r>
        <w:rPr>
          <w:bCs/>
          <w:iCs/>
        </w:rPr>
        <w:t xml:space="preserve">: </w:t>
      </w:r>
      <w:r w:rsidRPr="002D7A89">
        <w:rPr>
          <w:b/>
          <w:bCs/>
          <w:i/>
          <w:iCs/>
        </w:rPr>
        <w:t xml:space="preserve">Положение </w:t>
      </w:r>
      <w:r w:rsidRPr="00FA223D">
        <w:rPr>
          <w:b/>
          <w:bCs/>
          <w:i/>
          <w:iCs/>
        </w:rPr>
        <w:t xml:space="preserve">о политике внутреннего контроля и управления рисками ПАО </w:t>
      </w:r>
      <w:r>
        <w:rPr>
          <w:b/>
          <w:bCs/>
          <w:i/>
          <w:iCs/>
        </w:rPr>
        <w:t xml:space="preserve">«РОСИНТЕР РЕСТОРАНТС ХОЛДИНГ» </w:t>
      </w:r>
      <w:r w:rsidRPr="002D7A89">
        <w:rPr>
          <w:b/>
          <w:bCs/>
          <w:i/>
          <w:iCs/>
        </w:rPr>
        <w:t xml:space="preserve">утверждено решением Совета директоров </w:t>
      </w:r>
      <w:r>
        <w:rPr>
          <w:b/>
          <w:bCs/>
          <w:i/>
          <w:iCs/>
        </w:rPr>
        <w:t>13</w:t>
      </w:r>
      <w:r w:rsidRPr="002D7A89">
        <w:rPr>
          <w:b/>
          <w:bCs/>
          <w:i/>
          <w:iCs/>
        </w:rPr>
        <w:t>.</w:t>
      </w:r>
      <w:r>
        <w:rPr>
          <w:b/>
          <w:bCs/>
          <w:i/>
          <w:iCs/>
        </w:rPr>
        <w:t>12</w:t>
      </w:r>
      <w:r w:rsidRPr="002D7A89">
        <w:rPr>
          <w:b/>
          <w:bCs/>
          <w:i/>
          <w:iCs/>
        </w:rPr>
        <w:t>.201</w:t>
      </w:r>
      <w:r>
        <w:rPr>
          <w:b/>
          <w:bCs/>
          <w:i/>
          <w:iCs/>
        </w:rPr>
        <w:t>8</w:t>
      </w:r>
      <w:r w:rsidRPr="002D7A89">
        <w:rPr>
          <w:b/>
          <w:bCs/>
          <w:i/>
          <w:iCs/>
        </w:rPr>
        <w:t xml:space="preserve"> г. (Протокол № 9/СД - 201</w:t>
      </w:r>
      <w:r>
        <w:rPr>
          <w:b/>
          <w:bCs/>
          <w:i/>
          <w:iCs/>
        </w:rPr>
        <w:t>8</w:t>
      </w:r>
      <w:r w:rsidRPr="002D7A89">
        <w:rPr>
          <w:b/>
          <w:bCs/>
          <w:i/>
          <w:iCs/>
        </w:rPr>
        <w:t xml:space="preserve"> от 14 </w:t>
      </w:r>
      <w:r>
        <w:rPr>
          <w:b/>
          <w:bCs/>
          <w:i/>
          <w:iCs/>
        </w:rPr>
        <w:t>декабря 2018</w:t>
      </w:r>
      <w:r w:rsidRPr="002D7A89">
        <w:rPr>
          <w:b/>
          <w:bCs/>
          <w:i/>
          <w:iCs/>
        </w:rPr>
        <w:t xml:space="preserve"> г.).</w:t>
      </w:r>
      <w:r w:rsidRPr="00FA223D">
        <w:t xml:space="preserve"> </w:t>
      </w:r>
      <w:r w:rsidRPr="00FA223D">
        <w:rPr>
          <w:b/>
          <w:bCs/>
          <w:i/>
          <w:iCs/>
        </w:rPr>
        <w:t xml:space="preserve">Адрес страницы в сети Интернет, на которой в свободном доступе размещен текст его действующей редакции: </w:t>
      </w:r>
      <w:r w:rsidRPr="00FA223D">
        <w:rPr>
          <w:rStyle w:val="ac"/>
        </w:rPr>
        <w:t>http://www.rosinter.ru</w:t>
      </w:r>
      <w:r>
        <w:rPr>
          <w:rStyle w:val="ac"/>
        </w:rPr>
        <w:t>.</w:t>
      </w:r>
    </w:p>
    <w:p w14:paraId="702A2A88" w14:textId="77777777" w:rsidR="004C5B5C" w:rsidRDefault="004C5B5C" w:rsidP="004C5B5C">
      <w:pPr>
        <w:ind w:left="200"/>
        <w:jc w:val="both"/>
        <w:rPr>
          <w:b/>
          <w:bCs/>
          <w:i/>
          <w:iCs/>
        </w:rPr>
      </w:pPr>
    </w:p>
    <w:p w14:paraId="3094D078" w14:textId="77777777" w:rsidR="001604AB" w:rsidRPr="001604AB" w:rsidRDefault="001604AB" w:rsidP="001604AB">
      <w:pPr>
        <w:ind w:left="200"/>
        <w:jc w:val="both"/>
      </w:pPr>
      <w:r w:rsidRPr="001604AB">
        <w:t>Информация о наличии комитета по аудиту совета директоров (наблюдательного совета) эмитента, его функциях, персональном и количественном составе:</w:t>
      </w:r>
    </w:p>
    <w:p w14:paraId="4D82526A" w14:textId="77777777" w:rsidR="004C5B5C" w:rsidRDefault="004C5B5C" w:rsidP="004C5B5C">
      <w:pPr>
        <w:ind w:left="200"/>
        <w:jc w:val="both"/>
        <w:rPr>
          <w:b/>
          <w:bCs/>
          <w:i/>
          <w:iCs/>
        </w:rPr>
      </w:pPr>
      <w:r>
        <w:rPr>
          <w:b/>
          <w:bCs/>
          <w:i/>
          <w:iCs/>
        </w:rPr>
        <w:t xml:space="preserve">В соответствии с Уставом Эмитента и его внутренними положениями в Совете директоров эмитента может быть сформирован </w:t>
      </w:r>
      <w:r w:rsidRPr="001604AB">
        <w:rPr>
          <w:b/>
          <w:bCs/>
          <w:i/>
          <w:iCs/>
        </w:rPr>
        <w:t>Коми</w:t>
      </w:r>
      <w:r>
        <w:rPr>
          <w:b/>
          <w:bCs/>
          <w:i/>
          <w:iCs/>
        </w:rPr>
        <w:t xml:space="preserve">тет Совета директоров по аудиту.  </w:t>
      </w:r>
      <w:r w:rsidRPr="001604AB">
        <w:rPr>
          <w:b/>
          <w:bCs/>
          <w:i/>
          <w:iCs/>
        </w:rPr>
        <w:t xml:space="preserve">В рамках полномочий, делегированных Советом директоров, функциями Комитета по аудиту являются: </w:t>
      </w:r>
      <w:r w:rsidRPr="001604AB">
        <w:rPr>
          <w:b/>
          <w:bCs/>
          <w:i/>
          <w:iCs/>
        </w:rPr>
        <w:br/>
        <w:t>- оценка кандидатов в аудиторы Общества и предоставление результатов такой оценки Совету директоров;</w:t>
      </w:r>
      <w:r w:rsidRPr="001604AB">
        <w:rPr>
          <w:b/>
          <w:bCs/>
          <w:i/>
          <w:iCs/>
        </w:rPr>
        <w:br/>
        <w:t>- оценка заключения аудитора Общества до представления его на общем собрании акционеров;</w:t>
      </w:r>
      <w:r w:rsidRPr="001604AB">
        <w:rPr>
          <w:b/>
          <w:bCs/>
          <w:i/>
          <w:iCs/>
        </w:rPr>
        <w:br/>
        <w:t>- оценка эффективности действующих в Обществе процедур внутреннего контроля и подготовка предложений по их совершенствованию.</w:t>
      </w:r>
      <w:r w:rsidRPr="001604AB">
        <w:rPr>
          <w:b/>
          <w:bCs/>
          <w:i/>
          <w:iCs/>
        </w:rPr>
        <w:br/>
        <w:t>Также в функции Комитета по аудиту входит рассмотрение и подготовка проектов решений по следующим вопросам компетенции Совета директоров Общества:</w:t>
      </w:r>
      <w:r w:rsidRPr="001604AB">
        <w:rPr>
          <w:b/>
          <w:bCs/>
          <w:i/>
          <w:iCs/>
        </w:rPr>
        <w:br/>
        <w:t>- предварительное утверждение годовых отчетов Общества;</w:t>
      </w:r>
      <w:r w:rsidRPr="001604AB">
        <w:rPr>
          <w:b/>
          <w:bCs/>
          <w:i/>
          <w:iCs/>
        </w:rPr>
        <w:br/>
        <w:t xml:space="preserve">- утверждение внутренних документов Общества, связанных с функциями Комитета; </w:t>
      </w:r>
      <w:r w:rsidRPr="001604AB">
        <w:rPr>
          <w:b/>
          <w:bCs/>
          <w:i/>
          <w:iCs/>
        </w:rPr>
        <w:br/>
        <w:t>- рекомендации общему собранию акционеров по размеру дивиденда по акциям и порядку его выплаты;</w:t>
      </w:r>
      <w:r w:rsidRPr="001604AB">
        <w:rPr>
          <w:b/>
          <w:bCs/>
          <w:i/>
          <w:iCs/>
        </w:rPr>
        <w:br/>
        <w:t>- рекомендации общему собранию акционеров по порядку распределения прибыли и убытков Общества по результатам финансового года;</w:t>
      </w:r>
      <w:r w:rsidRPr="001604AB">
        <w:rPr>
          <w:b/>
          <w:bCs/>
          <w:i/>
          <w:iCs/>
        </w:rPr>
        <w:br/>
        <w:t>- определение цены (денежной оценки) имущества, цены размещения и выкупа эмиссионных ценных бумаг в случаях, предусмотренных Федеральным законом "Об акционерных обществах";</w:t>
      </w:r>
      <w:r w:rsidRPr="001604AB">
        <w:rPr>
          <w:b/>
          <w:bCs/>
          <w:i/>
          <w:iCs/>
        </w:rPr>
        <w:br/>
        <w:t>- определение размера оплаты услуг аудитора Общества, оценка качества оказываемых Обществу услуг аудитора;</w:t>
      </w:r>
      <w:r w:rsidRPr="001604AB">
        <w:rPr>
          <w:b/>
          <w:bCs/>
          <w:i/>
          <w:iCs/>
        </w:rPr>
        <w:br/>
        <w:t xml:space="preserve">- </w:t>
      </w:r>
      <w:proofErr w:type="gramStart"/>
      <w:r w:rsidRPr="001604AB">
        <w:rPr>
          <w:b/>
          <w:bCs/>
          <w:i/>
          <w:iCs/>
        </w:rPr>
        <w:t>утверждение внутренних процедур Общества по управлению рисками, анализ эффективности таких процедур, обеспечение их соблюдения;</w:t>
      </w:r>
      <w:r w:rsidRPr="001604AB">
        <w:rPr>
          <w:b/>
          <w:bCs/>
          <w:i/>
          <w:iCs/>
        </w:rPr>
        <w:br/>
        <w:t>- утверждение процедур внутреннего контроля за финансово-хозяйственной деятельностью Общества, в том числе утверждение положения о внутрихозяйственном контроле, документальных проверках и ревизиях;</w:t>
      </w:r>
      <w:r w:rsidRPr="001604AB">
        <w:rPr>
          <w:b/>
          <w:bCs/>
          <w:i/>
          <w:iCs/>
        </w:rPr>
        <w:br/>
        <w:t>- одобрение крупных сделок в случаях, предусмотренных главой X Федерального закона "Об акционерных обществах";</w:t>
      </w:r>
      <w:r w:rsidRPr="001604AB">
        <w:rPr>
          <w:b/>
          <w:bCs/>
          <w:i/>
          <w:iCs/>
        </w:rPr>
        <w:br/>
        <w:t>- одобрение сделок в случаях, предусмотренных главой XI Федерального закона "Об акционерных обществах".</w:t>
      </w:r>
      <w:proofErr w:type="gramEnd"/>
      <w:r w:rsidRPr="001604AB">
        <w:rPr>
          <w:b/>
          <w:bCs/>
          <w:i/>
          <w:iCs/>
        </w:rPr>
        <w:br/>
        <w:t>Комитет осуществляет надзор за полнотой и достоверностью налогового, бухгалтерского и управленческого учета в Обществе.</w:t>
      </w:r>
      <w:r w:rsidRPr="001604AB">
        <w:rPr>
          <w:b/>
          <w:bCs/>
          <w:i/>
          <w:iCs/>
        </w:rPr>
        <w:br/>
        <w:t>Комитет осуществляет надзор за процедурами внутреннего контроля финансово-хозяйственной деятельности Общества, оценивает их эффективность.</w:t>
      </w:r>
      <w:r w:rsidRPr="001604AB">
        <w:rPr>
          <w:b/>
          <w:bCs/>
          <w:i/>
          <w:iCs/>
        </w:rPr>
        <w:br/>
        <w:t xml:space="preserve">Комитет обеспечивает постоянное взаимодействие Совета директоров с  аудитором (аудиторами) Общества, независимым оценщиком, Ревизионной комиссией, исполнительными органами Общества. </w:t>
      </w:r>
      <w:r w:rsidRPr="001604AB">
        <w:rPr>
          <w:b/>
          <w:bCs/>
          <w:i/>
          <w:iCs/>
        </w:rPr>
        <w:br/>
      </w:r>
      <w:r w:rsidRPr="001604AB">
        <w:rPr>
          <w:b/>
          <w:bCs/>
          <w:i/>
          <w:iCs/>
        </w:rPr>
        <w:br/>
        <w:t xml:space="preserve">Порядок формирования и деятельности Комитета Совета директоров по аудиту определяется Положением о Совете директоров Эмитента, утвержденным </w:t>
      </w:r>
      <w:r>
        <w:rPr>
          <w:b/>
          <w:bCs/>
          <w:i/>
          <w:iCs/>
        </w:rPr>
        <w:t xml:space="preserve">решением годового общего собрания акционеров </w:t>
      </w:r>
      <w:r w:rsidRPr="001604AB">
        <w:rPr>
          <w:b/>
          <w:bCs/>
          <w:i/>
          <w:iCs/>
        </w:rPr>
        <w:t xml:space="preserve">Эмитента от </w:t>
      </w:r>
      <w:r>
        <w:rPr>
          <w:b/>
          <w:bCs/>
          <w:i/>
          <w:iCs/>
        </w:rPr>
        <w:t>25</w:t>
      </w:r>
      <w:r w:rsidRPr="001604AB">
        <w:rPr>
          <w:b/>
          <w:bCs/>
          <w:i/>
          <w:iCs/>
        </w:rPr>
        <w:t>.</w:t>
      </w:r>
      <w:r>
        <w:rPr>
          <w:b/>
          <w:bCs/>
          <w:i/>
          <w:iCs/>
        </w:rPr>
        <w:t>06</w:t>
      </w:r>
      <w:r w:rsidRPr="001604AB">
        <w:rPr>
          <w:b/>
          <w:bCs/>
          <w:i/>
          <w:iCs/>
        </w:rPr>
        <w:t>.20</w:t>
      </w:r>
      <w:r>
        <w:rPr>
          <w:b/>
          <w:bCs/>
          <w:i/>
          <w:iCs/>
        </w:rPr>
        <w:t>15</w:t>
      </w:r>
      <w:r w:rsidRPr="001604AB">
        <w:rPr>
          <w:b/>
          <w:bCs/>
          <w:i/>
          <w:iCs/>
        </w:rPr>
        <w:t xml:space="preserve"> г.</w:t>
      </w:r>
      <w:r>
        <w:rPr>
          <w:b/>
          <w:bCs/>
          <w:i/>
          <w:iCs/>
        </w:rPr>
        <w:t xml:space="preserve"> (Протокол </w:t>
      </w:r>
      <w:r w:rsidRPr="001604AB">
        <w:rPr>
          <w:b/>
          <w:bCs/>
          <w:i/>
          <w:iCs/>
        </w:rPr>
        <w:t xml:space="preserve">№ </w:t>
      </w:r>
      <w:r>
        <w:rPr>
          <w:b/>
          <w:bCs/>
          <w:i/>
          <w:iCs/>
        </w:rPr>
        <w:t>1-2015 от 29.06.2015 г.)</w:t>
      </w:r>
      <w:r w:rsidRPr="001604AB">
        <w:rPr>
          <w:b/>
          <w:bCs/>
          <w:i/>
          <w:iCs/>
        </w:rPr>
        <w:t xml:space="preserve">, и Положением о Комитете Совета директоров по аудиту, утвержденным решением Совета директоров (Протокол № 3-2007 от 19.03.2007 г.). Адрес страницы в сети Интернет, на которой в свободном доступе размещены тексты их действующих редакций: http://www.rosinter.ru, </w:t>
      </w:r>
      <w:r>
        <w:rPr>
          <w:b/>
          <w:bCs/>
          <w:i/>
          <w:iCs/>
        </w:rPr>
        <w:t>.</w:t>
      </w:r>
    </w:p>
    <w:p w14:paraId="091830E9" w14:textId="7A76BD2C" w:rsidR="00797FBD" w:rsidRDefault="004C5B5C" w:rsidP="004C5B5C">
      <w:pPr>
        <w:ind w:left="200"/>
        <w:jc w:val="both"/>
        <w:rPr>
          <w:bCs/>
          <w:iCs/>
        </w:rPr>
      </w:pPr>
      <w:r>
        <w:rPr>
          <w:b/>
          <w:bCs/>
          <w:i/>
          <w:iCs/>
        </w:rPr>
        <w:t xml:space="preserve">На дату окончания отчетного периода Комитет Совета директоров по аудиту не сформирован. </w:t>
      </w:r>
      <w:r w:rsidRPr="001604AB">
        <w:rPr>
          <w:b/>
          <w:bCs/>
          <w:i/>
          <w:iCs/>
        </w:rPr>
        <w:br/>
      </w:r>
    </w:p>
    <w:p w14:paraId="0018FE17" w14:textId="1CAE8AE2" w:rsidR="001604AB" w:rsidRPr="001604AB" w:rsidRDefault="001604AB" w:rsidP="001604AB">
      <w:pPr>
        <w:ind w:left="200"/>
        <w:jc w:val="both"/>
        <w:rPr>
          <w:b/>
          <w:i/>
        </w:rPr>
      </w:pPr>
      <w:r w:rsidRPr="001604AB">
        <w:rPr>
          <w:bCs/>
          <w:iCs/>
        </w:rPr>
        <w:t>Информация о налич</w:t>
      </w:r>
      <w:proofErr w:type="gramStart"/>
      <w:r w:rsidRPr="001604AB">
        <w:rPr>
          <w:bCs/>
          <w:iCs/>
        </w:rPr>
        <w:t>ии</w:t>
      </w:r>
      <w:r>
        <w:rPr>
          <w:bCs/>
          <w:iCs/>
        </w:rPr>
        <w:t xml:space="preserve"> </w:t>
      </w:r>
      <w:r w:rsidRPr="001604AB">
        <w:rPr>
          <w:bCs/>
          <w:iCs/>
        </w:rPr>
        <w:t>у</w:t>
      </w:r>
      <w:r>
        <w:rPr>
          <w:bCs/>
          <w:iCs/>
        </w:rPr>
        <w:t xml:space="preserve"> </w:t>
      </w:r>
      <w:r w:rsidRPr="001604AB">
        <w:rPr>
          <w:bCs/>
          <w:iCs/>
        </w:rPr>
        <w:t xml:space="preserve"> э</w:t>
      </w:r>
      <w:proofErr w:type="gramEnd"/>
      <w:r w:rsidRPr="001604AB">
        <w:rPr>
          <w:bCs/>
          <w:iCs/>
        </w:rPr>
        <w:t>митента отдельного структурного подразделения (службы) внутреннего аудита</w:t>
      </w:r>
      <w:r w:rsidRPr="001604AB">
        <w:rPr>
          <w:b/>
          <w:i/>
        </w:rPr>
        <w:t xml:space="preserve">: </w:t>
      </w:r>
    </w:p>
    <w:p w14:paraId="36722568" w14:textId="77777777" w:rsidR="004C5B5C" w:rsidRPr="002D7A89" w:rsidRDefault="004C5B5C" w:rsidP="004C5B5C">
      <w:pPr>
        <w:ind w:left="200"/>
        <w:jc w:val="both"/>
        <w:rPr>
          <w:rFonts w:eastAsiaTheme="minorEastAsia"/>
          <w:b/>
          <w:i/>
        </w:rPr>
      </w:pPr>
      <w:r w:rsidRPr="002D7A89">
        <w:rPr>
          <w:rFonts w:eastAsiaTheme="minorEastAsia"/>
          <w:b/>
          <w:i/>
        </w:rPr>
        <w:t xml:space="preserve">Управление корпоративного аудита.  </w:t>
      </w:r>
    </w:p>
    <w:p w14:paraId="5411CF63" w14:textId="77777777" w:rsidR="004C5B5C" w:rsidRPr="002D7A89" w:rsidRDefault="004C5B5C" w:rsidP="004C5B5C">
      <w:pPr>
        <w:ind w:left="200"/>
        <w:jc w:val="both"/>
        <w:rPr>
          <w:b/>
          <w:bCs/>
          <w:i/>
          <w:iCs/>
        </w:rPr>
      </w:pPr>
      <w:r w:rsidRPr="002D7A89">
        <w:rPr>
          <w:b/>
          <w:bCs/>
          <w:i/>
          <w:iCs/>
        </w:rPr>
        <w:t>Деятельность Управления корпоративного аудита (далее – «УКА») заключается в предоставлении независимых и объективных гарантий и консультаций, направленных на совершенствование деятельности публичного акционерного общества «</w:t>
      </w:r>
      <w:proofErr w:type="spellStart"/>
      <w:r w:rsidRPr="002D7A89">
        <w:rPr>
          <w:b/>
          <w:bCs/>
          <w:i/>
          <w:iCs/>
        </w:rPr>
        <w:t>Росинтер</w:t>
      </w:r>
      <w:proofErr w:type="spellEnd"/>
      <w:r w:rsidRPr="002D7A89">
        <w:rPr>
          <w:b/>
          <w:bCs/>
          <w:i/>
          <w:iCs/>
        </w:rPr>
        <w:t xml:space="preserve"> </w:t>
      </w:r>
      <w:proofErr w:type="spellStart"/>
      <w:r w:rsidRPr="002D7A89">
        <w:rPr>
          <w:b/>
          <w:bCs/>
          <w:i/>
          <w:iCs/>
        </w:rPr>
        <w:t>Ресторантс</w:t>
      </w:r>
      <w:proofErr w:type="spellEnd"/>
      <w:r w:rsidRPr="002D7A89">
        <w:rPr>
          <w:b/>
          <w:bCs/>
          <w:i/>
          <w:iCs/>
        </w:rPr>
        <w:t xml:space="preserve"> Холдинг» и его дочерних компаний (далее – «Группа»). УКА оказывает содействие Совету директоров и исполнительному руководству в достижении поставленных целей, используя систематизированный и последовательный подход к оценке и совершенствованию систем управления рисками, контроля и корпоративного управления с целью обеспечения:</w:t>
      </w:r>
    </w:p>
    <w:p w14:paraId="4A4DE32E" w14:textId="77777777" w:rsidR="004C5B5C" w:rsidRPr="002D7A89" w:rsidRDefault="004C5B5C" w:rsidP="004C5B5C">
      <w:pPr>
        <w:ind w:left="200"/>
        <w:jc w:val="both"/>
        <w:rPr>
          <w:b/>
          <w:bCs/>
          <w:i/>
          <w:iCs/>
        </w:rPr>
      </w:pPr>
      <w:r w:rsidRPr="002D7A89">
        <w:rPr>
          <w:b/>
          <w:bCs/>
          <w:i/>
          <w:iCs/>
        </w:rPr>
        <w:t xml:space="preserve">-полноты и достоверности финансовой и управленческой информации, </w:t>
      </w:r>
    </w:p>
    <w:p w14:paraId="291129DD" w14:textId="77777777" w:rsidR="004C5B5C" w:rsidRPr="002D7A89" w:rsidRDefault="004C5B5C" w:rsidP="004C5B5C">
      <w:pPr>
        <w:ind w:left="200"/>
        <w:jc w:val="both"/>
        <w:rPr>
          <w:b/>
          <w:bCs/>
          <w:i/>
          <w:iCs/>
        </w:rPr>
      </w:pPr>
      <w:r w:rsidRPr="002D7A89">
        <w:rPr>
          <w:b/>
          <w:bCs/>
          <w:i/>
          <w:iCs/>
        </w:rPr>
        <w:t>- сохранности активов,</w:t>
      </w:r>
    </w:p>
    <w:p w14:paraId="127FC813" w14:textId="77777777" w:rsidR="004C5B5C" w:rsidRPr="002D7A89" w:rsidRDefault="004C5B5C" w:rsidP="004C5B5C">
      <w:pPr>
        <w:ind w:left="200"/>
        <w:jc w:val="both"/>
        <w:rPr>
          <w:b/>
          <w:bCs/>
          <w:i/>
          <w:iCs/>
        </w:rPr>
      </w:pPr>
      <w:r w:rsidRPr="002D7A89">
        <w:rPr>
          <w:b/>
          <w:bCs/>
          <w:i/>
          <w:iCs/>
        </w:rPr>
        <w:t xml:space="preserve">-эффективности и результативности деятельности.  </w:t>
      </w:r>
    </w:p>
    <w:p w14:paraId="4B2B2AA3" w14:textId="77777777" w:rsidR="004C5B5C" w:rsidRPr="002D7A89" w:rsidRDefault="004C5B5C" w:rsidP="004C5B5C">
      <w:pPr>
        <w:ind w:left="200"/>
        <w:jc w:val="both"/>
        <w:rPr>
          <w:b/>
          <w:bCs/>
          <w:i/>
          <w:iCs/>
        </w:rPr>
      </w:pPr>
      <w:r w:rsidRPr="002D7A89">
        <w:rPr>
          <w:b/>
          <w:bCs/>
          <w:i/>
          <w:iCs/>
        </w:rPr>
        <w:t>УКА предоставляет экспертизу и оценку адекватности и эффективности процессов управления рисками, контроля и корпоративного управления, а также качества выполнения обязанностей по достижению целей и задач Группы. Это включает в себя следующее:</w:t>
      </w:r>
    </w:p>
    <w:p w14:paraId="520F8FB9" w14:textId="77777777" w:rsidR="004C5B5C" w:rsidRPr="002D7A89" w:rsidRDefault="004C5B5C" w:rsidP="004C5B5C">
      <w:pPr>
        <w:ind w:left="200"/>
        <w:jc w:val="both"/>
        <w:rPr>
          <w:b/>
          <w:bCs/>
          <w:i/>
          <w:iCs/>
        </w:rPr>
      </w:pPr>
      <w:r w:rsidRPr="002D7A89">
        <w:rPr>
          <w:b/>
          <w:bCs/>
          <w:i/>
          <w:iCs/>
        </w:rPr>
        <w:lastRenderedPageBreak/>
        <w:t>Оценка рисков, связанных с достижением стратегических целей Группы</w:t>
      </w:r>
    </w:p>
    <w:p w14:paraId="3A098440" w14:textId="77777777" w:rsidR="004C5B5C" w:rsidRPr="002D7A89" w:rsidRDefault="004C5B5C" w:rsidP="004C5B5C">
      <w:pPr>
        <w:ind w:left="200"/>
        <w:jc w:val="both"/>
        <w:rPr>
          <w:b/>
          <w:bCs/>
          <w:i/>
          <w:iCs/>
        </w:rPr>
      </w:pPr>
      <w:r w:rsidRPr="002D7A89">
        <w:rPr>
          <w:b/>
          <w:bCs/>
          <w:i/>
          <w:iCs/>
        </w:rPr>
        <w:t>Оценка надежности и целостности информации и средств, используемых для выявления, измерения, классификации и предоставления такой информации</w:t>
      </w:r>
    </w:p>
    <w:p w14:paraId="1A234F23" w14:textId="77777777" w:rsidR="004C5B5C" w:rsidRPr="002D7A89" w:rsidRDefault="004C5B5C" w:rsidP="004C5B5C">
      <w:pPr>
        <w:ind w:left="200"/>
        <w:jc w:val="both"/>
        <w:rPr>
          <w:b/>
          <w:bCs/>
          <w:i/>
          <w:iCs/>
        </w:rPr>
      </w:pPr>
      <w:r w:rsidRPr="002D7A89">
        <w:rPr>
          <w:b/>
          <w:bCs/>
          <w:i/>
          <w:iCs/>
        </w:rPr>
        <w:t xml:space="preserve">Оценка систем, созданных для обеспечения соблюдения политик, планов, процедур, законов и правил, которые могут оказать существенное влияние на </w:t>
      </w:r>
      <w:r w:rsidRPr="002D7A89">
        <w:rPr>
          <w:b/>
          <w:bCs/>
          <w:i/>
          <w:iCs/>
        </w:rPr>
        <w:br/>
        <w:t>деятельность Группы</w:t>
      </w:r>
    </w:p>
    <w:p w14:paraId="579FBAEB" w14:textId="77777777" w:rsidR="004C5B5C" w:rsidRPr="002D7A89" w:rsidRDefault="004C5B5C" w:rsidP="004C5B5C">
      <w:pPr>
        <w:ind w:left="200"/>
        <w:jc w:val="both"/>
        <w:rPr>
          <w:b/>
          <w:bCs/>
          <w:i/>
          <w:iCs/>
        </w:rPr>
      </w:pPr>
      <w:r w:rsidRPr="002D7A89">
        <w:rPr>
          <w:b/>
          <w:bCs/>
          <w:i/>
          <w:iCs/>
        </w:rPr>
        <w:t>Оценка средств защиты активов и, при необходимости, проверка существования таких активов</w:t>
      </w:r>
    </w:p>
    <w:p w14:paraId="25D2B4F8" w14:textId="77777777" w:rsidR="004C5B5C" w:rsidRPr="002D7A89" w:rsidRDefault="004C5B5C" w:rsidP="004C5B5C">
      <w:pPr>
        <w:ind w:left="200"/>
        <w:jc w:val="both"/>
        <w:rPr>
          <w:b/>
          <w:bCs/>
          <w:i/>
          <w:iCs/>
        </w:rPr>
      </w:pPr>
      <w:r w:rsidRPr="002D7A89">
        <w:rPr>
          <w:b/>
          <w:bCs/>
          <w:i/>
          <w:iCs/>
        </w:rPr>
        <w:t>Оценка эффективности и результативности использования ресурсов</w:t>
      </w:r>
    </w:p>
    <w:p w14:paraId="1F7561A4" w14:textId="77777777" w:rsidR="004C5B5C" w:rsidRPr="002D7A89" w:rsidRDefault="004C5B5C" w:rsidP="004C5B5C">
      <w:pPr>
        <w:ind w:left="200"/>
        <w:jc w:val="both"/>
        <w:rPr>
          <w:b/>
          <w:bCs/>
          <w:i/>
          <w:iCs/>
        </w:rPr>
      </w:pPr>
      <w:r w:rsidRPr="002D7A89">
        <w:rPr>
          <w:b/>
          <w:bCs/>
          <w:i/>
          <w:iCs/>
        </w:rPr>
        <w:t>Оценка деятельности для того, чтобы установить, соответствуют ли результаты деятельности установленным целям и задачам, и соответствует ли деятельность утвержденным планам</w:t>
      </w:r>
    </w:p>
    <w:p w14:paraId="752F985B" w14:textId="77777777" w:rsidR="004C5B5C" w:rsidRPr="002D7A89" w:rsidRDefault="004C5B5C" w:rsidP="004C5B5C">
      <w:pPr>
        <w:ind w:left="200"/>
        <w:jc w:val="both"/>
        <w:rPr>
          <w:b/>
          <w:bCs/>
          <w:i/>
          <w:iCs/>
        </w:rPr>
      </w:pPr>
      <w:r w:rsidRPr="002D7A89">
        <w:rPr>
          <w:b/>
          <w:bCs/>
          <w:i/>
          <w:iCs/>
        </w:rPr>
        <w:t>Мониторинг и оценка процессов корпоративного управления</w:t>
      </w:r>
    </w:p>
    <w:p w14:paraId="3DF4DBB6" w14:textId="77777777" w:rsidR="004C5B5C" w:rsidRPr="002D7A89" w:rsidRDefault="004C5B5C" w:rsidP="004C5B5C">
      <w:pPr>
        <w:ind w:left="200"/>
        <w:jc w:val="both"/>
        <w:rPr>
          <w:b/>
          <w:bCs/>
          <w:i/>
          <w:iCs/>
        </w:rPr>
      </w:pPr>
      <w:r w:rsidRPr="002D7A89">
        <w:rPr>
          <w:b/>
          <w:bCs/>
          <w:i/>
          <w:iCs/>
        </w:rPr>
        <w:t>Мониторинг и оценка эффективности процесса управления рисками</w:t>
      </w:r>
    </w:p>
    <w:p w14:paraId="759DAA4F" w14:textId="77777777" w:rsidR="004C5B5C" w:rsidRPr="002D7A89" w:rsidRDefault="004C5B5C" w:rsidP="004C5B5C">
      <w:pPr>
        <w:ind w:left="200"/>
        <w:jc w:val="both"/>
        <w:rPr>
          <w:b/>
          <w:bCs/>
          <w:i/>
          <w:iCs/>
        </w:rPr>
      </w:pPr>
      <w:r w:rsidRPr="002D7A89">
        <w:rPr>
          <w:b/>
          <w:bCs/>
          <w:i/>
          <w:iCs/>
        </w:rPr>
        <w:t>Предоставление консультационных услуг, связанных с процессами корпоративного управления, управления рисками и внутреннего контроля</w:t>
      </w:r>
    </w:p>
    <w:p w14:paraId="3C9B86B2" w14:textId="77777777" w:rsidR="004C5B5C" w:rsidRPr="002D7A89" w:rsidRDefault="004C5B5C" w:rsidP="004C5B5C">
      <w:pPr>
        <w:ind w:left="200"/>
        <w:jc w:val="both"/>
        <w:rPr>
          <w:b/>
          <w:bCs/>
          <w:i/>
          <w:iCs/>
        </w:rPr>
      </w:pPr>
      <w:r w:rsidRPr="002D7A89">
        <w:rPr>
          <w:b/>
          <w:bCs/>
          <w:i/>
          <w:iCs/>
        </w:rPr>
        <w:t>Предоставление периодических отчетов о целях деятельности УКА, его полномочиях, ответственности и выполнении плана аудитов</w:t>
      </w:r>
    </w:p>
    <w:p w14:paraId="358B2704" w14:textId="77777777" w:rsidR="004C5B5C" w:rsidRPr="002D7A89" w:rsidRDefault="004C5B5C" w:rsidP="004C5B5C">
      <w:pPr>
        <w:ind w:left="200"/>
        <w:jc w:val="both"/>
        <w:rPr>
          <w:b/>
          <w:bCs/>
          <w:i/>
          <w:iCs/>
        </w:rPr>
      </w:pPr>
      <w:r w:rsidRPr="002D7A89">
        <w:rPr>
          <w:b/>
          <w:bCs/>
          <w:i/>
          <w:iCs/>
        </w:rPr>
        <w:t>Предоставление информации о существенных рисках и проблемах контроля, включая риски мошенничества, проблемы корпоративного управления, а также другие вопросы по запросу Комитета по аудиту</w:t>
      </w:r>
    </w:p>
    <w:p w14:paraId="3664A1D1" w14:textId="77777777" w:rsidR="004C5B5C" w:rsidRDefault="004C5B5C" w:rsidP="004C5B5C">
      <w:pPr>
        <w:ind w:left="200"/>
        <w:jc w:val="both"/>
        <w:rPr>
          <w:b/>
          <w:bCs/>
          <w:i/>
          <w:iCs/>
        </w:rPr>
      </w:pPr>
      <w:r w:rsidRPr="002D7A89">
        <w:rPr>
          <w:b/>
          <w:bCs/>
          <w:i/>
          <w:iCs/>
        </w:rPr>
        <w:t>Оценка отдельных видов деятельности по запросу Комитета по аудиту или исполнительного руководства.</w:t>
      </w:r>
    </w:p>
    <w:p w14:paraId="29DC8A59" w14:textId="77777777" w:rsidR="004C5B5C" w:rsidRDefault="004C5B5C" w:rsidP="002D7A89">
      <w:pPr>
        <w:ind w:left="200"/>
        <w:jc w:val="both"/>
        <w:rPr>
          <w:bCs/>
          <w:iCs/>
        </w:rPr>
      </w:pPr>
    </w:p>
    <w:p w14:paraId="0CB43314" w14:textId="77777777" w:rsidR="004C5B5C" w:rsidRDefault="004C5B5C" w:rsidP="002D7A89">
      <w:pPr>
        <w:ind w:left="200"/>
        <w:jc w:val="both"/>
        <w:rPr>
          <w:bCs/>
          <w:iCs/>
        </w:rPr>
      </w:pPr>
    </w:p>
    <w:p w14:paraId="535E4A7F" w14:textId="77777777" w:rsidR="002D7A89" w:rsidRPr="002D7A89" w:rsidRDefault="002D7A89" w:rsidP="002D7A89">
      <w:pPr>
        <w:ind w:left="200"/>
        <w:jc w:val="both"/>
      </w:pPr>
      <w:r w:rsidRPr="002D7A89">
        <w:rPr>
          <w:bCs/>
          <w:iCs/>
        </w:rPr>
        <w:t xml:space="preserve">Эмитентом утвержден (одобрен) внутренний документ эмитента, устанавливающего правила по предотвращению неправомерного использования конфиденциальной и инсайдерской информации. </w:t>
      </w:r>
      <w:r w:rsidRPr="002D7A89">
        <w:rPr>
          <w:b/>
          <w:bCs/>
          <w:i/>
          <w:iCs/>
        </w:rPr>
        <w:t>Положение об информационной политике и инсайдерской информации эмитента  утверждено решением Совета директоров 12.09.2016 г. (Протокол № 9/СД - 2016 от 14 сентября 2016 г.).</w:t>
      </w:r>
    </w:p>
    <w:p w14:paraId="25523290" w14:textId="77777777" w:rsidR="00E779A3" w:rsidRPr="0069090D" w:rsidRDefault="00E779A3">
      <w:pPr>
        <w:pStyle w:val="2"/>
      </w:pPr>
      <w:bookmarkStart w:id="112" w:name="_Toc482629207"/>
      <w:bookmarkStart w:id="113" w:name="_Toc40465636"/>
      <w:r w:rsidRPr="00653F0C">
        <w:t xml:space="preserve">5.5. Информация о лицах, входящих в состав органов </w:t>
      </w:r>
      <w:proofErr w:type="gramStart"/>
      <w:r w:rsidRPr="00653F0C">
        <w:t>контроля за</w:t>
      </w:r>
      <w:proofErr w:type="gramEnd"/>
      <w:r w:rsidRPr="00653F0C">
        <w:t xml:space="preserve"> финансово-хозяйственной деятельностью эмитента</w:t>
      </w:r>
      <w:bookmarkEnd w:id="112"/>
      <w:bookmarkEnd w:id="113"/>
    </w:p>
    <w:p w14:paraId="5D6A8CC3" w14:textId="77777777" w:rsidR="002407F8" w:rsidRPr="0069090D" w:rsidRDefault="002407F8" w:rsidP="002407F8">
      <w:pPr>
        <w:ind w:left="200"/>
      </w:pPr>
      <w:r w:rsidRPr="0069090D">
        <w:t xml:space="preserve">Наименование органа </w:t>
      </w:r>
      <w:proofErr w:type="gramStart"/>
      <w:r w:rsidRPr="0069090D">
        <w:t>контроля за</w:t>
      </w:r>
      <w:proofErr w:type="gramEnd"/>
      <w:r w:rsidRPr="0069090D">
        <w:t xml:space="preserve"> финансово-хозяйственной деятельностью эмитента:</w:t>
      </w:r>
      <w:r w:rsidRPr="0069090D">
        <w:rPr>
          <w:b/>
          <w:bCs/>
          <w:i/>
          <w:iCs/>
        </w:rPr>
        <w:t xml:space="preserve"> Ревизионная комиссия</w:t>
      </w:r>
    </w:p>
    <w:p w14:paraId="5BA6F57F" w14:textId="77777777" w:rsidR="002407F8" w:rsidRPr="0069090D" w:rsidRDefault="002407F8" w:rsidP="002407F8">
      <w:pPr>
        <w:ind w:left="200"/>
      </w:pPr>
      <w:r w:rsidRPr="0069090D">
        <w:t>ФИО</w:t>
      </w:r>
      <w:r w:rsidRPr="0069090D">
        <w:rPr>
          <w:b/>
        </w:rPr>
        <w:t xml:space="preserve">: </w:t>
      </w:r>
      <w:r w:rsidRPr="0069090D">
        <w:rPr>
          <w:b/>
          <w:i/>
        </w:rPr>
        <w:t>Тимакова Татьяна Юрьевна</w:t>
      </w:r>
      <w:r w:rsidRPr="0069090D">
        <w:rPr>
          <w:bCs/>
          <w:iCs/>
        </w:rPr>
        <w:t xml:space="preserve"> </w:t>
      </w:r>
    </w:p>
    <w:p w14:paraId="2F24EF1E" w14:textId="77777777" w:rsidR="002407F8" w:rsidRPr="0069090D" w:rsidRDefault="002407F8" w:rsidP="002407F8">
      <w:pPr>
        <w:ind w:left="200"/>
      </w:pPr>
      <w:r w:rsidRPr="0069090D">
        <w:t>Год рождения:</w:t>
      </w:r>
      <w:r w:rsidRPr="0069090D">
        <w:rPr>
          <w:b/>
          <w:bCs/>
          <w:i/>
          <w:iCs/>
        </w:rPr>
        <w:t xml:space="preserve"> 1966</w:t>
      </w:r>
    </w:p>
    <w:p w14:paraId="36F60D8B" w14:textId="77777777" w:rsidR="002407F8" w:rsidRPr="0069090D" w:rsidRDefault="002407F8" w:rsidP="002407F8">
      <w:pPr>
        <w:ind w:left="200"/>
      </w:pPr>
      <w:r w:rsidRPr="0069090D">
        <w:t xml:space="preserve">Образование:  </w:t>
      </w:r>
      <w:r w:rsidRPr="0069090D">
        <w:rPr>
          <w:b/>
          <w:bCs/>
          <w:i/>
          <w:iCs/>
        </w:rPr>
        <w:t>высшее</w:t>
      </w:r>
    </w:p>
    <w:p w14:paraId="18725774" w14:textId="77777777" w:rsidR="002407F8" w:rsidRPr="00686CE1" w:rsidRDefault="002407F8" w:rsidP="002407F8">
      <w:pPr>
        <w:ind w:left="200"/>
      </w:pPr>
      <w:proofErr w:type="gramStart"/>
      <w:r w:rsidRPr="0069090D">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7591BB54" w14:textId="77777777" w:rsidR="002407F8" w:rsidRPr="00686CE1" w:rsidRDefault="002407F8" w:rsidP="002407F8">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2680"/>
      </w:tblGrid>
      <w:tr w:rsidR="002407F8" w:rsidRPr="00686CE1" w14:paraId="0F36A939" w14:textId="77777777" w:rsidTr="002407F8">
        <w:tc>
          <w:tcPr>
            <w:tcW w:w="2592" w:type="dxa"/>
            <w:gridSpan w:val="2"/>
            <w:tcBorders>
              <w:top w:val="double" w:sz="6" w:space="0" w:color="auto"/>
              <w:left w:val="double" w:sz="6" w:space="0" w:color="auto"/>
              <w:bottom w:val="single" w:sz="6" w:space="0" w:color="auto"/>
              <w:right w:val="single" w:sz="6" w:space="0" w:color="auto"/>
            </w:tcBorders>
            <w:hideMark/>
          </w:tcPr>
          <w:p w14:paraId="72CC7C93" w14:textId="77777777" w:rsidR="002407F8" w:rsidRPr="00686CE1" w:rsidRDefault="002407F8" w:rsidP="002407F8">
            <w:pPr>
              <w:spacing w:line="276" w:lineRule="auto"/>
              <w:jc w:val="center"/>
            </w:pPr>
            <w:r w:rsidRPr="00686CE1">
              <w:t>Период</w:t>
            </w:r>
          </w:p>
        </w:tc>
        <w:tc>
          <w:tcPr>
            <w:tcW w:w="3980" w:type="dxa"/>
            <w:tcBorders>
              <w:top w:val="double" w:sz="6" w:space="0" w:color="auto"/>
              <w:left w:val="single" w:sz="6" w:space="0" w:color="auto"/>
              <w:bottom w:val="single" w:sz="6" w:space="0" w:color="auto"/>
              <w:right w:val="single" w:sz="6" w:space="0" w:color="auto"/>
            </w:tcBorders>
            <w:hideMark/>
          </w:tcPr>
          <w:p w14:paraId="29D4055F" w14:textId="77777777" w:rsidR="002407F8" w:rsidRPr="00686CE1" w:rsidRDefault="002407F8" w:rsidP="002407F8">
            <w:pPr>
              <w:spacing w:line="276" w:lineRule="auto"/>
              <w:jc w:val="center"/>
            </w:pPr>
            <w:r w:rsidRPr="00686CE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hideMark/>
          </w:tcPr>
          <w:p w14:paraId="45DECBA1" w14:textId="77777777" w:rsidR="002407F8" w:rsidRPr="00686CE1" w:rsidRDefault="002407F8" w:rsidP="002407F8">
            <w:pPr>
              <w:spacing w:line="276" w:lineRule="auto"/>
              <w:jc w:val="center"/>
            </w:pPr>
            <w:r w:rsidRPr="00686CE1">
              <w:t>Должность</w:t>
            </w:r>
          </w:p>
        </w:tc>
      </w:tr>
      <w:tr w:rsidR="002407F8" w:rsidRPr="00686CE1" w14:paraId="2057E6C2" w14:textId="77777777" w:rsidTr="002407F8">
        <w:tc>
          <w:tcPr>
            <w:tcW w:w="1332" w:type="dxa"/>
            <w:tcBorders>
              <w:top w:val="single" w:sz="6" w:space="0" w:color="auto"/>
              <w:left w:val="double" w:sz="6" w:space="0" w:color="auto"/>
              <w:bottom w:val="single" w:sz="6" w:space="0" w:color="auto"/>
              <w:right w:val="single" w:sz="6" w:space="0" w:color="auto"/>
            </w:tcBorders>
            <w:hideMark/>
          </w:tcPr>
          <w:p w14:paraId="3F0698FE" w14:textId="77777777" w:rsidR="002407F8" w:rsidRPr="00686CE1" w:rsidRDefault="002407F8" w:rsidP="002407F8">
            <w:pPr>
              <w:spacing w:line="276" w:lineRule="auto"/>
              <w:jc w:val="center"/>
            </w:pPr>
            <w:r w:rsidRPr="00686CE1">
              <w:t>с</w:t>
            </w:r>
          </w:p>
        </w:tc>
        <w:tc>
          <w:tcPr>
            <w:tcW w:w="1260" w:type="dxa"/>
            <w:tcBorders>
              <w:top w:val="single" w:sz="6" w:space="0" w:color="auto"/>
              <w:left w:val="single" w:sz="6" w:space="0" w:color="auto"/>
              <w:bottom w:val="single" w:sz="6" w:space="0" w:color="auto"/>
              <w:right w:val="single" w:sz="6" w:space="0" w:color="auto"/>
            </w:tcBorders>
            <w:hideMark/>
          </w:tcPr>
          <w:p w14:paraId="7B282555" w14:textId="77777777" w:rsidR="002407F8" w:rsidRPr="00686CE1" w:rsidRDefault="002407F8" w:rsidP="002407F8">
            <w:pPr>
              <w:spacing w:line="276" w:lineRule="auto"/>
              <w:jc w:val="center"/>
            </w:pPr>
            <w:r w:rsidRPr="00686CE1">
              <w:t>по</w:t>
            </w:r>
          </w:p>
        </w:tc>
        <w:tc>
          <w:tcPr>
            <w:tcW w:w="3980" w:type="dxa"/>
            <w:tcBorders>
              <w:top w:val="single" w:sz="6" w:space="0" w:color="auto"/>
              <w:left w:val="single" w:sz="6" w:space="0" w:color="auto"/>
              <w:bottom w:val="single" w:sz="6" w:space="0" w:color="auto"/>
              <w:right w:val="single" w:sz="6" w:space="0" w:color="auto"/>
            </w:tcBorders>
          </w:tcPr>
          <w:p w14:paraId="4E2D1EA5" w14:textId="77777777" w:rsidR="002407F8" w:rsidRPr="00686CE1" w:rsidRDefault="002407F8" w:rsidP="002407F8">
            <w:pPr>
              <w:spacing w:line="276" w:lineRule="auto"/>
            </w:pPr>
          </w:p>
        </w:tc>
        <w:tc>
          <w:tcPr>
            <w:tcW w:w="2680" w:type="dxa"/>
            <w:tcBorders>
              <w:top w:val="single" w:sz="6" w:space="0" w:color="auto"/>
              <w:left w:val="single" w:sz="6" w:space="0" w:color="auto"/>
              <w:bottom w:val="single" w:sz="6" w:space="0" w:color="auto"/>
              <w:right w:val="double" w:sz="6" w:space="0" w:color="auto"/>
            </w:tcBorders>
          </w:tcPr>
          <w:p w14:paraId="33FD8805" w14:textId="77777777" w:rsidR="002407F8" w:rsidRPr="00686CE1" w:rsidRDefault="002407F8" w:rsidP="002407F8">
            <w:pPr>
              <w:spacing w:line="276" w:lineRule="auto"/>
            </w:pPr>
          </w:p>
        </w:tc>
      </w:tr>
      <w:tr w:rsidR="002407F8" w:rsidRPr="00686CE1" w14:paraId="4BAD76E8" w14:textId="77777777" w:rsidTr="002407F8">
        <w:tc>
          <w:tcPr>
            <w:tcW w:w="1332" w:type="dxa"/>
            <w:tcBorders>
              <w:top w:val="single" w:sz="6" w:space="0" w:color="auto"/>
              <w:left w:val="double" w:sz="6" w:space="0" w:color="auto"/>
              <w:bottom w:val="single" w:sz="6" w:space="0" w:color="auto"/>
              <w:right w:val="single" w:sz="6" w:space="0" w:color="auto"/>
            </w:tcBorders>
            <w:hideMark/>
          </w:tcPr>
          <w:p w14:paraId="77F23A46" w14:textId="77777777" w:rsidR="002407F8" w:rsidRPr="00686CE1" w:rsidRDefault="002407F8" w:rsidP="002407F8">
            <w:pPr>
              <w:spacing w:line="276" w:lineRule="auto"/>
            </w:pPr>
            <w:r w:rsidRPr="00686CE1">
              <w:t>2013</w:t>
            </w:r>
          </w:p>
        </w:tc>
        <w:tc>
          <w:tcPr>
            <w:tcW w:w="1260" w:type="dxa"/>
            <w:tcBorders>
              <w:top w:val="single" w:sz="6" w:space="0" w:color="auto"/>
              <w:left w:val="single" w:sz="6" w:space="0" w:color="auto"/>
              <w:bottom w:val="single" w:sz="6" w:space="0" w:color="auto"/>
              <w:right w:val="single" w:sz="6" w:space="0" w:color="auto"/>
            </w:tcBorders>
            <w:hideMark/>
          </w:tcPr>
          <w:p w14:paraId="22B288AA" w14:textId="77777777" w:rsidR="002407F8" w:rsidRPr="00686CE1" w:rsidRDefault="002407F8" w:rsidP="002407F8">
            <w:pPr>
              <w:spacing w:line="276" w:lineRule="auto"/>
            </w:pPr>
            <w:r w:rsidRPr="00686CE1">
              <w:t>2015</w:t>
            </w:r>
          </w:p>
        </w:tc>
        <w:tc>
          <w:tcPr>
            <w:tcW w:w="3980" w:type="dxa"/>
            <w:tcBorders>
              <w:top w:val="single" w:sz="6" w:space="0" w:color="auto"/>
              <w:left w:val="single" w:sz="6" w:space="0" w:color="auto"/>
              <w:bottom w:val="single" w:sz="6" w:space="0" w:color="auto"/>
              <w:right w:val="single" w:sz="6" w:space="0" w:color="auto"/>
            </w:tcBorders>
            <w:hideMark/>
          </w:tcPr>
          <w:p w14:paraId="3631B78D" w14:textId="3E566006" w:rsidR="002407F8" w:rsidRPr="00686CE1" w:rsidRDefault="009F2394" w:rsidP="009F2394">
            <w:pPr>
              <w:spacing w:line="276" w:lineRule="auto"/>
            </w:pPr>
            <w:r>
              <w:t>ООО «РОСИНТЕР РЕСТОРАНТС»</w:t>
            </w:r>
          </w:p>
        </w:tc>
        <w:tc>
          <w:tcPr>
            <w:tcW w:w="2680" w:type="dxa"/>
            <w:tcBorders>
              <w:top w:val="single" w:sz="6" w:space="0" w:color="auto"/>
              <w:left w:val="single" w:sz="6" w:space="0" w:color="auto"/>
              <w:bottom w:val="single" w:sz="6" w:space="0" w:color="auto"/>
              <w:right w:val="double" w:sz="6" w:space="0" w:color="auto"/>
            </w:tcBorders>
            <w:hideMark/>
          </w:tcPr>
          <w:p w14:paraId="2C5B753D" w14:textId="77777777" w:rsidR="002407F8" w:rsidRPr="00686CE1" w:rsidRDefault="002407F8" w:rsidP="002407F8">
            <w:pPr>
              <w:spacing w:line="276" w:lineRule="auto"/>
            </w:pPr>
            <w:r w:rsidRPr="00686CE1">
              <w:t>Директор по корпоративному аудиту</w:t>
            </w:r>
          </w:p>
        </w:tc>
      </w:tr>
      <w:tr w:rsidR="002407F8" w:rsidRPr="00686CE1" w14:paraId="1D1A4E1D" w14:textId="77777777" w:rsidTr="002407F8">
        <w:tc>
          <w:tcPr>
            <w:tcW w:w="1332" w:type="dxa"/>
            <w:tcBorders>
              <w:top w:val="single" w:sz="6" w:space="0" w:color="auto"/>
              <w:left w:val="double" w:sz="6" w:space="0" w:color="auto"/>
              <w:bottom w:val="single" w:sz="6" w:space="0" w:color="auto"/>
              <w:right w:val="single" w:sz="6" w:space="0" w:color="auto"/>
            </w:tcBorders>
            <w:hideMark/>
          </w:tcPr>
          <w:p w14:paraId="58B782A3" w14:textId="77777777" w:rsidR="002407F8" w:rsidRPr="00686CE1" w:rsidRDefault="002407F8" w:rsidP="002407F8">
            <w:pPr>
              <w:spacing w:line="276" w:lineRule="auto"/>
            </w:pPr>
            <w:r w:rsidRPr="00686CE1">
              <w:t>2015</w:t>
            </w:r>
          </w:p>
        </w:tc>
        <w:tc>
          <w:tcPr>
            <w:tcW w:w="1260" w:type="dxa"/>
            <w:tcBorders>
              <w:top w:val="single" w:sz="6" w:space="0" w:color="auto"/>
              <w:left w:val="single" w:sz="6" w:space="0" w:color="auto"/>
              <w:bottom w:val="single" w:sz="6" w:space="0" w:color="auto"/>
              <w:right w:val="single" w:sz="6" w:space="0" w:color="auto"/>
            </w:tcBorders>
            <w:hideMark/>
          </w:tcPr>
          <w:p w14:paraId="131B97AF" w14:textId="77777777" w:rsidR="002407F8" w:rsidRPr="00686CE1" w:rsidRDefault="002407F8" w:rsidP="002407F8">
            <w:pPr>
              <w:spacing w:line="276" w:lineRule="auto"/>
            </w:pPr>
            <w:r w:rsidRPr="00686CE1">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2496E0B4" w14:textId="5A6D911D" w:rsidR="002407F8" w:rsidRPr="00686CE1" w:rsidRDefault="002407F8" w:rsidP="009F2394">
            <w:pPr>
              <w:spacing w:line="276" w:lineRule="auto"/>
            </w:pPr>
            <w:r w:rsidRPr="00686CE1">
              <w:t xml:space="preserve">ООО </w:t>
            </w:r>
            <w:r w:rsidR="009F2394">
              <w:t>«</w:t>
            </w:r>
            <w:r w:rsidRPr="00686CE1">
              <w:t>РОСИНТЕР РЕСТОРАНТС</w:t>
            </w:r>
            <w:r w:rsidR="009F2394">
              <w:t>»</w:t>
            </w:r>
          </w:p>
        </w:tc>
        <w:tc>
          <w:tcPr>
            <w:tcW w:w="2680" w:type="dxa"/>
            <w:tcBorders>
              <w:top w:val="single" w:sz="6" w:space="0" w:color="auto"/>
              <w:left w:val="single" w:sz="6" w:space="0" w:color="auto"/>
              <w:bottom w:val="single" w:sz="6" w:space="0" w:color="auto"/>
              <w:right w:val="double" w:sz="6" w:space="0" w:color="auto"/>
            </w:tcBorders>
            <w:hideMark/>
          </w:tcPr>
          <w:p w14:paraId="4B3721D9" w14:textId="77777777" w:rsidR="002407F8" w:rsidRPr="00686CE1" w:rsidRDefault="002407F8" w:rsidP="002407F8">
            <w:pPr>
              <w:spacing w:line="276" w:lineRule="auto"/>
            </w:pPr>
            <w:r w:rsidRPr="00686CE1">
              <w:t>Начальник управления внутреннего контроля и аудита</w:t>
            </w:r>
          </w:p>
        </w:tc>
      </w:tr>
      <w:tr w:rsidR="002407F8" w:rsidRPr="00686CE1" w14:paraId="74B2B50B" w14:textId="77777777" w:rsidTr="002407F8">
        <w:tc>
          <w:tcPr>
            <w:tcW w:w="1332" w:type="dxa"/>
            <w:tcBorders>
              <w:top w:val="single" w:sz="6" w:space="0" w:color="auto"/>
              <w:left w:val="double" w:sz="6" w:space="0" w:color="auto"/>
              <w:bottom w:val="double" w:sz="6" w:space="0" w:color="auto"/>
              <w:right w:val="single" w:sz="6" w:space="0" w:color="auto"/>
            </w:tcBorders>
            <w:hideMark/>
          </w:tcPr>
          <w:p w14:paraId="15335E91" w14:textId="77777777" w:rsidR="002407F8" w:rsidRPr="00686CE1" w:rsidRDefault="002407F8" w:rsidP="002407F8">
            <w:pPr>
              <w:spacing w:line="276" w:lineRule="auto"/>
            </w:pPr>
            <w:r w:rsidRPr="00686CE1">
              <w:t>2016</w:t>
            </w:r>
          </w:p>
        </w:tc>
        <w:tc>
          <w:tcPr>
            <w:tcW w:w="1260" w:type="dxa"/>
            <w:tcBorders>
              <w:top w:val="single" w:sz="6" w:space="0" w:color="auto"/>
              <w:left w:val="single" w:sz="6" w:space="0" w:color="auto"/>
              <w:bottom w:val="double" w:sz="6" w:space="0" w:color="auto"/>
              <w:right w:val="single" w:sz="6" w:space="0" w:color="auto"/>
            </w:tcBorders>
            <w:hideMark/>
          </w:tcPr>
          <w:p w14:paraId="6EBFA4B5" w14:textId="77777777" w:rsidR="002407F8" w:rsidRPr="00686CE1" w:rsidRDefault="00AE732B" w:rsidP="002407F8">
            <w:pPr>
              <w:spacing w:line="276" w:lineRule="auto"/>
              <w:rPr>
                <w:lang w:val="en-US"/>
              </w:rPr>
            </w:pPr>
            <w:r w:rsidRPr="00686CE1">
              <w:rPr>
                <w:lang w:val="en-US"/>
              </w:rPr>
              <w:t>2017</w:t>
            </w:r>
          </w:p>
        </w:tc>
        <w:tc>
          <w:tcPr>
            <w:tcW w:w="3980" w:type="dxa"/>
            <w:tcBorders>
              <w:top w:val="single" w:sz="6" w:space="0" w:color="auto"/>
              <w:left w:val="single" w:sz="6" w:space="0" w:color="auto"/>
              <w:bottom w:val="double" w:sz="6" w:space="0" w:color="auto"/>
              <w:right w:val="single" w:sz="6" w:space="0" w:color="auto"/>
            </w:tcBorders>
            <w:hideMark/>
          </w:tcPr>
          <w:p w14:paraId="491EB142" w14:textId="7A1EBFE2" w:rsidR="002407F8" w:rsidRPr="00686CE1" w:rsidRDefault="002407F8" w:rsidP="009F2394">
            <w:pPr>
              <w:spacing w:line="276" w:lineRule="auto"/>
            </w:pPr>
            <w:r w:rsidRPr="00686CE1">
              <w:t xml:space="preserve">ПАО </w:t>
            </w:r>
            <w:r w:rsidR="009F2394">
              <w:t>«</w:t>
            </w:r>
            <w:r w:rsidRPr="00686CE1">
              <w:t>КОП «Пулково»</w:t>
            </w:r>
          </w:p>
        </w:tc>
        <w:tc>
          <w:tcPr>
            <w:tcW w:w="2680" w:type="dxa"/>
            <w:tcBorders>
              <w:top w:val="single" w:sz="6" w:space="0" w:color="auto"/>
              <w:left w:val="single" w:sz="6" w:space="0" w:color="auto"/>
              <w:bottom w:val="double" w:sz="6" w:space="0" w:color="auto"/>
              <w:right w:val="double" w:sz="6" w:space="0" w:color="auto"/>
            </w:tcBorders>
            <w:hideMark/>
          </w:tcPr>
          <w:p w14:paraId="39831468" w14:textId="77777777" w:rsidR="002407F8" w:rsidRPr="00686CE1" w:rsidRDefault="002407F8" w:rsidP="002407F8">
            <w:pPr>
              <w:spacing w:line="276" w:lineRule="auto"/>
            </w:pPr>
            <w:r w:rsidRPr="00686CE1">
              <w:t>Член ревизионной комиссии</w:t>
            </w:r>
          </w:p>
        </w:tc>
      </w:tr>
    </w:tbl>
    <w:p w14:paraId="06D849FB" w14:textId="77777777" w:rsidR="002407F8" w:rsidRPr="002407F8" w:rsidRDefault="002407F8" w:rsidP="002407F8">
      <w:pPr>
        <w:spacing w:before="0" w:after="0"/>
      </w:pPr>
    </w:p>
    <w:p w14:paraId="329AD3B6" w14:textId="77777777" w:rsidR="002407F8" w:rsidRPr="002407F8" w:rsidRDefault="002407F8" w:rsidP="002407F8">
      <w:pPr>
        <w:spacing w:before="0" w:after="0"/>
        <w:ind w:left="200"/>
      </w:pPr>
      <w:r w:rsidRPr="002407F8">
        <w:rPr>
          <w:b/>
          <w:bCs/>
          <w:i/>
          <w:iCs/>
        </w:rPr>
        <w:t>Доли участия в уставном капитале эмитента/обыкновенных акций не имеет</w:t>
      </w:r>
    </w:p>
    <w:p w14:paraId="78B8C96D" w14:textId="77777777" w:rsidR="002407F8" w:rsidRPr="002407F8" w:rsidRDefault="002407F8" w:rsidP="002407F8">
      <w:pPr>
        <w:spacing w:before="0" w:after="0"/>
        <w:ind w:left="200"/>
      </w:pPr>
      <w:r w:rsidRPr="002407F8">
        <w:t xml:space="preserve">Доли участия лица в уставном (складочном) капитале (паевом фонде) дочерних и зависимых обществ эмитента: </w:t>
      </w:r>
      <w:r w:rsidRPr="002407F8">
        <w:rPr>
          <w:b/>
          <w:bCs/>
          <w:i/>
          <w:iCs/>
        </w:rPr>
        <w:t>Лицо указанных долей не имеет.</w:t>
      </w:r>
    </w:p>
    <w:p w14:paraId="64145268" w14:textId="77777777" w:rsidR="002407F8" w:rsidRPr="002407F8" w:rsidRDefault="002407F8" w:rsidP="002407F8">
      <w:pPr>
        <w:spacing w:before="0" w:after="0"/>
        <w:ind w:left="200"/>
      </w:pPr>
      <w:r w:rsidRPr="002407F8">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407F8">
        <w:t>контроля за</w:t>
      </w:r>
      <w:proofErr w:type="gramEnd"/>
      <w:r w:rsidRPr="002407F8">
        <w:t xml:space="preserve"> финансово-хозяйственной деятельностью эмитента:</w:t>
      </w:r>
      <w:r w:rsidRPr="002407F8">
        <w:br/>
      </w:r>
      <w:r w:rsidRPr="002407F8">
        <w:rPr>
          <w:b/>
          <w:bCs/>
          <w:i/>
          <w:iCs/>
        </w:rPr>
        <w:t>Указанных родственных связей нет.</w:t>
      </w:r>
    </w:p>
    <w:p w14:paraId="7AAA4AB3" w14:textId="77777777" w:rsidR="002407F8" w:rsidRPr="002407F8" w:rsidRDefault="002407F8" w:rsidP="002407F8">
      <w:pPr>
        <w:spacing w:before="0" w:after="0"/>
        <w:ind w:left="200"/>
      </w:pPr>
      <w:r w:rsidRPr="002407F8">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407F8">
        <w:br/>
      </w:r>
      <w:r w:rsidRPr="002407F8">
        <w:rPr>
          <w:b/>
          <w:bCs/>
          <w:i/>
          <w:iCs/>
        </w:rPr>
        <w:t>Лицо к указанным видам ответственности не привлекалось.</w:t>
      </w:r>
    </w:p>
    <w:p w14:paraId="7200BCF2" w14:textId="77777777" w:rsidR="002407F8" w:rsidRPr="002407F8" w:rsidRDefault="002407F8" w:rsidP="002407F8">
      <w:pPr>
        <w:spacing w:before="0" w:after="0"/>
        <w:ind w:left="200"/>
      </w:pPr>
      <w:r w:rsidRPr="002407F8">
        <w:lastRenderedPageBreak/>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2407F8">
        <w:rPr>
          <w:b/>
          <w:bCs/>
          <w:i/>
          <w:iCs/>
        </w:rPr>
        <w:t>Лицо указанных должностей не занимал.</w:t>
      </w:r>
    </w:p>
    <w:p w14:paraId="215D7CC9" w14:textId="77777777" w:rsidR="002407F8" w:rsidRPr="00686CE1" w:rsidRDefault="002407F8" w:rsidP="002407F8">
      <w:pPr>
        <w:spacing w:before="0" w:after="0"/>
        <w:ind w:left="200"/>
      </w:pPr>
    </w:p>
    <w:p w14:paraId="1A890204" w14:textId="77777777" w:rsidR="002407F8" w:rsidRPr="00686CE1" w:rsidRDefault="002407F8" w:rsidP="002407F8">
      <w:pPr>
        <w:ind w:left="200"/>
      </w:pPr>
      <w:r w:rsidRPr="00686CE1">
        <w:t>ФИО:</w:t>
      </w:r>
      <w:r w:rsidRPr="00686CE1">
        <w:rPr>
          <w:b/>
          <w:bCs/>
          <w:i/>
          <w:iCs/>
        </w:rPr>
        <w:t xml:space="preserve"> </w:t>
      </w:r>
      <w:proofErr w:type="spellStart"/>
      <w:r w:rsidRPr="00686CE1">
        <w:rPr>
          <w:b/>
          <w:bCs/>
          <w:i/>
          <w:iCs/>
        </w:rPr>
        <w:t>Лохмаков</w:t>
      </w:r>
      <w:proofErr w:type="spellEnd"/>
      <w:r w:rsidRPr="00686CE1">
        <w:rPr>
          <w:b/>
          <w:bCs/>
          <w:i/>
          <w:iCs/>
        </w:rPr>
        <w:t xml:space="preserve"> Олег Николаевич</w:t>
      </w:r>
    </w:p>
    <w:p w14:paraId="151F0283" w14:textId="77777777" w:rsidR="002407F8" w:rsidRPr="00686CE1" w:rsidRDefault="002407F8" w:rsidP="002407F8">
      <w:pPr>
        <w:ind w:left="200"/>
      </w:pPr>
      <w:r w:rsidRPr="00686CE1">
        <w:t>Год рождения:</w:t>
      </w:r>
      <w:r w:rsidRPr="00686CE1">
        <w:rPr>
          <w:b/>
          <w:bCs/>
          <w:i/>
          <w:iCs/>
        </w:rPr>
        <w:t xml:space="preserve"> 1982</w:t>
      </w:r>
    </w:p>
    <w:p w14:paraId="61B011C3" w14:textId="77777777" w:rsidR="002407F8" w:rsidRPr="00686CE1" w:rsidRDefault="002407F8" w:rsidP="002407F8">
      <w:pPr>
        <w:ind w:left="200"/>
      </w:pPr>
      <w:r w:rsidRPr="00686CE1">
        <w:t xml:space="preserve">Образование:  </w:t>
      </w:r>
      <w:r w:rsidRPr="00686CE1">
        <w:rPr>
          <w:b/>
          <w:bCs/>
          <w:i/>
          <w:iCs/>
        </w:rPr>
        <w:t>высшее</w:t>
      </w:r>
    </w:p>
    <w:p w14:paraId="3AA64C31" w14:textId="77777777" w:rsidR="002407F8" w:rsidRPr="00686CE1" w:rsidRDefault="002407F8" w:rsidP="002407F8">
      <w:pPr>
        <w:ind w:left="200"/>
      </w:pPr>
      <w:proofErr w:type="gramStart"/>
      <w:r w:rsidRPr="00686CE1">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18C5D24A" w14:textId="77777777" w:rsidR="002407F8" w:rsidRPr="00686CE1" w:rsidRDefault="002407F8" w:rsidP="002407F8">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2680"/>
      </w:tblGrid>
      <w:tr w:rsidR="002407F8" w:rsidRPr="00686CE1" w14:paraId="71053656" w14:textId="77777777" w:rsidTr="006144AF">
        <w:tc>
          <w:tcPr>
            <w:tcW w:w="2592" w:type="dxa"/>
            <w:gridSpan w:val="2"/>
            <w:tcBorders>
              <w:top w:val="double" w:sz="6" w:space="0" w:color="auto"/>
              <w:left w:val="double" w:sz="6" w:space="0" w:color="auto"/>
              <w:bottom w:val="single" w:sz="6" w:space="0" w:color="auto"/>
              <w:right w:val="single" w:sz="6" w:space="0" w:color="auto"/>
            </w:tcBorders>
            <w:hideMark/>
          </w:tcPr>
          <w:p w14:paraId="7821163B" w14:textId="77777777" w:rsidR="002407F8" w:rsidRPr="00686CE1" w:rsidRDefault="002407F8" w:rsidP="002407F8">
            <w:pPr>
              <w:spacing w:line="276" w:lineRule="auto"/>
              <w:jc w:val="center"/>
            </w:pPr>
            <w:r w:rsidRPr="00686CE1">
              <w:t>Период</w:t>
            </w:r>
          </w:p>
        </w:tc>
        <w:tc>
          <w:tcPr>
            <w:tcW w:w="3980" w:type="dxa"/>
            <w:tcBorders>
              <w:top w:val="double" w:sz="6" w:space="0" w:color="auto"/>
              <w:left w:val="single" w:sz="6" w:space="0" w:color="auto"/>
              <w:bottom w:val="single" w:sz="6" w:space="0" w:color="auto"/>
              <w:right w:val="single" w:sz="6" w:space="0" w:color="auto"/>
            </w:tcBorders>
            <w:hideMark/>
          </w:tcPr>
          <w:p w14:paraId="285EBBDD" w14:textId="77777777" w:rsidR="002407F8" w:rsidRPr="00686CE1" w:rsidRDefault="002407F8" w:rsidP="002407F8">
            <w:pPr>
              <w:spacing w:line="276" w:lineRule="auto"/>
              <w:jc w:val="center"/>
            </w:pPr>
            <w:r w:rsidRPr="00686CE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hideMark/>
          </w:tcPr>
          <w:p w14:paraId="5559CC73" w14:textId="77777777" w:rsidR="002407F8" w:rsidRPr="00686CE1" w:rsidRDefault="002407F8" w:rsidP="002407F8">
            <w:pPr>
              <w:spacing w:line="276" w:lineRule="auto"/>
              <w:jc w:val="center"/>
            </w:pPr>
            <w:r w:rsidRPr="00686CE1">
              <w:t>Должность</w:t>
            </w:r>
          </w:p>
        </w:tc>
      </w:tr>
      <w:tr w:rsidR="002407F8" w:rsidRPr="00686CE1" w14:paraId="69BC1D7A" w14:textId="77777777" w:rsidTr="006144AF">
        <w:tc>
          <w:tcPr>
            <w:tcW w:w="1332" w:type="dxa"/>
            <w:tcBorders>
              <w:top w:val="single" w:sz="6" w:space="0" w:color="auto"/>
              <w:left w:val="double" w:sz="6" w:space="0" w:color="auto"/>
              <w:bottom w:val="single" w:sz="6" w:space="0" w:color="auto"/>
              <w:right w:val="single" w:sz="6" w:space="0" w:color="auto"/>
            </w:tcBorders>
            <w:hideMark/>
          </w:tcPr>
          <w:p w14:paraId="700263EC" w14:textId="77777777" w:rsidR="002407F8" w:rsidRPr="00686CE1" w:rsidRDefault="002407F8" w:rsidP="002407F8">
            <w:pPr>
              <w:spacing w:line="276" w:lineRule="auto"/>
              <w:jc w:val="center"/>
            </w:pPr>
            <w:r w:rsidRPr="00686CE1">
              <w:t>с</w:t>
            </w:r>
          </w:p>
        </w:tc>
        <w:tc>
          <w:tcPr>
            <w:tcW w:w="1260" w:type="dxa"/>
            <w:tcBorders>
              <w:top w:val="single" w:sz="6" w:space="0" w:color="auto"/>
              <w:left w:val="single" w:sz="6" w:space="0" w:color="auto"/>
              <w:bottom w:val="single" w:sz="6" w:space="0" w:color="auto"/>
              <w:right w:val="single" w:sz="6" w:space="0" w:color="auto"/>
            </w:tcBorders>
            <w:hideMark/>
          </w:tcPr>
          <w:p w14:paraId="26C0371E" w14:textId="77777777" w:rsidR="002407F8" w:rsidRPr="00686CE1" w:rsidRDefault="002407F8" w:rsidP="002407F8">
            <w:pPr>
              <w:spacing w:line="276" w:lineRule="auto"/>
              <w:jc w:val="center"/>
            </w:pPr>
            <w:r w:rsidRPr="00686CE1">
              <w:t>по</w:t>
            </w:r>
          </w:p>
        </w:tc>
        <w:tc>
          <w:tcPr>
            <w:tcW w:w="3980" w:type="dxa"/>
            <w:tcBorders>
              <w:top w:val="single" w:sz="6" w:space="0" w:color="auto"/>
              <w:left w:val="single" w:sz="6" w:space="0" w:color="auto"/>
              <w:bottom w:val="single" w:sz="6" w:space="0" w:color="auto"/>
              <w:right w:val="single" w:sz="6" w:space="0" w:color="auto"/>
            </w:tcBorders>
          </w:tcPr>
          <w:p w14:paraId="370F4068" w14:textId="77777777" w:rsidR="002407F8" w:rsidRPr="00686CE1" w:rsidRDefault="002407F8" w:rsidP="002407F8">
            <w:pPr>
              <w:spacing w:line="276" w:lineRule="auto"/>
            </w:pPr>
          </w:p>
        </w:tc>
        <w:tc>
          <w:tcPr>
            <w:tcW w:w="2680" w:type="dxa"/>
            <w:tcBorders>
              <w:top w:val="single" w:sz="6" w:space="0" w:color="auto"/>
              <w:left w:val="single" w:sz="6" w:space="0" w:color="auto"/>
              <w:bottom w:val="single" w:sz="6" w:space="0" w:color="auto"/>
              <w:right w:val="double" w:sz="6" w:space="0" w:color="auto"/>
            </w:tcBorders>
          </w:tcPr>
          <w:p w14:paraId="5F26ACB2" w14:textId="77777777" w:rsidR="002407F8" w:rsidRPr="00686CE1" w:rsidRDefault="002407F8" w:rsidP="002407F8">
            <w:pPr>
              <w:spacing w:line="276" w:lineRule="auto"/>
            </w:pPr>
          </w:p>
        </w:tc>
      </w:tr>
      <w:tr w:rsidR="002407F8" w:rsidRPr="00686CE1" w14:paraId="3E4405C6" w14:textId="77777777" w:rsidTr="006144AF">
        <w:tc>
          <w:tcPr>
            <w:tcW w:w="1332" w:type="dxa"/>
            <w:tcBorders>
              <w:top w:val="single" w:sz="6" w:space="0" w:color="auto"/>
              <w:left w:val="double" w:sz="6" w:space="0" w:color="auto"/>
              <w:bottom w:val="double" w:sz="6" w:space="0" w:color="auto"/>
              <w:right w:val="single" w:sz="6" w:space="0" w:color="auto"/>
            </w:tcBorders>
            <w:hideMark/>
          </w:tcPr>
          <w:p w14:paraId="72B79EA6" w14:textId="77777777" w:rsidR="002407F8" w:rsidRPr="00686CE1" w:rsidRDefault="002407F8" w:rsidP="002407F8">
            <w:pPr>
              <w:spacing w:line="276" w:lineRule="auto"/>
            </w:pPr>
            <w:r w:rsidRPr="00686CE1">
              <w:t>2013</w:t>
            </w:r>
          </w:p>
        </w:tc>
        <w:tc>
          <w:tcPr>
            <w:tcW w:w="1260" w:type="dxa"/>
            <w:tcBorders>
              <w:top w:val="single" w:sz="6" w:space="0" w:color="auto"/>
              <w:left w:val="single" w:sz="6" w:space="0" w:color="auto"/>
              <w:bottom w:val="double" w:sz="6" w:space="0" w:color="auto"/>
              <w:right w:val="single" w:sz="6" w:space="0" w:color="auto"/>
            </w:tcBorders>
            <w:hideMark/>
          </w:tcPr>
          <w:p w14:paraId="094E34AD" w14:textId="0EF5A02A" w:rsidR="002407F8" w:rsidRPr="00686CE1" w:rsidRDefault="00297CFE" w:rsidP="002407F8">
            <w:pPr>
              <w:spacing w:line="276" w:lineRule="auto"/>
            </w:pPr>
            <w:r>
              <w:t>2020</w:t>
            </w:r>
          </w:p>
        </w:tc>
        <w:tc>
          <w:tcPr>
            <w:tcW w:w="3980" w:type="dxa"/>
            <w:tcBorders>
              <w:top w:val="single" w:sz="6" w:space="0" w:color="auto"/>
              <w:left w:val="single" w:sz="6" w:space="0" w:color="auto"/>
              <w:bottom w:val="double" w:sz="6" w:space="0" w:color="auto"/>
              <w:right w:val="single" w:sz="6" w:space="0" w:color="auto"/>
            </w:tcBorders>
            <w:hideMark/>
          </w:tcPr>
          <w:p w14:paraId="184799C1" w14:textId="77777777" w:rsidR="002407F8" w:rsidRPr="00686CE1" w:rsidRDefault="002407F8" w:rsidP="002407F8">
            <w:pPr>
              <w:spacing w:line="276" w:lineRule="auto"/>
            </w:pPr>
            <w:r w:rsidRPr="00686CE1">
              <w:t>ООО "РОСИНТЕР РЕСТОРАНТС"</w:t>
            </w:r>
          </w:p>
        </w:tc>
        <w:tc>
          <w:tcPr>
            <w:tcW w:w="2680" w:type="dxa"/>
            <w:tcBorders>
              <w:top w:val="single" w:sz="6" w:space="0" w:color="auto"/>
              <w:left w:val="single" w:sz="6" w:space="0" w:color="auto"/>
              <w:bottom w:val="double" w:sz="6" w:space="0" w:color="auto"/>
              <w:right w:val="double" w:sz="6" w:space="0" w:color="auto"/>
            </w:tcBorders>
            <w:hideMark/>
          </w:tcPr>
          <w:p w14:paraId="0DE250D7" w14:textId="77777777" w:rsidR="002407F8" w:rsidRPr="00686CE1" w:rsidRDefault="002407F8" w:rsidP="002407F8">
            <w:pPr>
              <w:spacing w:line="276" w:lineRule="auto"/>
            </w:pPr>
            <w:r w:rsidRPr="00686CE1">
              <w:t>Директор департамента по корпоративному финансированию</w:t>
            </w:r>
          </w:p>
        </w:tc>
      </w:tr>
    </w:tbl>
    <w:p w14:paraId="1C8556FF" w14:textId="77777777" w:rsidR="002407F8" w:rsidRPr="002407F8" w:rsidRDefault="002407F8" w:rsidP="002407F8">
      <w:pPr>
        <w:spacing w:before="0" w:after="0"/>
        <w:rPr>
          <w:sz w:val="16"/>
          <w:szCs w:val="16"/>
        </w:rPr>
      </w:pPr>
    </w:p>
    <w:p w14:paraId="42672916" w14:textId="77777777" w:rsidR="002407F8" w:rsidRPr="002407F8" w:rsidRDefault="002407F8" w:rsidP="002407F8">
      <w:pPr>
        <w:spacing w:before="0" w:after="0"/>
        <w:ind w:left="200"/>
      </w:pPr>
      <w:r w:rsidRPr="002407F8">
        <w:rPr>
          <w:b/>
          <w:bCs/>
          <w:i/>
          <w:iCs/>
        </w:rPr>
        <w:t>Доли участия в уставном капитале эмитента/обыкновенных акций не имеет</w:t>
      </w:r>
    </w:p>
    <w:p w14:paraId="0AA01088" w14:textId="77777777" w:rsidR="002407F8" w:rsidRPr="002407F8" w:rsidRDefault="002407F8" w:rsidP="002407F8">
      <w:pPr>
        <w:spacing w:before="0" w:after="0"/>
        <w:ind w:left="200"/>
      </w:pPr>
      <w:r w:rsidRPr="002407F8">
        <w:t xml:space="preserve">Доли участия лица в уставном (складочном) капитале (паевом фонде) дочерних и зависимых обществ эмитента: </w:t>
      </w:r>
      <w:r w:rsidRPr="002407F8">
        <w:rPr>
          <w:b/>
          <w:bCs/>
          <w:i/>
          <w:iCs/>
        </w:rPr>
        <w:t>Лицо указанных долей не имеет.</w:t>
      </w:r>
    </w:p>
    <w:p w14:paraId="39A6D539" w14:textId="77777777" w:rsidR="002407F8" w:rsidRPr="002407F8" w:rsidRDefault="002407F8" w:rsidP="002407F8">
      <w:pPr>
        <w:spacing w:before="0" w:after="0"/>
        <w:ind w:left="200"/>
      </w:pPr>
      <w:r w:rsidRPr="002407F8">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407F8">
        <w:t>контроля за</w:t>
      </w:r>
      <w:proofErr w:type="gramEnd"/>
      <w:r w:rsidRPr="002407F8">
        <w:t xml:space="preserve"> финансово-хозяйственной деятельностью эмитента:</w:t>
      </w:r>
      <w:r w:rsidRPr="002407F8">
        <w:br/>
      </w:r>
      <w:r w:rsidRPr="002407F8">
        <w:rPr>
          <w:b/>
          <w:bCs/>
          <w:i/>
          <w:iCs/>
        </w:rPr>
        <w:t>Указанных родственных связей нет.</w:t>
      </w:r>
    </w:p>
    <w:p w14:paraId="504EBECD" w14:textId="77777777" w:rsidR="002407F8" w:rsidRPr="002407F8" w:rsidRDefault="002407F8" w:rsidP="002407F8">
      <w:pPr>
        <w:spacing w:before="0" w:after="0"/>
        <w:ind w:left="200"/>
      </w:pPr>
      <w:r w:rsidRPr="002407F8">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407F8">
        <w:br/>
      </w:r>
      <w:r w:rsidRPr="002407F8">
        <w:rPr>
          <w:b/>
          <w:bCs/>
          <w:i/>
          <w:iCs/>
        </w:rPr>
        <w:t>Лицо к указанным видам ответственности не привлекалось.</w:t>
      </w:r>
    </w:p>
    <w:p w14:paraId="77FAA92B" w14:textId="77777777" w:rsidR="002407F8" w:rsidRPr="002407F8" w:rsidRDefault="002407F8" w:rsidP="002407F8">
      <w:pPr>
        <w:spacing w:before="0" w:after="0"/>
        <w:ind w:left="200"/>
      </w:pPr>
      <w:r w:rsidRPr="002407F8">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2407F8">
        <w:rPr>
          <w:b/>
          <w:bCs/>
          <w:i/>
          <w:iCs/>
        </w:rPr>
        <w:t>Лицо указанных должностей не занимало.</w:t>
      </w:r>
    </w:p>
    <w:p w14:paraId="6638C9A2" w14:textId="77777777" w:rsidR="002407F8" w:rsidRPr="002407F8" w:rsidRDefault="002407F8" w:rsidP="002407F8">
      <w:pPr>
        <w:ind w:left="200"/>
      </w:pPr>
    </w:p>
    <w:p w14:paraId="44EFAEAD" w14:textId="77777777" w:rsidR="009F2394" w:rsidRPr="00686CE1" w:rsidRDefault="009F2394" w:rsidP="009F2394">
      <w:pPr>
        <w:ind w:left="200"/>
      </w:pPr>
      <w:r w:rsidRPr="00686CE1">
        <w:t>ФИО:</w:t>
      </w:r>
      <w:r w:rsidRPr="00686CE1">
        <w:rPr>
          <w:b/>
          <w:bCs/>
          <w:i/>
          <w:iCs/>
        </w:rPr>
        <w:t xml:space="preserve"> </w:t>
      </w:r>
      <w:r>
        <w:rPr>
          <w:b/>
          <w:bCs/>
          <w:i/>
          <w:iCs/>
        </w:rPr>
        <w:t>Безрукова Виктория Владимировна</w:t>
      </w:r>
    </w:p>
    <w:p w14:paraId="3A0CEE87" w14:textId="77777777" w:rsidR="009F2394" w:rsidRPr="00686CE1" w:rsidRDefault="009F2394" w:rsidP="009F2394">
      <w:pPr>
        <w:ind w:left="200"/>
      </w:pPr>
      <w:r w:rsidRPr="00686CE1">
        <w:t>Год рождения:</w:t>
      </w:r>
      <w:r w:rsidRPr="00686CE1">
        <w:rPr>
          <w:b/>
          <w:bCs/>
          <w:i/>
          <w:iCs/>
        </w:rPr>
        <w:t xml:space="preserve"> 198</w:t>
      </w:r>
      <w:r>
        <w:rPr>
          <w:b/>
          <w:bCs/>
          <w:i/>
          <w:iCs/>
        </w:rPr>
        <w:t>2</w:t>
      </w:r>
    </w:p>
    <w:p w14:paraId="1D27760E" w14:textId="77777777" w:rsidR="009F2394" w:rsidRPr="00686CE1" w:rsidRDefault="009F2394" w:rsidP="009F2394">
      <w:pPr>
        <w:ind w:left="200"/>
      </w:pPr>
      <w:r w:rsidRPr="00686CE1">
        <w:t xml:space="preserve">Образование: </w:t>
      </w:r>
      <w:r w:rsidRPr="00686CE1">
        <w:rPr>
          <w:b/>
          <w:bCs/>
          <w:i/>
          <w:iCs/>
        </w:rPr>
        <w:t>высшее</w:t>
      </w:r>
    </w:p>
    <w:p w14:paraId="0DE8B5BB" w14:textId="77777777" w:rsidR="009F2394" w:rsidRPr="00686CE1" w:rsidRDefault="009F2394" w:rsidP="009F2394">
      <w:pPr>
        <w:ind w:left="200"/>
      </w:pPr>
      <w:proofErr w:type="gramStart"/>
      <w:r w:rsidRPr="00686CE1">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339074B7" w14:textId="77777777" w:rsidR="009F2394" w:rsidRPr="00686CE1" w:rsidRDefault="009F2394" w:rsidP="009F2394">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281"/>
      </w:tblGrid>
      <w:tr w:rsidR="009F2394" w:rsidRPr="00686CE1" w14:paraId="3C688D61" w14:textId="77777777" w:rsidTr="000D34DC">
        <w:tc>
          <w:tcPr>
            <w:tcW w:w="2592" w:type="dxa"/>
            <w:gridSpan w:val="2"/>
            <w:tcBorders>
              <w:top w:val="double" w:sz="6" w:space="0" w:color="auto"/>
              <w:left w:val="double" w:sz="6" w:space="0" w:color="auto"/>
              <w:bottom w:val="single" w:sz="6" w:space="0" w:color="auto"/>
              <w:right w:val="single" w:sz="6" w:space="0" w:color="auto"/>
            </w:tcBorders>
            <w:hideMark/>
          </w:tcPr>
          <w:p w14:paraId="47DA69A5" w14:textId="77777777" w:rsidR="009F2394" w:rsidRPr="00686CE1" w:rsidRDefault="009F2394" w:rsidP="000D34DC">
            <w:pPr>
              <w:spacing w:line="276" w:lineRule="auto"/>
              <w:jc w:val="center"/>
            </w:pPr>
            <w:r w:rsidRPr="00686CE1">
              <w:t>Период</w:t>
            </w:r>
          </w:p>
        </w:tc>
        <w:tc>
          <w:tcPr>
            <w:tcW w:w="3980" w:type="dxa"/>
            <w:tcBorders>
              <w:top w:val="double" w:sz="6" w:space="0" w:color="auto"/>
              <w:left w:val="single" w:sz="6" w:space="0" w:color="auto"/>
              <w:bottom w:val="single" w:sz="6" w:space="0" w:color="auto"/>
              <w:right w:val="single" w:sz="6" w:space="0" w:color="auto"/>
            </w:tcBorders>
            <w:hideMark/>
          </w:tcPr>
          <w:p w14:paraId="2113BEA1" w14:textId="77777777" w:rsidR="009F2394" w:rsidRPr="00686CE1" w:rsidRDefault="009F2394" w:rsidP="000D34DC">
            <w:pPr>
              <w:spacing w:line="276" w:lineRule="auto"/>
              <w:jc w:val="center"/>
            </w:pPr>
            <w:r w:rsidRPr="00686CE1">
              <w:t>Наименование организации</w:t>
            </w:r>
          </w:p>
        </w:tc>
        <w:tc>
          <w:tcPr>
            <w:tcW w:w="3281" w:type="dxa"/>
            <w:tcBorders>
              <w:top w:val="double" w:sz="6" w:space="0" w:color="auto"/>
              <w:left w:val="single" w:sz="6" w:space="0" w:color="auto"/>
              <w:bottom w:val="single" w:sz="6" w:space="0" w:color="auto"/>
              <w:right w:val="double" w:sz="6" w:space="0" w:color="auto"/>
            </w:tcBorders>
            <w:hideMark/>
          </w:tcPr>
          <w:p w14:paraId="0D84D83E" w14:textId="77777777" w:rsidR="009F2394" w:rsidRPr="00686CE1" w:rsidRDefault="009F2394" w:rsidP="000D34DC">
            <w:pPr>
              <w:spacing w:line="276" w:lineRule="auto"/>
              <w:jc w:val="center"/>
            </w:pPr>
            <w:r w:rsidRPr="00686CE1">
              <w:t>Должность</w:t>
            </w:r>
          </w:p>
        </w:tc>
      </w:tr>
      <w:tr w:rsidR="009F2394" w:rsidRPr="00686CE1" w14:paraId="715ABDD0" w14:textId="77777777" w:rsidTr="005E1CE1">
        <w:trPr>
          <w:trHeight w:val="350"/>
        </w:trPr>
        <w:tc>
          <w:tcPr>
            <w:tcW w:w="1332" w:type="dxa"/>
            <w:tcBorders>
              <w:top w:val="single" w:sz="6" w:space="0" w:color="auto"/>
              <w:left w:val="double" w:sz="6" w:space="0" w:color="auto"/>
              <w:bottom w:val="single" w:sz="6" w:space="0" w:color="auto"/>
              <w:right w:val="single" w:sz="6" w:space="0" w:color="auto"/>
            </w:tcBorders>
            <w:hideMark/>
          </w:tcPr>
          <w:p w14:paraId="12048753" w14:textId="77777777" w:rsidR="009F2394" w:rsidRPr="00686CE1" w:rsidRDefault="009F2394" w:rsidP="000D34DC">
            <w:pPr>
              <w:spacing w:line="276" w:lineRule="auto"/>
              <w:jc w:val="center"/>
            </w:pPr>
            <w:r w:rsidRPr="00686CE1">
              <w:t>с</w:t>
            </w:r>
          </w:p>
        </w:tc>
        <w:tc>
          <w:tcPr>
            <w:tcW w:w="1260" w:type="dxa"/>
            <w:tcBorders>
              <w:top w:val="single" w:sz="6" w:space="0" w:color="auto"/>
              <w:left w:val="single" w:sz="6" w:space="0" w:color="auto"/>
              <w:bottom w:val="single" w:sz="6" w:space="0" w:color="auto"/>
              <w:right w:val="single" w:sz="6" w:space="0" w:color="auto"/>
            </w:tcBorders>
            <w:hideMark/>
          </w:tcPr>
          <w:p w14:paraId="52C840C3" w14:textId="77777777" w:rsidR="009F2394" w:rsidRPr="00686CE1" w:rsidRDefault="009F2394" w:rsidP="000D34DC">
            <w:pPr>
              <w:spacing w:line="276" w:lineRule="auto"/>
              <w:jc w:val="center"/>
            </w:pPr>
            <w:r w:rsidRPr="00686CE1">
              <w:t>по</w:t>
            </w:r>
          </w:p>
        </w:tc>
        <w:tc>
          <w:tcPr>
            <w:tcW w:w="3980" w:type="dxa"/>
            <w:tcBorders>
              <w:top w:val="single" w:sz="6" w:space="0" w:color="auto"/>
              <w:left w:val="single" w:sz="6" w:space="0" w:color="auto"/>
              <w:bottom w:val="single" w:sz="6" w:space="0" w:color="auto"/>
              <w:right w:val="single" w:sz="6" w:space="0" w:color="auto"/>
            </w:tcBorders>
          </w:tcPr>
          <w:p w14:paraId="676948DC" w14:textId="77777777" w:rsidR="009F2394" w:rsidRPr="00686CE1" w:rsidRDefault="009F2394" w:rsidP="000D34DC">
            <w:pPr>
              <w:spacing w:line="276" w:lineRule="auto"/>
            </w:pPr>
          </w:p>
        </w:tc>
        <w:tc>
          <w:tcPr>
            <w:tcW w:w="3281" w:type="dxa"/>
            <w:tcBorders>
              <w:top w:val="single" w:sz="6" w:space="0" w:color="auto"/>
              <w:left w:val="single" w:sz="6" w:space="0" w:color="auto"/>
              <w:bottom w:val="single" w:sz="6" w:space="0" w:color="auto"/>
              <w:right w:val="double" w:sz="6" w:space="0" w:color="auto"/>
            </w:tcBorders>
          </w:tcPr>
          <w:p w14:paraId="4D1D1FD3" w14:textId="77777777" w:rsidR="009F2394" w:rsidRPr="00686CE1" w:rsidRDefault="009F2394" w:rsidP="000D34DC">
            <w:pPr>
              <w:spacing w:line="276" w:lineRule="auto"/>
            </w:pPr>
          </w:p>
        </w:tc>
      </w:tr>
      <w:tr w:rsidR="009F2394" w:rsidRPr="00686CE1" w14:paraId="373A5860" w14:textId="77777777" w:rsidTr="000D34DC">
        <w:tc>
          <w:tcPr>
            <w:tcW w:w="1332" w:type="dxa"/>
            <w:tcBorders>
              <w:top w:val="single" w:sz="6" w:space="0" w:color="auto"/>
              <w:left w:val="double" w:sz="6" w:space="0" w:color="auto"/>
              <w:bottom w:val="single" w:sz="6" w:space="0" w:color="auto"/>
              <w:right w:val="single" w:sz="6" w:space="0" w:color="auto"/>
            </w:tcBorders>
          </w:tcPr>
          <w:p w14:paraId="349FD3B5" w14:textId="77777777" w:rsidR="009F2394" w:rsidRPr="00686CE1" w:rsidRDefault="009F2394" w:rsidP="000D34DC">
            <w:pPr>
              <w:spacing w:line="276" w:lineRule="auto"/>
            </w:pPr>
            <w:r w:rsidRPr="00686CE1">
              <w:t>201</w:t>
            </w:r>
            <w:r>
              <w:t>4</w:t>
            </w:r>
          </w:p>
        </w:tc>
        <w:tc>
          <w:tcPr>
            <w:tcW w:w="1260" w:type="dxa"/>
            <w:tcBorders>
              <w:top w:val="single" w:sz="6" w:space="0" w:color="auto"/>
              <w:left w:val="single" w:sz="6" w:space="0" w:color="auto"/>
              <w:bottom w:val="single" w:sz="6" w:space="0" w:color="auto"/>
              <w:right w:val="single" w:sz="6" w:space="0" w:color="auto"/>
            </w:tcBorders>
          </w:tcPr>
          <w:p w14:paraId="7289A443" w14:textId="77777777" w:rsidR="009F2394" w:rsidRDefault="009F2394" w:rsidP="000D34DC">
            <w:pPr>
              <w:spacing w:line="276" w:lineRule="auto"/>
            </w:pPr>
            <w:r>
              <w:t>2016</w:t>
            </w:r>
          </w:p>
        </w:tc>
        <w:tc>
          <w:tcPr>
            <w:tcW w:w="3980" w:type="dxa"/>
            <w:tcBorders>
              <w:top w:val="single" w:sz="6" w:space="0" w:color="auto"/>
              <w:left w:val="single" w:sz="6" w:space="0" w:color="auto"/>
              <w:bottom w:val="single" w:sz="6" w:space="0" w:color="auto"/>
              <w:right w:val="single" w:sz="6" w:space="0" w:color="auto"/>
            </w:tcBorders>
          </w:tcPr>
          <w:p w14:paraId="256F928E" w14:textId="77777777" w:rsidR="009F2394" w:rsidRPr="00686CE1" w:rsidRDefault="009F2394" w:rsidP="000D34DC">
            <w:pPr>
              <w:spacing w:line="276" w:lineRule="auto"/>
            </w:pPr>
            <w:r w:rsidRPr="00686CE1">
              <w:t>ООО "РОСИНТЕР РЕСТОРАНТС"</w:t>
            </w:r>
          </w:p>
        </w:tc>
        <w:tc>
          <w:tcPr>
            <w:tcW w:w="3281" w:type="dxa"/>
            <w:tcBorders>
              <w:top w:val="single" w:sz="6" w:space="0" w:color="auto"/>
              <w:left w:val="single" w:sz="6" w:space="0" w:color="auto"/>
              <w:bottom w:val="single" w:sz="6" w:space="0" w:color="auto"/>
              <w:right w:val="double" w:sz="6" w:space="0" w:color="auto"/>
            </w:tcBorders>
          </w:tcPr>
          <w:p w14:paraId="445620EF" w14:textId="77777777" w:rsidR="009F2394" w:rsidRPr="00686CE1" w:rsidRDefault="009F2394" w:rsidP="000D34DC">
            <w:pPr>
              <w:spacing w:line="276" w:lineRule="auto"/>
            </w:pPr>
            <w:r>
              <w:t>Заместитель начальника отдела по работе с региональными предприятиями</w:t>
            </w:r>
          </w:p>
        </w:tc>
      </w:tr>
      <w:tr w:rsidR="009F2394" w:rsidRPr="00686CE1" w14:paraId="77CDC043" w14:textId="77777777" w:rsidTr="000D34DC">
        <w:tc>
          <w:tcPr>
            <w:tcW w:w="1332" w:type="dxa"/>
            <w:tcBorders>
              <w:top w:val="single" w:sz="6" w:space="0" w:color="auto"/>
              <w:left w:val="double" w:sz="6" w:space="0" w:color="auto"/>
              <w:bottom w:val="double" w:sz="6" w:space="0" w:color="auto"/>
              <w:right w:val="single" w:sz="6" w:space="0" w:color="auto"/>
            </w:tcBorders>
          </w:tcPr>
          <w:p w14:paraId="545D35C3" w14:textId="77777777" w:rsidR="009F2394" w:rsidRPr="00686CE1" w:rsidRDefault="009F2394" w:rsidP="000D34DC">
            <w:pPr>
              <w:spacing w:line="276" w:lineRule="auto"/>
            </w:pPr>
            <w:r>
              <w:t>2016</w:t>
            </w:r>
          </w:p>
        </w:tc>
        <w:tc>
          <w:tcPr>
            <w:tcW w:w="1260" w:type="dxa"/>
            <w:tcBorders>
              <w:top w:val="single" w:sz="6" w:space="0" w:color="auto"/>
              <w:left w:val="single" w:sz="6" w:space="0" w:color="auto"/>
              <w:bottom w:val="double" w:sz="6" w:space="0" w:color="auto"/>
              <w:right w:val="single" w:sz="6" w:space="0" w:color="auto"/>
            </w:tcBorders>
          </w:tcPr>
          <w:p w14:paraId="16E46058" w14:textId="77777777" w:rsidR="009F2394" w:rsidRPr="00686CE1" w:rsidRDefault="009F2394" w:rsidP="000D34DC">
            <w:pPr>
              <w:spacing w:line="276" w:lineRule="auto"/>
            </w:pPr>
            <w:r w:rsidRPr="00686CE1">
              <w:t>настоящее время</w:t>
            </w:r>
          </w:p>
        </w:tc>
        <w:tc>
          <w:tcPr>
            <w:tcW w:w="3980" w:type="dxa"/>
            <w:tcBorders>
              <w:top w:val="single" w:sz="6" w:space="0" w:color="auto"/>
              <w:left w:val="single" w:sz="6" w:space="0" w:color="auto"/>
              <w:bottom w:val="double" w:sz="6" w:space="0" w:color="auto"/>
              <w:right w:val="single" w:sz="6" w:space="0" w:color="auto"/>
            </w:tcBorders>
          </w:tcPr>
          <w:p w14:paraId="5250D607" w14:textId="77777777" w:rsidR="009F2394" w:rsidRPr="00686CE1" w:rsidRDefault="009F2394" w:rsidP="000D34DC">
            <w:pPr>
              <w:spacing w:line="276" w:lineRule="auto"/>
            </w:pPr>
            <w:r w:rsidRPr="00686CE1">
              <w:t>ООО "РОСИНТЕР РЕСТОРАНТС"</w:t>
            </w:r>
          </w:p>
        </w:tc>
        <w:tc>
          <w:tcPr>
            <w:tcW w:w="3281" w:type="dxa"/>
            <w:tcBorders>
              <w:top w:val="single" w:sz="6" w:space="0" w:color="auto"/>
              <w:left w:val="single" w:sz="6" w:space="0" w:color="auto"/>
              <w:bottom w:val="double" w:sz="6" w:space="0" w:color="auto"/>
              <w:right w:val="double" w:sz="6" w:space="0" w:color="auto"/>
            </w:tcBorders>
          </w:tcPr>
          <w:p w14:paraId="022F9E04" w14:textId="77777777" w:rsidR="009F2394" w:rsidRPr="00686CE1" w:rsidRDefault="009F2394" w:rsidP="000D34DC">
            <w:pPr>
              <w:spacing w:line="276" w:lineRule="auto"/>
            </w:pPr>
            <w:r>
              <w:t>Директор департамента корпоративной отчетности</w:t>
            </w:r>
          </w:p>
        </w:tc>
      </w:tr>
    </w:tbl>
    <w:p w14:paraId="2B55CF1E" w14:textId="77777777" w:rsidR="009F2394" w:rsidRPr="002407F8" w:rsidRDefault="009F2394" w:rsidP="009F2394">
      <w:pPr>
        <w:spacing w:before="0" w:after="0"/>
        <w:rPr>
          <w:sz w:val="16"/>
          <w:szCs w:val="16"/>
        </w:rPr>
      </w:pPr>
    </w:p>
    <w:p w14:paraId="15F77736" w14:textId="77777777" w:rsidR="009F2394" w:rsidRPr="002407F8" w:rsidRDefault="009F2394" w:rsidP="009F2394">
      <w:pPr>
        <w:spacing w:before="0" w:after="0"/>
        <w:ind w:left="200"/>
      </w:pPr>
      <w:r w:rsidRPr="002407F8">
        <w:rPr>
          <w:b/>
          <w:bCs/>
          <w:i/>
          <w:iCs/>
        </w:rPr>
        <w:t>Доли участия в уставном капитале эмитента/обыкновенных акций не имеет</w:t>
      </w:r>
    </w:p>
    <w:p w14:paraId="51A506C4" w14:textId="77777777" w:rsidR="009F2394" w:rsidRPr="002407F8" w:rsidRDefault="009F2394" w:rsidP="009F2394">
      <w:pPr>
        <w:spacing w:before="0" w:after="0"/>
        <w:ind w:left="200"/>
      </w:pPr>
      <w:r w:rsidRPr="002407F8">
        <w:t xml:space="preserve">Доли участия лица в уставном (складочном) капитале (паевом фонде) дочерних и зависимых обществ эмитента: </w:t>
      </w:r>
      <w:r w:rsidRPr="002407F8">
        <w:rPr>
          <w:b/>
          <w:bCs/>
          <w:i/>
          <w:iCs/>
        </w:rPr>
        <w:t>Лицо указанных долей не имеет.</w:t>
      </w:r>
    </w:p>
    <w:p w14:paraId="4301773A" w14:textId="77777777" w:rsidR="009F2394" w:rsidRPr="002407F8" w:rsidRDefault="009F2394" w:rsidP="009F2394">
      <w:pPr>
        <w:spacing w:before="0" w:after="0"/>
        <w:ind w:left="200"/>
      </w:pPr>
      <w:r w:rsidRPr="002407F8">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407F8">
        <w:t>контроля за</w:t>
      </w:r>
      <w:proofErr w:type="gramEnd"/>
      <w:r w:rsidRPr="002407F8">
        <w:t xml:space="preserve"> финансово-хозяйственной деятельностью эмитента:</w:t>
      </w:r>
      <w:r w:rsidRPr="002407F8">
        <w:br/>
      </w:r>
      <w:r w:rsidRPr="002407F8">
        <w:rPr>
          <w:b/>
          <w:bCs/>
          <w:i/>
          <w:iCs/>
        </w:rPr>
        <w:t>Указанных родственных связей нет.</w:t>
      </w:r>
    </w:p>
    <w:p w14:paraId="2A47C6BC" w14:textId="77777777" w:rsidR="009F2394" w:rsidRPr="002407F8" w:rsidRDefault="009F2394" w:rsidP="009F2394">
      <w:pPr>
        <w:spacing w:before="0" w:after="0"/>
        <w:ind w:left="200"/>
      </w:pPr>
      <w:r w:rsidRPr="002407F8">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407F8">
        <w:br/>
      </w:r>
      <w:r w:rsidRPr="002407F8">
        <w:rPr>
          <w:b/>
          <w:bCs/>
          <w:i/>
          <w:iCs/>
        </w:rPr>
        <w:t>Лицо к указанным видам ответственности не привлекалось</w:t>
      </w:r>
    </w:p>
    <w:p w14:paraId="1E9FEBE5" w14:textId="77777777" w:rsidR="009F2394" w:rsidRPr="002407F8" w:rsidRDefault="009F2394" w:rsidP="009F2394">
      <w:pPr>
        <w:spacing w:before="0" w:after="0"/>
        <w:ind w:left="200"/>
      </w:pPr>
      <w:r w:rsidRPr="002407F8">
        <w:t xml:space="preserve">Сведения о занятии таким лицом должностей в органах управления коммерческих организаций в период, когда в </w:t>
      </w:r>
      <w:r w:rsidRPr="002407F8">
        <w:lastRenderedPageBreak/>
        <w:t xml:space="preserve">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2407F8">
        <w:rPr>
          <w:b/>
          <w:bCs/>
          <w:i/>
          <w:iCs/>
        </w:rPr>
        <w:t>Лицо указанных должностей не занимало.</w:t>
      </w:r>
    </w:p>
    <w:p w14:paraId="7829829C" w14:textId="77777777" w:rsidR="009F2394" w:rsidRPr="002407F8" w:rsidRDefault="009F2394" w:rsidP="009F2394">
      <w:pPr>
        <w:spacing w:before="0" w:after="0"/>
        <w:ind w:left="200"/>
      </w:pPr>
    </w:p>
    <w:p w14:paraId="254A5708" w14:textId="77777777" w:rsidR="002407F8" w:rsidRPr="00740192" w:rsidRDefault="002407F8" w:rsidP="002407F8">
      <w:pPr>
        <w:ind w:left="200"/>
      </w:pPr>
      <w:r w:rsidRPr="00740192">
        <w:t xml:space="preserve">Наименование органа </w:t>
      </w:r>
      <w:proofErr w:type="gramStart"/>
      <w:r w:rsidRPr="00740192">
        <w:t>контроля за</w:t>
      </w:r>
      <w:proofErr w:type="gramEnd"/>
      <w:r w:rsidRPr="00740192">
        <w:t xml:space="preserve"> финансово-хозяйственной деятельностью эмитента:</w:t>
      </w:r>
      <w:r w:rsidRPr="00740192">
        <w:rPr>
          <w:b/>
          <w:bCs/>
          <w:i/>
          <w:iCs/>
        </w:rPr>
        <w:t xml:space="preserve"> Иное</w:t>
      </w:r>
    </w:p>
    <w:p w14:paraId="2FF99CE2" w14:textId="00D0C980" w:rsidR="002407F8" w:rsidRPr="00740192" w:rsidRDefault="00740192" w:rsidP="002407F8">
      <w:pPr>
        <w:ind w:left="200"/>
      </w:pPr>
      <w:r w:rsidRPr="00740192">
        <w:rPr>
          <w:b/>
          <w:bCs/>
          <w:i/>
          <w:iCs/>
        </w:rPr>
        <w:t>Служба внутреннего аудита</w:t>
      </w:r>
    </w:p>
    <w:p w14:paraId="16044ED0" w14:textId="77777777" w:rsidR="002407F8" w:rsidRPr="005E0885" w:rsidRDefault="002407F8" w:rsidP="002407F8">
      <w:pPr>
        <w:spacing w:before="240"/>
        <w:ind w:left="200"/>
      </w:pPr>
      <w:r w:rsidRPr="00740192">
        <w:t>Информация о руководителе такого отдельного</w:t>
      </w:r>
      <w:r w:rsidRPr="005E0885">
        <w:t xml:space="preserve"> структурного подразделения (органа) эмитента</w:t>
      </w:r>
      <w:r w:rsidR="002E2C66">
        <w:t>:</w:t>
      </w:r>
    </w:p>
    <w:p w14:paraId="3E504AB1" w14:textId="64CEF630" w:rsidR="00740192" w:rsidRDefault="002407F8" w:rsidP="002407F8">
      <w:pPr>
        <w:ind w:left="400"/>
        <w:rPr>
          <w:b/>
          <w:bCs/>
          <w:i/>
          <w:iCs/>
        </w:rPr>
      </w:pPr>
      <w:r w:rsidRPr="005E0885">
        <w:t>Наименование должности руководителя структурного подразделения:</w:t>
      </w:r>
      <w:r w:rsidRPr="005E0885">
        <w:rPr>
          <w:b/>
          <w:bCs/>
          <w:i/>
          <w:iCs/>
        </w:rPr>
        <w:t xml:space="preserve"> </w:t>
      </w:r>
    </w:p>
    <w:p w14:paraId="294E4CEE" w14:textId="72C76A9C" w:rsidR="002407F8" w:rsidRPr="005E0885" w:rsidRDefault="002407F8" w:rsidP="002407F8">
      <w:pPr>
        <w:ind w:left="400"/>
      </w:pPr>
      <w:r w:rsidRPr="005E0885">
        <w:t>ФИО:</w:t>
      </w:r>
      <w:r w:rsidRPr="005E0885">
        <w:rPr>
          <w:b/>
          <w:bCs/>
          <w:i/>
          <w:iCs/>
        </w:rPr>
        <w:t xml:space="preserve"> </w:t>
      </w:r>
      <w:r w:rsidR="00740192">
        <w:rPr>
          <w:b/>
          <w:bCs/>
          <w:i/>
          <w:iCs/>
        </w:rPr>
        <w:t>Четыркина Жанна Витальевна</w:t>
      </w:r>
    </w:p>
    <w:p w14:paraId="3BEA1E21" w14:textId="6751DF6D" w:rsidR="002407F8" w:rsidRPr="005E0885" w:rsidRDefault="002407F8" w:rsidP="002407F8">
      <w:pPr>
        <w:ind w:left="400"/>
      </w:pPr>
      <w:r w:rsidRPr="005E0885">
        <w:t>Год рождения</w:t>
      </w:r>
      <w:r w:rsidRPr="00740192">
        <w:t>:</w:t>
      </w:r>
      <w:r w:rsidRPr="00740192">
        <w:rPr>
          <w:b/>
          <w:bCs/>
          <w:i/>
          <w:iCs/>
        </w:rPr>
        <w:t xml:space="preserve"> 19</w:t>
      </w:r>
      <w:r w:rsidR="00740192" w:rsidRPr="00740192">
        <w:rPr>
          <w:b/>
          <w:bCs/>
          <w:i/>
          <w:iCs/>
        </w:rPr>
        <w:t>75</w:t>
      </w:r>
    </w:p>
    <w:p w14:paraId="1F929F66" w14:textId="77777777" w:rsidR="002407F8" w:rsidRPr="005E0885" w:rsidRDefault="002407F8" w:rsidP="002407F8">
      <w:pPr>
        <w:ind w:left="400"/>
      </w:pPr>
      <w:r w:rsidRPr="005E0885">
        <w:t xml:space="preserve">Образование: </w:t>
      </w:r>
      <w:r w:rsidRPr="005E0885">
        <w:rPr>
          <w:b/>
          <w:bCs/>
          <w:i/>
          <w:iCs/>
        </w:rPr>
        <w:t>высшее</w:t>
      </w:r>
    </w:p>
    <w:p w14:paraId="56F9C380" w14:textId="77777777" w:rsidR="002407F8" w:rsidRPr="005E0885" w:rsidRDefault="002407F8" w:rsidP="002407F8">
      <w:pPr>
        <w:ind w:left="400"/>
      </w:pPr>
      <w:proofErr w:type="gramStart"/>
      <w:r w:rsidRPr="005E0885">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46CDEF39" w14:textId="77777777" w:rsidR="002407F8" w:rsidRPr="005E0885" w:rsidRDefault="002407F8" w:rsidP="002407F8">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2680"/>
      </w:tblGrid>
      <w:tr w:rsidR="002407F8" w:rsidRPr="00740192" w14:paraId="7ED5FFF3" w14:textId="77777777" w:rsidTr="002407F8">
        <w:tc>
          <w:tcPr>
            <w:tcW w:w="2592" w:type="dxa"/>
            <w:gridSpan w:val="2"/>
            <w:tcBorders>
              <w:top w:val="double" w:sz="6" w:space="0" w:color="auto"/>
              <w:left w:val="double" w:sz="6" w:space="0" w:color="auto"/>
              <w:bottom w:val="single" w:sz="6" w:space="0" w:color="auto"/>
              <w:right w:val="single" w:sz="6" w:space="0" w:color="auto"/>
            </w:tcBorders>
            <w:hideMark/>
          </w:tcPr>
          <w:p w14:paraId="655F42DC" w14:textId="77777777" w:rsidR="002407F8" w:rsidRPr="00780FFE" w:rsidRDefault="002407F8" w:rsidP="002407F8">
            <w:pPr>
              <w:spacing w:line="276" w:lineRule="auto"/>
              <w:jc w:val="center"/>
            </w:pPr>
            <w:r w:rsidRPr="00780FFE">
              <w:t>Период</w:t>
            </w:r>
          </w:p>
        </w:tc>
        <w:tc>
          <w:tcPr>
            <w:tcW w:w="3980" w:type="dxa"/>
            <w:tcBorders>
              <w:top w:val="double" w:sz="6" w:space="0" w:color="auto"/>
              <w:left w:val="single" w:sz="6" w:space="0" w:color="auto"/>
              <w:bottom w:val="single" w:sz="6" w:space="0" w:color="auto"/>
              <w:right w:val="single" w:sz="6" w:space="0" w:color="auto"/>
            </w:tcBorders>
            <w:hideMark/>
          </w:tcPr>
          <w:p w14:paraId="1294D402" w14:textId="77777777" w:rsidR="002407F8" w:rsidRPr="00780FFE" w:rsidRDefault="002407F8" w:rsidP="002407F8">
            <w:pPr>
              <w:spacing w:line="276" w:lineRule="auto"/>
              <w:jc w:val="center"/>
            </w:pPr>
            <w:r w:rsidRPr="00780FFE">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hideMark/>
          </w:tcPr>
          <w:p w14:paraId="7295FB48" w14:textId="77777777" w:rsidR="002407F8" w:rsidRPr="00780FFE" w:rsidRDefault="002407F8" w:rsidP="002407F8">
            <w:pPr>
              <w:spacing w:line="276" w:lineRule="auto"/>
              <w:jc w:val="center"/>
            </w:pPr>
            <w:r w:rsidRPr="00780FFE">
              <w:t>Должность</w:t>
            </w:r>
          </w:p>
        </w:tc>
      </w:tr>
      <w:tr w:rsidR="002407F8" w:rsidRPr="00740192" w14:paraId="2075F068" w14:textId="77777777" w:rsidTr="002407F8">
        <w:tc>
          <w:tcPr>
            <w:tcW w:w="1332" w:type="dxa"/>
            <w:tcBorders>
              <w:top w:val="single" w:sz="6" w:space="0" w:color="auto"/>
              <w:left w:val="double" w:sz="6" w:space="0" w:color="auto"/>
              <w:bottom w:val="single" w:sz="6" w:space="0" w:color="auto"/>
              <w:right w:val="single" w:sz="6" w:space="0" w:color="auto"/>
            </w:tcBorders>
            <w:hideMark/>
          </w:tcPr>
          <w:p w14:paraId="72C904C9" w14:textId="77777777" w:rsidR="002407F8" w:rsidRPr="00780FFE" w:rsidRDefault="002407F8" w:rsidP="002407F8">
            <w:pPr>
              <w:spacing w:line="276" w:lineRule="auto"/>
              <w:jc w:val="center"/>
            </w:pPr>
            <w:r w:rsidRPr="00780FFE">
              <w:t>с</w:t>
            </w:r>
          </w:p>
        </w:tc>
        <w:tc>
          <w:tcPr>
            <w:tcW w:w="1260" w:type="dxa"/>
            <w:tcBorders>
              <w:top w:val="single" w:sz="6" w:space="0" w:color="auto"/>
              <w:left w:val="single" w:sz="6" w:space="0" w:color="auto"/>
              <w:bottom w:val="single" w:sz="6" w:space="0" w:color="auto"/>
              <w:right w:val="single" w:sz="6" w:space="0" w:color="auto"/>
            </w:tcBorders>
            <w:hideMark/>
          </w:tcPr>
          <w:p w14:paraId="24C9886F" w14:textId="77777777" w:rsidR="002407F8" w:rsidRPr="00780FFE" w:rsidRDefault="002407F8" w:rsidP="002407F8">
            <w:pPr>
              <w:spacing w:line="276" w:lineRule="auto"/>
              <w:jc w:val="center"/>
            </w:pPr>
            <w:r w:rsidRPr="00780FFE">
              <w:t>по</w:t>
            </w:r>
          </w:p>
        </w:tc>
        <w:tc>
          <w:tcPr>
            <w:tcW w:w="3980" w:type="dxa"/>
            <w:tcBorders>
              <w:top w:val="single" w:sz="6" w:space="0" w:color="auto"/>
              <w:left w:val="single" w:sz="6" w:space="0" w:color="auto"/>
              <w:bottom w:val="single" w:sz="6" w:space="0" w:color="auto"/>
              <w:right w:val="single" w:sz="6" w:space="0" w:color="auto"/>
            </w:tcBorders>
          </w:tcPr>
          <w:p w14:paraId="6283D613" w14:textId="77777777" w:rsidR="002407F8" w:rsidRPr="00780FFE" w:rsidRDefault="002407F8" w:rsidP="002407F8">
            <w:pPr>
              <w:spacing w:line="276" w:lineRule="auto"/>
            </w:pPr>
          </w:p>
        </w:tc>
        <w:tc>
          <w:tcPr>
            <w:tcW w:w="2680" w:type="dxa"/>
            <w:tcBorders>
              <w:top w:val="single" w:sz="6" w:space="0" w:color="auto"/>
              <w:left w:val="single" w:sz="6" w:space="0" w:color="auto"/>
              <w:bottom w:val="single" w:sz="6" w:space="0" w:color="auto"/>
              <w:right w:val="double" w:sz="6" w:space="0" w:color="auto"/>
            </w:tcBorders>
          </w:tcPr>
          <w:p w14:paraId="76B8893D" w14:textId="77777777" w:rsidR="002407F8" w:rsidRPr="00780FFE" w:rsidRDefault="002407F8" w:rsidP="002407F8">
            <w:pPr>
              <w:spacing w:line="276" w:lineRule="auto"/>
            </w:pPr>
          </w:p>
        </w:tc>
      </w:tr>
      <w:tr w:rsidR="002407F8" w:rsidRPr="00740192" w14:paraId="0A36FF11" w14:textId="77777777" w:rsidTr="002407F8">
        <w:tc>
          <w:tcPr>
            <w:tcW w:w="1332" w:type="dxa"/>
            <w:tcBorders>
              <w:top w:val="single" w:sz="6" w:space="0" w:color="auto"/>
              <w:left w:val="double" w:sz="6" w:space="0" w:color="auto"/>
              <w:bottom w:val="single" w:sz="6" w:space="0" w:color="auto"/>
              <w:right w:val="single" w:sz="6" w:space="0" w:color="auto"/>
            </w:tcBorders>
            <w:hideMark/>
          </w:tcPr>
          <w:p w14:paraId="26C6A9D3" w14:textId="6A35D585" w:rsidR="002407F8" w:rsidRPr="00780FFE" w:rsidRDefault="002407F8" w:rsidP="00780FFE">
            <w:pPr>
              <w:spacing w:line="276" w:lineRule="auto"/>
            </w:pPr>
            <w:r w:rsidRPr="00780FFE">
              <w:t>201</w:t>
            </w:r>
            <w:r w:rsidR="00780FFE" w:rsidRPr="00780FFE">
              <w:t>2</w:t>
            </w:r>
          </w:p>
        </w:tc>
        <w:tc>
          <w:tcPr>
            <w:tcW w:w="1260" w:type="dxa"/>
            <w:tcBorders>
              <w:top w:val="single" w:sz="6" w:space="0" w:color="auto"/>
              <w:left w:val="single" w:sz="6" w:space="0" w:color="auto"/>
              <w:bottom w:val="single" w:sz="6" w:space="0" w:color="auto"/>
              <w:right w:val="single" w:sz="6" w:space="0" w:color="auto"/>
            </w:tcBorders>
            <w:hideMark/>
          </w:tcPr>
          <w:p w14:paraId="2E6DDD7E" w14:textId="6535C6E7" w:rsidR="002407F8" w:rsidRPr="00780FFE" w:rsidRDefault="00780FFE" w:rsidP="002407F8">
            <w:pPr>
              <w:spacing w:line="276" w:lineRule="auto"/>
            </w:pPr>
            <w:r w:rsidRPr="00780FFE">
              <w:t>2017</w:t>
            </w:r>
          </w:p>
        </w:tc>
        <w:tc>
          <w:tcPr>
            <w:tcW w:w="3980" w:type="dxa"/>
            <w:tcBorders>
              <w:top w:val="single" w:sz="6" w:space="0" w:color="auto"/>
              <w:left w:val="single" w:sz="6" w:space="0" w:color="auto"/>
              <w:bottom w:val="single" w:sz="6" w:space="0" w:color="auto"/>
              <w:right w:val="single" w:sz="6" w:space="0" w:color="auto"/>
            </w:tcBorders>
            <w:hideMark/>
          </w:tcPr>
          <w:p w14:paraId="47D6FC72" w14:textId="5B1C7A23" w:rsidR="002407F8" w:rsidRPr="00780FFE" w:rsidRDefault="00780FFE" w:rsidP="002407F8">
            <w:pPr>
              <w:spacing w:line="276" w:lineRule="auto"/>
            </w:pPr>
            <w:r w:rsidRPr="00780FFE">
              <w:t>ООО «Эксперт-</w:t>
            </w:r>
            <w:proofErr w:type="spellStart"/>
            <w:r w:rsidRPr="00780FFE">
              <w:t>Консалт</w:t>
            </w:r>
            <w:proofErr w:type="spellEnd"/>
            <w:r w:rsidRPr="00780FFE">
              <w:t>»</w:t>
            </w:r>
          </w:p>
        </w:tc>
        <w:tc>
          <w:tcPr>
            <w:tcW w:w="2680" w:type="dxa"/>
            <w:tcBorders>
              <w:top w:val="single" w:sz="6" w:space="0" w:color="auto"/>
              <w:left w:val="single" w:sz="6" w:space="0" w:color="auto"/>
              <w:bottom w:val="single" w:sz="6" w:space="0" w:color="auto"/>
              <w:right w:val="double" w:sz="6" w:space="0" w:color="auto"/>
            </w:tcBorders>
            <w:hideMark/>
          </w:tcPr>
          <w:p w14:paraId="1D9F7ACE" w14:textId="6E8671F8" w:rsidR="002407F8" w:rsidRPr="00780FFE" w:rsidRDefault="00780FFE" w:rsidP="002407F8">
            <w:pPr>
              <w:spacing w:line="276" w:lineRule="auto"/>
            </w:pPr>
            <w:r w:rsidRPr="00780FFE">
              <w:t>Исполнительный директор</w:t>
            </w:r>
          </w:p>
        </w:tc>
      </w:tr>
      <w:tr w:rsidR="005E0885" w:rsidRPr="00740192" w14:paraId="16D360AB" w14:textId="77777777" w:rsidTr="00A7318E">
        <w:tc>
          <w:tcPr>
            <w:tcW w:w="1332" w:type="dxa"/>
            <w:tcBorders>
              <w:top w:val="single" w:sz="6" w:space="0" w:color="auto"/>
              <w:left w:val="double" w:sz="6" w:space="0" w:color="auto"/>
              <w:bottom w:val="double" w:sz="6" w:space="0" w:color="auto"/>
              <w:right w:val="single" w:sz="6" w:space="0" w:color="auto"/>
            </w:tcBorders>
            <w:hideMark/>
          </w:tcPr>
          <w:p w14:paraId="7AE3D490" w14:textId="36CF2E75" w:rsidR="002407F8" w:rsidRPr="00A7318E" w:rsidRDefault="00A7318E" w:rsidP="002407F8">
            <w:pPr>
              <w:spacing w:line="276" w:lineRule="auto"/>
            </w:pPr>
            <w:r w:rsidRPr="00A7318E">
              <w:t>2017</w:t>
            </w:r>
          </w:p>
        </w:tc>
        <w:tc>
          <w:tcPr>
            <w:tcW w:w="1260" w:type="dxa"/>
            <w:tcBorders>
              <w:top w:val="single" w:sz="6" w:space="0" w:color="auto"/>
              <w:left w:val="single" w:sz="6" w:space="0" w:color="auto"/>
              <w:bottom w:val="double" w:sz="6" w:space="0" w:color="auto"/>
              <w:right w:val="single" w:sz="6" w:space="0" w:color="auto"/>
            </w:tcBorders>
          </w:tcPr>
          <w:p w14:paraId="115E8AA8" w14:textId="4535FF9E" w:rsidR="002407F8" w:rsidRPr="00A7318E" w:rsidRDefault="00A7318E" w:rsidP="002407F8">
            <w:pPr>
              <w:spacing w:line="276" w:lineRule="auto"/>
            </w:pPr>
            <w:r w:rsidRPr="00A7318E">
              <w:t>Настоящее время</w:t>
            </w:r>
          </w:p>
        </w:tc>
        <w:tc>
          <w:tcPr>
            <w:tcW w:w="3980" w:type="dxa"/>
            <w:tcBorders>
              <w:top w:val="single" w:sz="6" w:space="0" w:color="auto"/>
              <w:left w:val="single" w:sz="6" w:space="0" w:color="auto"/>
              <w:bottom w:val="double" w:sz="6" w:space="0" w:color="auto"/>
              <w:right w:val="single" w:sz="6" w:space="0" w:color="auto"/>
            </w:tcBorders>
            <w:hideMark/>
          </w:tcPr>
          <w:p w14:paraId="72FA098C" w14:textId="439C2451" w:rsidR="002407F8" w:rsidRPr="00A7318E" w:rsidRDefault="00A7318E" w:rsidP="002407F8">
            <w:pPr>
              <w:spacing w:line="276" w:lineRule="auto"/>
            </w:pPr>
            <w:r w:rsidRPr="00A7318E">
              <w:t>ПАО «РОСИНТЕР РЕСТОРАНТС ХОЛДИНГ»</w:t>
            </w:r>
          </w:p>
        </w:tc>
        <w:tc>
          <w:tcPr>
            <w:tcW w:w="2680" w:type="dxa"/>
            <w:tcBorders>
              <w:top w:val="single" w:sz="6" w:space="0" w:color="auto"/>
              <w:left w:val="single" w:sz="6" w:space="0" w:color="auto"/>
              <w:bottom w:val="double" w:sz="6" w:space="0" w:color="auto"/>
              <w:right w:val="double" w:sz="6" w:space="0" w:color="auto"/>
            </w:tcBorders>
          </w:tcPr>
          <w:p w14:paraId="7D4D3ABD" w14:textId="582A220C" w:rsidR="002407F8" w:rsidRPr="00A7318E" w:rsidRDefault="00A7318E" w:rsidP="002407F8">
            <w:pPr>
              <w:spacing w:line="276" w:lineRule="auto"/>
            </w:pPr>
            <w:r w:rsidRPr="00A7318E">
              <w:t>Директор по внутреннему аудиту</w:t>
            </w:r>
          </w:p>
        </w:tc>
      </w:tr>
    </w:tbl>
    <w:p w14:paraId="46304B46" w14:textId="77777777" w:rsidR="002407F8" w:rsidRPr="005E0885" w:rsidRDefault="002407F8" w:rsidP="002407F8">
      <w:pPr>
        <w:spacing w:before="0" w:after="0"/>
        <w:rPr>
          <w:sz w:val="16"/>
          <w:szCs w:val="16"/>
        </w:rPr>
      </w:pPr>
    </w:p>
    <w:p w14:paraId="45C49D63" w14:textId="77777777" w:rsidR="002407F8" w:rsidRPr="002407F8" w:rsidRDefault="002407F8" w:rsidP="002407F8">
      <w:pPr>
        <w:spacing w:before="0" w:after="0"/>
      </w:pPr>
      <w:r w:rsidRPr="002407F8">
        <w:rPr>
          <w:b/>
          <w:bCs/>
          <w:i/>
          <w:iCs/>
        </w:rPr>
        <w:t>Доли участия в уставном капитале эмитента/обыкновенных акций не имеет</w:t>
      </w:r>
    </w:p>
    <w:p w14:paraId="22D6BA74" w14:textId="77777777" w:rsidR="002407F8" w:rsidRPr="002407F8" w:rsidRDefault="002407F8" w:rsidP="002407F8">
      <w:pPr>
        <w:spacing w:before="0" w:after="0"/>
      </w:pPr>
      <w:r w:rsidRPr="002407F8">
        <w:t>Доли участия лица в уставном (складочном) капитале (паевом фонде) дочерних и зависимых обществ эмитента</w:t>
      </w:r>
    </w:p>
    <w:p w14:paraId="22BBC5AA" w14:textId="77777777" w:rsidR="002407F8" w:rsidRPr="002407F8" w:rsidRDefault="002407F8" w:rsidP="002407F8">
      <w:pPr>
        <w:spacing w:before="0" w:after="0"/>
      </w:pPr>
      <w:r w:rsidRPr="002407F8">
        <w:rPr>
          <w:b/>
          <w:bCs/>
          <w:i/>
          <w:iCs/>
        </w:rPr>
        <w:t>Лицо указанных долей не имеет</w:t>
      </w:r>
    </w:p>
    <w:p w14:paraId="189AD637" w14:textId="77777777" w:rsidR="002407F8" w:rsidRPr="002407F8" w:rsidRDefault="002407F8" w:rsidP="002407F8">
      <w:pPr>
        <w:spacing w:before="0" w:after="0"/>
      </w:pPr>
      <w:r w:rsidRPr="002407F8">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407F8">
        <w:t>контроля за</w:t>
      </w:r>
      <w:proofErr w:type="gramEnd"/>
      <w:r w:rsidRPr="002407F8">
        <w:t xml:space="preserve"> финансово-хозяйственной деятельностью эмитента:</w:t>
      </w:r>
      <w:r w:rsidRPr="002407F8">
        <w:br/>
      </w:r>
      <w:r w:rsidRPr="002407F8">
        <w:rPr>
          <w:b/>
          <w:bCs/>
          <w:i/>
          <w:iCs/>
        </w:rPr>
        <w:t>Указанных родственных связей нет</w:t>
      </w:r>
    </w:p>
    <w:p w14:paraId="0718AC17" w14:textId="77777777" w:rsidR="002407F8" w:rsidRPr="002407F8" w:rsidRDefault="002407F8" w:rsidP="002407F8">
      <w:r w:rsidRPr="002407F8">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407F8">
        <w:br/>
      </w:r>
      <w:r w:rsidRPr="002407F8">
        <w:rPr>
          <w:b/>
          <w:bCs/>
          <w:i/>
          <w:iCs/>
        </w:rPr>
        <w:t>Лицо к указанным видам ответственности не привлекалось</w:t>
      </w:r>
    </w:p>
    <w:p w14:paraId="588E92FF" w14:textId="77777777" w:rsidR="002407F8" w:rsidRPr="002407F8" w:rsidRDefault="002407F8" w:rsidP="002407F8">
      <w:r w:rsidRPr="002407F8">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2407F8">
        <w:br/>
      </w:r>
      <w:r w:rsidRPr="002407F8">
        <w:rPr>
          <w:b/>
          <w:bCs/>
          <w:i/>
          <w:iCs/>
        </w:rPr>
        <w:t>Лицо указанных должностей не занимало</w:t>
      </w:r>
    </w:p>
    <w:p w14:paraId="47C0F7C3" w14:textId="77777777" w:rsidR="00E779A3" w:rsidRPr="00FF6EA3" w:rsidRDefault="00E779A3">
      <w:pPr>
        <w:pStyle w:val="2"/>
      </w:pPr>
      <w:bookmarkStart w:id="114" w:name="_Toc482629208"/>
      <w:bookmarkStart w:id="115" w:name="_Toc40465637"/>
      <w:r w:rsidRPr="00FF6EA3">
        <w:t xml:space="preserve">5.6. Сведения о размере вознаграждения и (или) компенсации расходов по органу </w:t>
      </w:r>
      <w:proofErr w:type="gramStart"/>
      <w:r w:rsidRPr="00FF6EA3">
        <w:t>контроля за</w:t>
      </w:r>
      <w:proofErr w:type="gramEnd"/>
      <w:r w:rsidRPr="00FF6EA3">
        <w:t xml:space="preserve"> финансово-хозяйственной деятельностью эмитента</w:t>
      </w:r>
      <w:bookmarkEnd w:id="114"/>
      <w:bookmarkEnd w:id="115"/>
    </w:p>
    <w:p w14:paraId="3C1D6BA4" w14:textId="77777777" w:rsidR="00C246BB" w:rsidRPr="00E01E60" w:rsidRDefault="00C246BB" w:rsidP="00C246BB">
      <w:pPr>
        <w:pStyle w:val="SubHeading"/>
        <w:ind w:left="200"/>
        <w:rPr>
          <w:b/>
          <w:i/>
        </w:rPr>
      </w:pPr>
      <w:r w:rsidRPr="00FF6EA3">
        <w:rPr>
          <w:b/>
          <w:i/>
        </w:rPr>
        <w:t>Вознаграждения</w:t>
      </w:r>
    </w:p>
    <w:p w14:paraId="4FB75303" w14:textId="77777777" w:rsidR="00C246BB" w:rsidRPr="00E92369" w:rsidRDefault="00C246BB" w:rsidP="00C246BB">
      <w:pPr>
        <w:spacing w:before="0" w:after="0"/>
        <w:ind w:left="400"/>
        <w:jc w:val="both"/>
      </w:pPr>
      <w:proofErr w:type="gramStart"/>
      <w:r w:rsidRPr="00E92369">
        <w:t>По каждому органу контроля за финансово-хозяйственной деятельностью эмитента (за исключением физического лица, занимающего должность (осуществляющего функции) ревизора эмитента) описываются с указанием размера все виды вознаграждения, включая заработную плату членов органов контроля за финансово-хозяйственной деятельностью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w:t>
      </w:r>
      <w:proofErr w:type="gramEnd"/>
      <w:r w:rsidRPr="00E92369">
        <w:t xml:space="preserve"> деятельностью эмитента, иные виды вознаграждения, которые были выплачены эмитентом в течение соответствующего отчетного периода, а также описываются с указанием размера расходы, связанные с исполнением функций членов органов </w:t>
      </w:r>
      <w:proofErr w:type="gramStart"/>
      <w:r w:rsidRPr="00E92369">
        <w:t>контроля за</w:t>
      </w:r>
      <w:proofErr w:type="gramEnd"/>
      <w:r w:rsidRPr="00E92369">
        <w:t xml:space="preserve"> финансово-хозяйственной деятельностью эмитента, компенсированные эмитентом в течение соответствующего отчетного периода.</w:t>
      </w:r>
    </w:p>
    <w:p w14:paraId="46F86B2A" w14:textId="77777777" w:rsidR="00C246BB" w:rsidRPr="00E92369" w:rsidRDefault="00C246BB" w:rsidP="00C246BB">
      <w:pPr>
        <w:spacing w:before="0" w:after="0"/>
        <w:ind w:left="400"/>
      </w:pPr>
      <w:r w:rsidRPr="00E92369">
        <w:t>Единица измерения:</w:t>
      </w:r>
      <w:r w:rsidRPr="00E92369">
        <w:rPr>
          <w:rStyle w:val="Subst"/>
          <w:bCs/>
          <w:iCs/>
        </w:rPr>
        <w:t xml:space="preserve"> руб.</w:t>
      </w:r>
    </w:p>
    <w:p w14:paraId="24A712AB" w14:textId="77777777" w:rsidR="00C246BB" w:rsidRDefault="00C246BB" w:rsidP="00C246BB">
      <w:pPr>
        <w:spacing w:before="0" w:after="0"/>
        <w:ind w:left="400"/>
      </w:pPr>
    </w:p>
    <w:p w14:paraId="4333F244" w14:textId="0ED147EF" w:rsidR="00C246BB" w:rsidRPr="00C246BB" w:rsidRDefault="00C246BB" w:rsidP="00C246BB">
      <w:pPr>
        <w:spacing w:before="0" w:after="0"/>
        <w:ind w:left="400"/>
        <w:rPr>
          <w:b/>
          <w:i/>
        </w:rPr>
      </w:pPr>
      <w:r w:rsidRPr="00C246BB">
        <w:rPr>
          <w:b/>
          <w:i/>
        </w:rPr>
        <w:t>На 31.12.201</w:t>
      </w:r>
      <w:r w:rsidR="00661C5E">
        <w:rPr>
          <w:b/>
          <w:i/>
        </w:rPr>
        <w:t>9</w:t>
      </w:r>
      <w:r w:rsidRPr="00C246BB">
        <w:rPr>
          <w:b/>
          <w:i/>
        </w:rPr>
        <w:t xml:space="preserve"> г. </w:t>
      </w:r>
    </w:p>
    <w:p w14:paraId="3AE1E389" w14:textId="77777777" w:rsidR="00C246BB" w:rsidRPr="00E92369" w:rsidRDefault="00C246BB" w:rsidP="00C246BB">
      <w:pPr>
        <w:spacing w:before="0" w:after="0"/>
      </w:pPr>
      <w:r w:rsidRPr="00E92369">
        <w:t xml:space="preserve">Наименование органа </w:t>
      </w:r>
      <w:proofErr w:type="gramStart"/>
      <w:r w:rsidRPr="00E92369">
        <w:t>контроля за</w:t>
      </w:r>
      <w:proofErr w:type="gramEnd"/>
      <w:r w:rsidRPr="00E92369">
        <w:t xml:space="preserve"> финансово-хозяйственной деятельностью эмитента:</w:t>
      </w:r>
      <w:r w:rsidRPr="00E92369">
        <w:rPr>
          <w:rStyle w:val="Subst"/>
          <w:bCs/>
          <w:iCs/>
        </w:rPr>
        <w:t xml:space="preserve"> Ревизионная комиссия</w:t>
      </w:r>
    </w:p>
    <w:p w14:paraId="06E2C787" w14:textId="77777777" w:rsidR="00C246BB" w:rsidRPr="00E92369" w:rsidRDefault="00C246BB" w:rsidP="00C246BB">
      <w:pPr>
        <w:pStyle w:val="SubHeading"/>
        <w:spacing w:before="0" w:after="0"/>
      </w:pPr>
      <w:r w:rsidRPr="00E92369">
        <w:t>Вознаграждение за участие в работе органа контроля</w:t>
      </w:r>
      <w:r>
        <w:t>:</w:t>
      </w:r>
    </w:p>
    <w:p w14:paraId="450D47D4" w14:textId="77777777" w:rsidR="00C246BB" w:rsidRPr="00E92369" w:rsidRDefault="00C246BB" w:rsidP="00C246BB">
      <w:pPr>
        <w:spacing w:before="0" w:after="0"/>
      </w:pPr>
      <w:r w:rsidRPr="00E92369">
        <w:t>Единица измерения:</w:t>
      </w:r>
      <w:r w:rsidRPr="00E92369">
        <w:rPr>
          <w:rStyle w:val="Subst"/>
          <w:bCs/>
          <w:iCs/>
        </w:rPr>
        <w:t xml:space="preserve"> тыс. руб.</w:t>
      </w:r>
    </w:p>
    <w:p w14:paraId="29897C4A" w14:textId="77777777" w:rsidR="00C246BB" w:rsidRPr="00E92369" w:rsidRDefault="00C246BB" w:rsidP="00C246BB">
      <w:pPr>
        <w:pStyle w:val="ThinDelim"/>
      </w:pPr>
    </w:p>
    <w:tbl>
      <w:tblPr>
        <w:tblW w:w="0" w:type="auto"/>
        <w:tblLayout w:type="fixed"/>
        <w:tblCellMar>
          <w:left w:w="72" w:type="dxa"/>
          <w:right w:w="72" w:type="dxa"/>
        </w:tblCellMar>
        <w:tblLook w:val="0000" w:firstRow="0" w:lastRow="0" w:firstColumn="0" w:lastColumn="0" w:noHBand="0" w:noVBand="0"/>
      </w:tblPr>
      <w:tblGrid>
        <w:gridCol w:w="7160"/>
        <w:gridCol w:w="1843"/>
      </w:tblGrid>
      <w:tr w:rsidR="00C246BB" w:rsidRPr="00CC1CCF" w14:paraId="2F6576C2" w14:textId="77777777" w:rsidTr="005D1644">
        <w:tc>
          <w:tcPr>
            <w:tcW w:w="7160" w:type="dxa"/>
            <w:tcBorders>
              <w:top w:val="double" w:sz="6" w:space="0" w:color="auto"/>
              <w:left w:val="double" w:sz="6" w:space="0" w:color="auto"/>
              <w:bottom w:val="single" w:sz="6" w:space="0" w:color="auto"/>
              <w:right w:val="single" w:sz="6" w:space="0" w:color="auto"/>
            </w:tcBorders>
          </w:tcPr>
          <w:p w14:paraId="1A71E86B" w14:textId="77777777" w:rsidR="00C246BB" w:rsidRPr="00C07C6E" w:rsidRDefault="00C246BB" w:rsidP="005D1644">
            <w:pPr>
              <w:spacing w:before="0" w:after="0"/>
              <w:jc w:val="center"/>
            </w:pPr>
            <w:r w:rsidRPr="00C07C6E">
              <w:t>Наименование показателя</w:t>
            </w:r>
          </w:p>
        </w:tc>
        <w:tc>
          <w:tcPr>
            <w:tcW w:w="1843" w:type="dxa"/>
            <w:tcBorders>
              <w:top w:val="double" w:sz="6" w:space="0" w:color="auto"/>
              <w:left w:val="single" w:sz="6" w:space="0" w:color="auto"/>
              <w:bottom w:val="single" w:sz="6" w:space="0" w:color="auto"/>
              <w:right w:val="double" w:sz="6" w:space="0" w:color="auto"/>
            </w:tcBorders>
          </w:tcPr>
          <w:p w14:paraId="1EEE19EE" w14:textId="13483D1A" w:rsidR="00C246BB" w:rsidRPr="00C07C6E" w:rsidRDefault="00661C5E" w:rsidP="005D1644">
            <w:pPr>
              <w:spacing w:before="0" w:after="0"/>
              <w:jc w:val="center"/>
            </w:pPr>
            <w:r>
              <w:t>2019</w:t>
            </w:r>
            <w:r w:rsidR="00C246BB" w:rsidRPr="00C07C6E">
              <w:t xml:space="preserve">, </w:t>
            </w:r>
            <w:r w:rsidR="00C246BB">
              <w:t>12</w:t>
            </w:r>
            <w:r w:rsidR="00C246BB" w:rsidRPr="00C07C6E">
              <w:t xml:space="preserve"> мес.</w:t>
            </w:r>
          </w:p>
        </w:tc>
      </w:tr>
      <w:tr w:rsidR="00C246BB" w:rsidRPr="00CC1CCF" w14:paraId="28F7F4A1" w14:textId="77777777" w:rsidTr="005D1644">
        <w:tc>
          <w:tcPr>
            <w:tcW w:w="7160" w:type="dxa"/>
            <w:tcBorders>
              <w:top w:val="single" w:sz="6" w:space="0" w:color="auto"/>
              <w:left w:val="double" w:sz="6" w:space="0" w:color="auto"/>
              <w:bottom w:val="single" w:sz="6" w:space="0" w:color="auto"/>
              <w:right w:val="single" w:sz="6" w:space="0" w:color="auto"/>
            </w:tcBorders>
          </w:tcPr>
          <w:p w14:paraId="6289CC43" w14:textId="77777777" w:rsidR="00C246BB" w:rsidRPr="00C07C6E" w:rsidRDefault="00C246BB" w:rsidP="005D1644">
            <w:pPr>
              <w:spacing w:before="0" w:after="0"/>
            </w:pPr>
            <w:r w:rsidRPr="00C07C6E">
              <w:t xml:space="preserve">Вознаграждение за участие в работе органа </w:t>
            </w:r>
            <w:proofErr w:type="gramStart"/>
            <w:r w:rsidRPr="00C07C6E">
              <w:t>контроля за</w:t>
            </w:r>
            <w:proofErr w:type="gramEnd"/>
            <w:r w:rsidRPr="00C07C6E">
              <w:t xml:space="preserve"> финансово-</w:t>
            </w:r>
            <w:r w:rsidRPr="00C07C6E">
              <w:lastRenderedPageBreak/>
              <w:t>хозяйственной деятельностью эмитента</w:t>
            </w:r>
          </w:p>
        </w:tc>
        <w:tc>
          <w:tcPr>
            <w:tcW w:w="1843" w:type="dxa"/>
            <w:tcBorders>
              <w:top w:val="single" w:sz="6" w:space="0" w:color="auto"/>
              <w:left w:val="single" w:sz="6" w:space="0" w:color="auto"/>
              <w:bottom w:val="single" w:sz="6" w:space="0" w:color="auto"/>
              <w:right w:val="double" w:sz="6" w:space="0" w:color="auto"/>
            </w:tcBorders>
          </w:tcPr>
          <w:p w14:paraId="5B6E13BC" w14:textId="77777777" w:rsidR="00C246BB" w:rsidRPr="00C07C6E" w:rsidRDefault="00C246BB" w:rsidP="005D1644">
            <w:pPr>
              <w:spacing w:before="0" w:after="0"/>
              <w:jc w:val="center"/>
              <w:rPr>
                <w:lang w:val="en-US"/>
              </w:rPr>
            </w:pPr>
            <w:r w:rsidRPr="00C07C6E">
              <w:rPr>
                <w:lang w:val="en-US"/>
              </w:rPr>
              <w:lastRenderedPageBreak/>
              <w:t>0</w:t>
            </w:r>
          </w:p>
        </w:tc>
      </w:tr>
      <w:tr w:rsidR="00C246BB" w:rsidRPr="00CC1CCF" w14:paraId="35F08990" w14:textId="77777777" w:rsidTr="005D1644">
        <w:tc>
          <w:tcPr>
            <w:tcW w:w="7160" w:type="dxa"/>
            <w:tcBorders>
              <w:top w:val="single" w:sz="6" w:space="0" w:color="auto"/>
              <w:left w:val="double" w:sz="6" w:space="0" w:color="auto"/>
              <w:bottom w:val="single" w:sz="6" w:space="0" w:color="auto"/>
              <w:right w:val="single" w:sz="6" w:space="0" w:color="auto"/>
            </w:tcBorders>
          </w:tcPr>
          <w:p w14:paraId="4B709C74" w14:textId="77777777" w:rsidR="00C246BB" w:rsidRPr="00C07C6E" w:rsidRDefault="00C246BB" w:rsidP="005D1644">
            <w:pPr>
              <w:spacing w:before="0" w:after="0"/>
            </w:pPr>
            <w:r w:rsidRPr="00C07C6E">
              <w:lastRenderedPageBreak/>
              <w:t>Заработная плата</w:t>
            </w:r>
          </w:p>
        </w:tc>
        <w:tc>
          <w:tcPr>
            <w:tcW w:w="1843" w:type="dxa"/>
            <w:tcBorders>
              <w:top w:val="single" w:sz="6" w:space="0" w:color="auto"/>
              <w:left w:val="single" w:sz="6" w:space="0" w:color="auto"/>
              <w:bottom w:val="single" w:sz="6" w:space="0" w:color="auto"/>
              <w:right w:val="double" w:sz="6" w:space="0" w:color="auto"/>
            </w:tcBorders>
          </w:tcPr>
          <w:p w14:paraId="3A2EF16C" w14:textId="77777777" w:rsidR="00C246BB" w:rsidRPr="00C07C6E" w:rsidRDefault="00C246BB" w:rsidP="005D1644">
            <w:pPr>
              <w:spacing w:before="0" w:after="0"/>
              <w:jc w:val="center"/>
              <w:rPr>
                <w:lang w:val="en-US"/>
              </w:rPr>
            </w:pPr>
            <w:r w:rsidRPr="00C07C6E">
              <w:rPr>
                <w:lang w:val="en-US"/>
              </w:rPr>
              <w:t>0</w:t>
            </w:r>
          </w:p>
        </w:tc>
      </w:tr>
      <w:tr w:rsidR="00C246BB" w:rsidRPr="00CC1CCF" w14:paraId="47FFB01C" w14:textId="77777777" w:rsidTr="005D1644">
        <w:tc>
          <w:tcPr>
            <w:tcW w:w="7160" w:type="dxa"/>
            <w:tcBorders>
              <w:top w:val="single" w:sz="6" w:space="0" w:color="auto"/>
              <w:left w:val="double" w:sz="6" w:space="0" w:color="auto"/>
              <w:bottom w:val="single" w:sz="6" w:space="0" w:color="auto"/>
              <w:right w:val="single" w:sz="6" w:space="0" w:color="auto"/>
            </w:tcBorders>
          </w:tcPr>
          <w:p w14:paraId="67DA1E2B" w14:textId="77777777" w:rsidR="00C246BB" w:rsidRPr="00C07C6E" w:rsidRDefault="00C246BB" w:rsidP="005D1644">
            <w:pPr>
              <w:spacing w:before="0" w:after="0"/>
            </w:pPr>
            <w:r w:rsidRPr="00C07C6E">
              <w:t>Премии</w:t>
            </w:r>
          </w:p>
        </w:tc>
        <w:tc>
          <w:tcPr>
            <w:tcW w:w="1843" w:type="dxa"/>
            <w:tcBorders>
              <w:top w:val="single" w:sz="6" w:space="0" w:color="auto"/>
              <w:left w:val="single" w:sz="6" w:space="0" w:color="auto"/>
              <w:bottom w:val="single" w:sz="6" w:space="0" w:color="auto"/>
              <w:right w:val="double" w:sz="6" w:space="0" w:color="auto"/>
            </w:tcBorders>
          </w:tcPr>
          <w:p w14:paraId="35C4550D" w14:textId="77777777" w:rsidR="00C246BB" w:rsidRPr="00C07C6E" w:rsidRDefault="00C246BB" w:rsidP="005D1644">
            <w:pPr>
              <w:spacing w:before="0" w:after="0"/>
              <w:jc w:val="center"/>
              <w:rPr>
                <w:lang w:val="en-US"/>
              </w:rPr>
            </w:pPr>
            <w:r w:rsidRPr="00C07C6E">
              <w:rPr>
                <w:lang w:val="en-US"/>
              </w:rPr>
              <w:t>0</w:t>
            </w:r>
          </w:p>
        </w:tc>
      </w:tr>
      <w:tr w:rsidR="00C246BB" w:rsidRPr="00CC1CCF" w14:paraId="3B96C64F" w14:textId="77777777" w:rsidTr="005D1644">
        <w:tc>
          <w:tcPr>
            <w:tcW w:w="7160" w:type="dxa"/>
            <w:tcBorders>
              <w:top w:val="single" w:sz="6" w:space="0" w:color="auto"/>
              <w:left w:val="double" w:sz="6" w:space="0" w:color="auto"/>
              <w:bottom w:val="single" w:sz="6" w:space="0" w:color="auto"/>
              <w:right w:val="single" w:sz="6" w:space="0" w:color="auto"/>
            </w:tcBorders>
          </w:tcPr>
          <w:p w14:paraId="3713FA97" w14:textId="77777777" w:rsidR="00C246BB" w:rsidRPr="00C07C6E" w:rsidRDefault="00C246BB" w:rsidP="005D1644">
            <w:pPr>
              <w:spacing w:before="0" w:after="0"/>
            </w:pPr>
            <w:r w:rsidRPr="00C07C6E">
              <w:t>Комиссионные</w:t>
            </w:r>
          </w:p>
        </w:tc>
        <w:tc>
          <w:tcPr>
            <w:tcW w:w="1843" w:type="dxa"/>
            <w:tcBorders>
              <w:top w:val="single" w:sz="6" w:space="0" w:color="auto"/>
              <w:left w:val="single" w:sz="6" w:space="0" w:color="auto"/>
              <w:bottom w:val="single" w:sz="6" w:space="0" w:color="auto"/>
              <w:right w:val="double" w:sz="6" w:space="0" w:color="auto"/>
            </w:tcBorders>
          </w:tcPr>
          <w:p w14:paraId="14813339" w14:textId="77777777" w:rsidR="00C246BB" w:rsidRPr="00C07C6E" w:rsidRDefault="00C246BB" w:rsidP="005D1644">
            <w:pPr>
              <w:spacing w:before="0" w:after="0"/>
              <w:jc w:val="center"/>
              <w:rPr>
                <w:lang w:val="en-US"/>
              </w:rPr>
            </w:pPr>
            <w:r w:rsidRPr="00C07C6E">
              <w:rPr>
                <w:lang w:val="en-US"/>
              </w:rPr>
              <w:t>0</w:t>
            </w:r>
          </w:p>
        </w:tc>
      </w:tr>
      <w:tr w:rsidR="00C246BB" w:rsidRPr="00CC1CCF" w14:paraId="35618090" w14:textId="77777777" w:rsidTr="005D1644">
        <w:tc>
          <w:tcPr>
            <w:tcW w:w="7160" w:type="dxa"/>
            <w:tcBorders>
              <w:top w:val="single" w:sz="6" w:space="0" w:color="auto"/>
              <w:left w:val="double" w:sz="6" w:space="0" w:color="auto"/>
              <w:bottom w:val="single" w:sz="6" w:space="0" w:color="auto"/>
              <w:right w:val="single" w:sz="6" w:space="0" w:color="auto"/>
            </w:tcBorders>
          </w:tcPr>
          <w:p w14:paraId="22428BCF" w14:textId="77777777" w:rsidR="00C246BB" w:rsidRPr="00C07C6E" w:rsidRDefault="00C246BB" w:rsidP="005D1644">
            <w:pPr>
              <w:spacing w:before="0" w:after="0"/>
            </w:pPr>
            <w:r w:rsidRPr="00C07C6E">
              <w:t>Иные виды вознаграждений</w:t>
            </w:r>
          </w:p>
        </w:tc>
        <w:tc>
          <w:tcPr>
            <w:tcW w:w="1843" w:type="dxa"/>
            <w:tcBorders>
              <w:top w:val="single" w:sz="6" w:space="0" w:color="auto"/>
              <w:left w:val="single" w:sz="6" w:space="0" w:color="auto"/>
              <w:bottom w:val="single" w:sz="6" w:space="0" w:color="auto"/>
              <w:right w:val="double" w:sz="6" w:space="0" w:color="auto"/>
            </w:tcBorders>
          </w:tcPr>
          <w:p w14:paraId="6DFA4622" w14:textId="77777777" w:rsidR="00C246BB" w:rsidRPr="00C07C6E" w:rsidRDefault="00C246BB" w:rsidP="005D1644">
            <w:pPr>
              <w:spacing w:before="0" w:after="0"/>
              <w:jc w:val="center"/>
              <w:rPr>
                <w:lang w:val="en-US"/>
              </w:rPr>
            </w:pPr>
            <w:r w:rsidRPr="00C07C6E">
              <w:rPr>
                <w:lang w:val="en-US"/>
              </w:rPr>
              <w:t>0</w:t>
            </w:r>
          </w:p>
        </w:tc>
      </w:tr>
      <w:tr w:rsidR="00C246BB" w:rsidRPr="00CC1CCF" w14:paraId="07AB260C" w14:textId="77777777" w:rsidTr="005D1644">
        <w:tc>
          <w:tcPr>
            <w:tcW w:w="7160" w:type="dxa"/>
            <w:tcBorders>
              <w:top w:val="single" w:sz="6" w:space="0" w:color="auto"/>
              <w:left w:val="double" w:sz="6" w:space="0" w:color="auto"/>
              <w:bottom w:val="double" w:sz="6" w:space="0" w:color="auto"/>
              <w:right w:val="single" w:sz="6" w:space="0" w:color="auto"/>
            </w:tcBorders>
          </w:tcPr>
          <w:p w14:paraId="788DD1AD" w14:textId="77777777" w:rsidR="00C246BB" w:rsidRPr="00C07C6E" w:rsidRDefault="00C246BB" w:rsidP="005D1644">
            <w:pPr>
              <w:spacing w:before="0" w:after="0"/>
            </w:pPr>
            <w:r w:rsidRPr="00C07C6E">
              <w:t>ИТОГО</w:t>
            </w:r>
          </w:p>
        </w:tc>
        <w:tc>
          <w:tcPr>
            <w:tcW w:w="1843" w:type="dxa"/>
            <w:tcBorders>
              <w:top w:val="single" w:sz="6" w:space="0" w:color="auto"/>
              <w:left w:val="single" w:sz="6" w:space="0" w:color="auto"/>
              <w:bottom w:val="double" w:sz="6" w:space="0" w:color="auto"/>
              <w:right w:val="double" w:sz="6" w:space="0" w:color="auto"/>
            </w:tcBorders>
          </w:tcPr>
          <w:p w14:paraId="73B1D0FB" w14:textId="77777777" w:rsidR="00C246BB" w:rsidRPr="00C07C6E" w:rsidRDefault="00C246BB" w:rsidP="005D1644">
            <w:pPr>
              <w:spacing w:before="0" w:after="0"/>
              <w:jc w:val="center"/>
              <w:rPr>
                <w:lang w:val="en-US"/>
              </w:rPr>
            </w:pPr>
            <w:r w:rsidRPr="00C07C6E">
              <w:rPr>
                <w:lang w:val="en-US"/>
              </w:rPr>
              <w:t>0</w:t>
            </w:r>
          </w:p>
        </w:tc>
      </w:tr>
    </w:tbl>
    <w:p w14:paraId="4BDF4D63" w14:textId="77777777" w:rsidR="00C246BB" w:rsidRPr="00E92369" w:rsidRDefault="00C246BB" w:rsidP="00C246BB">
      <w:pPr>
        <w:spacing w:before="0" w:after="0"/>
      </w:pPr>
      <w:r w:rsidRPr="00E92369">
        <w:t>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r>
        <w:t xml:space="preserve">:  </w:t>
      </w:r>
      <w:r w:rsidRPr="00E92369">
        <w:rPr>
          <w:b/>
          <w:bCs/>
          <w:i/>
          <w:iCs/>
        </w:rPr>
        <w:t>Указанных решений не принималось, соглашений не заключалось</w:t>
      </w:r>
      <w:r>
        <w:rPr>
          <w:b/>
          <w:bCs/>
          <w:i/>
          <w:iCs/>
        </w:rPr>
        <w:t>.</w:t>
      </w:r>
    </w:p>
    <w:p w14:paraId="50A89D30" w14:textId="77777777" w:rsidR="00C246BB" w:rsidRPr="00E92369" w:rsidRDefault="00C246BB" w:rsidP="00C246BB">
      <w:pPr>
        <w:spacing w:before="0" w:after="0"/>
      </w:pPr>
    </w:p>
    <w:p w14:paraId="6FA32C8D" w14:textId="77777777" w:rsidR="00C246BB" w:rsidRPr="00C07C6E" w:rsidRDefault="00C246BB" w:rsidP="00C246BB">
      <w:pPr>
        <w:spacing w:before="0" w:after="0"/>
        <w:rPr>
          <w:rStyle w:val="Subst"/>
          <w:bCs/>
          <w:iCs/>
        </w:rPr>
      </w:pPr>
      <w:r w:rsidRPr="00C07C6E">
        <w:t xml:space="preserve">Наименование органа </w:t>
      </w:r>
      <w:proofErr w:type="gramStart"/>
      <w:r w:rsidRPr="00C07C6E">
        <w:t>контроля за</w:t>
      </w:r>
      <w:proofErr w:type="gramEnd"/>
      <w:r w:rsidRPr="00C07C6E">
        <w:t xml:space="preserve"> финансово-хозяйственной деятельностью эмитента:</w:t>
      </w:r>
      <w:r w:rsidRPr="00C07C6E">
        <w:rPr>
          <w:rStyle w:val="Subst"/>
          <w:bCs/>
          <w:iCs/>
        </w:rPr>
        <w:t xml:space="preserve"> </w:t>
      </w:r>
    </w:p>
    <w:p w14:paraId="61F10F90" w14:textId="77777777" w:rsidR="00C246BB" w:rsidRPr="00C07C6E" w:rsidRDefault="00C246BB" w:rsidP="00C246BB">
      <w:pPr>
        <w:spacing w:before="0" w:after="0"/>
      </w:pPr>
      <w:r>
        <w:rPr>
          <w:rStyle w:val="Subst"/>
          <w:bCs/>
          <w:iCs/>
        </w:rPr>
        <w:t>Служба внутреннего</w:t>
      </w:r>
      <w:r w:rsidRPr="00C07C6E">
        <w:rPr>
          <w:rStyle w:val="Subst"/>
          <w:bCs/>
          <w:iCs/>
        </w:rPr>
        <w:t xml:space="preserve"> аудита.</w:t>
      </w:r>
    </w:p>
    <w:p w14:paraId="77EEE831" w14:textId="77777777" w:rsidR="00C246BB" w:rsidRPr="00C07C6E" w:rsidRDefault="00C246BB" w:rsidP="00C246BB">
      <w:pPr>
        <w:pStyle w:val="SubHeading"/>
        <w:spacing w:before="0" w:after="0"/>
      </w:pPr>
      <w:r w:rsidRPr="00C07C6E">
        <w:t>Вознаграждение за участие в работе органа контроля:</w:t>
      </w:r>
    </w:p>
    <w:p w14:paraId="234E9AAF" w14:textId="77777777" w:rsidR="00C246BB" w:rsidRPr="00C07C6E" w:rsidRDefault="00C246BB" w:rsidP="00C246BB">
      <w:pPr>
        <w:spacing w:before="0" w:after="0"/>
      </w:pPr>
      <w:r w:rsidRPr="00C07C6E">
        <w:t>Единица измерения:</w:t>
      </w:r>
      <w:r w:rsidRPr="00C07C6E">
        <w:rPr>
          <w:rStyle w:val="Subst"/>
          <w:bCs/>
          <w:iCs/>
        </w:rPr>
        <w:t xml:space="preserve"> руб.</w:t>
      </w:r>
    </w:p>
    <w:p w14:paraId="19910138" w14:textId="77777777" w:rsidR="00C246BB" w:rsidRPr="00C07C6E" w:rsidRDefault="00C246BB" w:rsidP="00C246BB">
      <w:pPr>
        <w:pStyle w:val="ThinDelim"/>
      </w:pPr>
    </w:p>
    <w:tbl>
      <w:tblPr>
        <w:tblW w:w="9003" w:type="dxa"/>
        <w:tblLayout w:type="fixed"/>
        <w:tblCellMar>
          <w:left w:w="72" w:type="dxa"/>
          <w:right w:w="72" w:type="dxa"/>
        </w:tblCellMar>
        <w:tblLook w:val="0000" w:firstRow="0" w:lastRow="0" w:firstColumn="0" w:lastColumn="0" w:noHBand="0" w:noVBand="0"/>
      </w:tblPr>
      <w:tblGrid>
        <w:gridCol w:w="7160"/>
        <w:gridCol w:w="1843"/>
      </w:tblGrid>
      <w:tr w:rsidR="00C246BB" w:rsidRPr="00C07C6E" w14:paraId="57E99B64" w14:textId="77777777" w:rsidTr="005D1644">
        <w:tc>
          <w:tcPr>
            <w:tcW w:w="7160" w:type="dxa"/>
            <w:tcBorders>
              <w:top w:val="double" w:sz="6" w:space="0" w:color="auto"/>
              <w:left w:val="double" w:sz="6" w:space="0" w:color="auto"/>
              <w:bottom w:val="single" w:sz="6" w:space="0" w:color="auto"/>
              <w:right w:val="single" w:sz="6" w:space="0" w:color="auto"/>
            </w:tcBorders>
          </w:tcPr>
          <w:p w14:paraId="6AE88C6B" w14:textId="77777777" w:rsidR="00C246BB" w:rsidRPr="00C07C6E" w:rsidRDefault="00C246BB" w:rsidP="005D1644">
            <w:pPr>
              <w:jc w:val="center"/>
            </w:pPr>
            <w:r w:rsidRPr="00C07C6E">
              <w:t>Наименование показателя</w:t>
            </w:r>
          </w:p>
        </w:tc>
        <w:tc>
          <w:tcPr>
            <w:tcW w:w="1843" w:type="dxa"/>
            <w:tcBorders>
              <w:top w:val="double" w:sz="6" w:space="0" w:color="auto"/>
              <w:left w:val="single" w:sz="6" w:space="0" w:color="auto"/>
              <w:bottom w:val="single" w:sz="6" w:space="0" w:color="auto"/>
              <w:right w:val="single" w:sz="6" w:space="0" w:color="auto"/>
            </w:tcBorders>
          </w:tcPr>
          <w:p w14:paraId="765FE538" w14:textId="63FDFB98" w:rsidR="00C246BB" w:rsidRPr="00C07C6E" w:rsidRDefault="00C246BB" w:rsidP="009F2394">
            <w:pPr>
              <w:jc w:val="center"/>
            </w:pPr>
            <w:r>
              <w:t>201</w:t>
            </w:r>
            <w:r w:rsidR="00661C5E">
              <w:t>9</w:t>
            </w:r>
            <w:r>
              <w:t>, 12</w:t>
            </w:r>
            <w:r w:rsidRPr="00C07C6E">
              <w:t xml:space="preserve"> мес.</w:t>
            </w:r>
          </w:p>
        </w:tc>
      </w:tr>
      <w:tr w:rsidR="002142A0" w:rsidRPr="00C07C6E" w14:paraId="4C7D610A" w14:textId="77777777" w:rsidTr="005D1644">
        <w:tc>
          <w:tcPr>
            <w:tcW w:w="7160" w:type="dxa"/>
            <w:tcBorders>
              <w:top w:val="single" w:sz="6" w:space="0" w:color="auto"/>
              <w:left w:val="double" w:sz="6" w:space="0" w:color="auto"/>
              <w:bottom w:val="single" w:sz="6" w:space="0" w:color="auto"/>
              <w:right w:val="single" w:sz="6" w:space="0" w:color="auto"/>
            </w:tcBorders>
          </w:tcPr>
          <w:p w14:paraId="37FB2385" w14:textId="77777777" w:rsidR="002142A0" w:rsidRPr="00C07C6E" w:rsidRDefault="002142A0" w:rsidP="005D1644">
            <w:r w:rsidRPr="00C07C6E">
              <w:t xml:space="preserve">Вознаграждение за участие в работе органа </w:t>
            </w:r>
            <w:proofErr w:type="gramStart"/>
            <w:r w:rsidRPr="00C07C6E">
              <w:t>контроля за</w:t>
            </w:r>
            <w:proofErr w:type="gramEnd"/>
            <w:r w:rsidRPr="00C07C6E">
              <w:t xml:space="preserve"> финансово-хозяйственной деятельностью эмитента</w:t>
            </w:r>
          </w:p>
        </w:tc>
        <w:tc>
          <w:tcPr>
            <w:tcW w:w="1843" w:type="dxa"/>
            <w:tcBorders>
              <w:top w:val="single" w:sz="6" w:space="0" w:color="auto"/>
              <w:left w:val="single" w:sz="6" w:space="0" w:color="auto"/>
              <w:bottom w:val="single" w:sz="6" w:space="0" w:color="auto"/>
              <w:right w:val="single" w:sz="6" w:space="0" w:color="auto"/>
            </w:tcBorders>
          </w:tcPr>
          <w:p w14:paraId="388E7724" w14:textId="41A60FCB" w:rsidR="002142A0" w:rsidRPr="00232F14" w:rsidRDefault="002142A0" w:rsidP="005D1644">
            <w:pPr>
              <w:jc w:val="center"/>
            </w:pPr>
            <w:r>
              <w:t>0</w:t>
            </w:r>
          </w:p>
        </w:tc>
      </w:tr>
      <w:tr w:rsidR="002142A0" w:rsidRPr="00C07C6E" w14:paraId="159931E0" w14:textId="77777777" w:rsidTr="005D1644">
        <w:tc>
          <w:tcPr>
            <w:tcW w:w="7160" w:type="dxa"/>
            <w:tcBorders>
              <w:top w:val="single" w:sz="6" w:space="0" w:color="auto"/>
              <w:left w:val="double" w:sz="6" w:space="0" w:color="auto"/>
              <w:bottom w:val="single" w:sz="6" w:space="0" w:color="auto"/>
              <w:right w:val="single" w:sz="6" w:space="0" w:color="auto"/>
            </w:tcBorders>
          </w:tcPr>
          <w:p w14:paraId="0100A8FC" w14:textId="77777777" w:rsidR="002142A0" w:rsidRPr="00C07C6E" w:rsidRDefault="002142A0" w:rsidP="005D1644">
            <w:r w:rsidRPr="00C07C6E">
              <w:t>Заработная плата</w:t>
            </w:r>
          </w:p>
        </w:tc>
        <w:tc>
          <w:tcPr>
            <w:tcW w:w="1843" w:type="dxa"/>
            <w:tcBorders>
              <w:top w:val="single" w:sz="6" w:space="0" w:color="auto"/>
              <w:left w:val="single" w:sz="6" w:space="0" w:color="auto"/>
              <w:bottom w:val="single" w:sz="6" w:space="0" w:color="auto"/>
              <w:right w:val="single" w:sz="6" w:space="0" w:color="auto"/>
            </w:tcBorders>
          </w:tcPr>
          <w:p w14:paraId="115F71B0" w14:textId="1AB8AB40" w:rsidR="002142A0" w:rsidRPr="00662438" w:rsidRDefault="002142A0" w:rsidP="005D1644">
            <w:pPr>
              <w:jc w:val="center"/>
            </w:pPr>
            <w:r>
              <w:rPr>
                <w:lang w:val="en-US"/>
              </w:rPr>
              <w:t>1</w:t>
            </w:r>
            <w:r>
              <w:t> </w:t>
            </w:r>
            <w:r>
              <w:rPr>
                <w:lang w:val="en-US"/>
              </w:rPr>
              <w:t>660 195</w:t>
            </w:r>
            <w:r>
              <w:t>,</w:t>
            </w:r>
            <w:r w:rsidRPr="00EC774A">
              <w:rPr>
                <w:lang w:val="en-US"/>
              </w:rPr>
              <w:t>90</w:t>
            </w:r>
          </w:p>
        </w:tc>
      </w:tr>
      <w:tr w:rsidR="002142A0" w:rsidRPr="00C07C6E" w14:paraId="32892B22" w14:textId="77777777" w:rsidTr="005D1644">
        <w:tc>
          <w:tcPr>
            <w:tcW w:w="7160" w:type="dxa"/>
            <w:tcBorders>
              <w:top w:val="single" w:sz="6" w:space="0" w:color="auto"/>
              <w:left w:val="double" w:sz="6" w:space="0" w:color="auto"/>
              <w:bottom w:val="single" w:sz="6" w:space="0" w:color="auto"/>
              <w:right w:val="single" w:sz="6" w:space="0" w:color="auto"/>
            </w:tcBorders>
          </w:tcPr>
          <w:p w14:paraId="311B218D" w14:textId="77777777" w:rsidR="002142A0" w:rsidRPr="00C07C6E" w:rsidRDefault="002142A0" w:rsidP="005D1644">
            <w:r w:rsidRPr="00C07C6E">
              <w:t>Премии</w:t>
            </w:r>
          </w:p>
        </w:tc>
        <w:tc>
          <w:tcPr>
            <w:tcW w:w="1843" w:type="dxa"/>
            <w:tcBorders>
              <w:top w:val="single" w:sz="6" w:space="0" w:color="auto"/>
              <w:left w:val="single" w:sz="6" w:space="0" w:color="auto"/>
              <w:bottom w:val="single" w:sz="6" w:space="0" w:color="auto"/>
              <w:right w:val="single" w:sz="6" w:space="0" w:color="auto"/>
            </w:tcBorders>
          </w:tcPr>
          <w:p w14:paraId="78E2DEC5" w14:textId="398E7B2F" w:rsidR="002142A0" w:rsidRPr="00C07C6E" w:rsidRDefault="002142A0" w:rsidP="005D1644">
            <w:pPr>
              <w:jc w:val="center"/>
              <w:rPr>
                <w:lang w:val="en-US"/>
              </w:rPr>
            </w:pPr>
            <w:r>
              <w:t>0</w:t>
            </w:r>
          </w:p>
        </w:tc>
      </w:tr>
      <w:tr w:rsidR="002142A0" w:rsidRPr="00C07C6E" w14:paraId="39401FC8" w14:textId="77777777" w:rsidTr="005D1644">
        <w:tc>
          <w:tcPr>
            <w:tcW w:w="7160" w:type="dxa"/>
            <w:tcBorders>
              <w:top w:val="single" w:sz="6" w:space="0" w:color="auto"/>
              <w:left w:val="double" w:sz="6" w:space="0" w:color="auto"/>
              <w:bottom w:val="single" w:sz="6" w:space="0" w:color="auto"/>
              <w:right w:val="single" w:sz="6" w:space="0" w:color="auto"/>
            </w:tcBorders>
          </w:tcPr>
          <w:p w14:paraId="5348874D" w14:textId="77777777" w:rsidR="002142A0" w:rsidRPr="00C07C6E" w:rsidRDefault="002142A0" w:rsidP="005D1644">
            <w:r w:rsidRPr="00C07C6E">
              <w:t>Комиссионные</w:t>
            </w:r>
          </w:p>
        </w:tc>
        <w:tc>
          <w:tcPr>
            <w:tcW w:w="1843" w:type="dxa"/>
            <w:tcBorders>
              <w:top w:val="single" w:sz="6" w:space="0" w:color="auto"/>
              <w:left w:val="single" w:sz="6" w:space="0" w:color="auto"/>
              <w:bottom w:val="single" w:sz="6" w:space="0" w:color="auto"/>
              <w:right w:val="single" w:sz="6" w:space="0" w:color="auto"/>
            </w:tcBorders>
          </w:tcPr>
          <w:p w14:paraId="207B678C" w14:textId="2A18981C" w:rsidR="002142A0" w:rsidRPr="00C07C6E" w:rsidRDefault="002142A0" w:rsidP="005D1644">
            <w:pPr>
              <w:jc w:val="center"/>
              <w:rPr>
                <w:lang w:val="en-US"/>
              </w:rPr>
            </w:pPr>
            <w:r>
              <w:t>0</w:t>
            </w:r>
          </w:p>
        </w:tc>
      </w:tr>
      <w:tr w:rsidR="002142A0" w:rsidRPr="00C07C6E" w14:paraId="0DBDDBCC" w14:textId="77777777" w:rsidTr="005D1644">
        <w:tc>
          <w:tcPr>
            <w:tcW w:w="7160" w:type="dxa"/>
            <w:tcBorders>
              <w:top w:val="single" w:sz="6" w:space="0" w:color="auto"/>
              <w:left w:val="double" w:sz="6" w:space="0" w:color="auto"/>
              <w:bottom w:val="single" w:sz="6" w:space="0" w:color="auto"/>
              <w:right w:val="single" w:sz="6" w:space="0" w:color="auto"/>
            </w:tcBorders>
          </w:tcPr>
          <w:p w14:paraId="6C0FFECA" w14:textId="77777777" w:rsidR="002142A0" w:rsidRPr="00C07C6E" w:rsidRDefault="002142A0" w:rsidP="005D1644">
            <w:r w:rsidRPr="00C07C6E">
              <w:t>Иные виды вознаграждений</w:t>
            </w:r>
          </w:p>
        </w:tc>
        <w:tc>
          <w:tcPr>
            <w:tcW w:w="1843" w:type="dxa"/>
            <w:tcBorders>
              <w:top w:val="single" w:sz="6" w:space="0" w:color="auto"/>
              <w:left w:val="single" w:sz="6" w:space="0" w:color="auto"/>
              <w:bottom w:val="single" w:sz="6" w:space="0" w:color="auto"/>
              <w:right w:val="single" w:sz="6" w:space="0" w:color="auto"/>
            </w:tcBorders>
          </w:tcPr>
          <w:p w14:paraId="3CAE81FF" w14:textId="0C904271" w:rsidR="002142A0" w:rsidRPr="00C07C6E" w:rsidRDefault="002142A0" w:rsidP="005D1644">
            <w:pPr>
              <w:jc w:val="center"/>
              <w:rPr>
                <w:lang w:val="en-US"/>
              </w:rPr>
            </w:pPr>
            <w:r>
              <w:t>0</w:t>
            </w:r>
          </w:p>
        </w:tc>
      </w:tr>
      <w:tr w:rsidR="002142A0" w:rsidRPr="00CC1CCF" w14:paraId="659E3F21" w14:textId="77777777" w:rsidTr="005D1644">
        <w:tc>
          <w:tcPr>
            <w:tcW w:w="7160" w:type="dxa"/>
            <w:tcBorders>
              <w:top w:val="single" w:sz="6" w:space="0" w:color="auto"/>
              <w:left w:val="double" w:sz="6" w:space="0" w:color="auto"/>
              <w:bottom w:val="double" w:sz="6" w:space="0" w:color="auto"/>
              <w:right w:val="single" w:sz="6" w:space="0" w:color="auto"/>
            </w:tcBorders>
          </w:tcPr>
          <w:p w14:paraId="47A5D183" w14:textId="77777777" w:rsidR="002142A0" w:rsidRPr="00C07C6E" w:rsidRDefault="002142A0" w:rsidP="005D1644">
            <w:r w:rsidRPr="00C07C6E">
              <w:t>ИТОГО</w:t>
            </w:r>
          </w:p>
        </w:tc>
        <w:tc>
          <w:tcPr>
            <w:tcW w:w="1843" w:type="dxa"/>
            <w:tcBorders>
              <w:top w:val="single" w:sz="6" w:space="0" w:color="auto"/>
              <w:left w:val="single" w:sz="6" w:space="0" w:color="auto"/>
              <w:bottom w:val="double" w:sz="6" w:space="0" w:color="auto"/>
              <w:right w:val="single" w:sz="6" w:space="0" w:color="auto"/>
            </w:tcBorders>
          </w:tcPr>
          <w:p w14:paraId="3F637577" w14:textId="76C67A86" w:rsidR="002142A0" w:rsidRPr="00CC1CCF" w:rsidRDefault="002142A0" w:rsidP="005D1644">
            <w:pPr>
              <w:jc w:val="center"/>
              <w:rPr>
                <w:lang w:val="en-US"/>
              </w:rPr>
            </w:pPr>
            <w:r>
              <w:rPr>
                <w:lang w:val="en-US"/>
              </w:rPr>
              <w:t>1</w:t>
            </w:r>
            <w:r>
              <w:t> </w:t>
            </w:r>
            <w:r>
              <w:rPr>
                <w:lang w:val="en-US"/>
              </w:rPr>
              <w:t>660 195</w:t>
            </w:r>
            <w:r>
              <w:t>,</w:t>
            </w:r>
            <w:r w:rsidRPr="00EC774A">
              <w:rPr>
                <w:lang w:val="en-US"/>
              </w:rPr>
              <w:t>90</w:t>
            </w:r>
          </w:p>
        </w:tc>
      </w:tr>
    </w:tbl>
    <w:p w14:paraId="02E8BA38" w14:textId="77777777" w:rsidR="00C246BB" w:rsidRDefault="00C246BB" w:rsidP="00C246BB">
      <w:pPr>
        <w:pStyle w:val="SubHeading"/>
        <w:spacing w:before="0" w:after="0"/>
        <w:ind w:left="200"/>
      </w:pPr>
      <w:r w:rsidRPr="00E92369">
        <w:t>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r>
        <w:t xml:space="preserve">:  </w:t>
      </w:r>
      <w:r w:rsidRPr="00E92369">
        <w:rPr>
          <w:b/>
          <w:bCs/>
          <w:i/>
          <w:iCs/>
        </w:rPr>
        <w:t>Указанных решений не принималось, соглашений не заключалось</w:t>
      </w:r>
      <w:r>
        <w:rPr>
          <w:b/>
          <w:bCs/>
          <w:i/>
          <w:iCs/>
        </w:rPr>
        <w:t>.</w:t>
      </w:r>
    </w:p>
    <w:p w14:paraId="759334B5" w14:textId="77777777" w:rsidR="00C246BB" w:rsidRPr="00E92369" w:rsidRDefault="00C246BB" w:rsidP="00C246BB">
      <w:pPr>
        <w:pStyle w:val="SubHeading"/>
        <w:spacing w:before="0" w:after="0"/>
        <w:ind w:left="200"/>
        <w:rPr>
          <w:b/>
          <w:i/>
        </w:rPr>
      </w:pPr>
      <w:r w:rsidRPr="00E92369">
        <w:rPr>
          <w:b/>
          <w:i/>
        </w:rPr>
        <w:t>Компенсации</w:t>
      </w:r>
    </w:p>
    <w:p w14:paraId="2B59FB91" w14:textId="77777777" w:rsidR="00C246BB" w:rsidRPr="00E92369" w:rsidRDefault="00C246BB" w:rsidP="00C246BB">
      <w:pPr>
        <w:spacing w:before="0" w:after="0"/>
        <w:ind w:left="400"/>
      </w:pPr>
      <w:r w:rsidRPr="00E92369">
        <w:t>Единица измерения:</w:t>
      </w:r>
      <w:r w:rsidRPr="00E92369">
        <w:rPr>
          <w:rStyle w:val="Subst"/>
          <w:bCs/>
          <w:iCs/>
        </w:rPr>
        <w:t xml:space="preserve"> руб.</w:t>
      </w:r>
    </w:p>
    <w:p w14:paraId="3614AE3C" w14:textId="77777777" w:rsidR="00C246BB" w:rsidRPr="00E92369" w:rsidRDefault="00C246BB" w:rsidP="00C246BB">
      <w:pPr>
        <w:pStyle w:val="ThinDelim"/>
      </w:pPr>
    </w:p>
    <w:tbl>
      <w:tblPr>
        <w:tblW w:w="0" w:type="auto"/>
        <w:tblLayout w:type="fixed"/>
        <w:tblCellMar>
          <w:left w:w="72" w:type="dxa"/>
          <w:right w:w="72" w:type="dxa"/>
        </w:tblCellMar>
        <w:tblLook w:val="0000" w:firstRow="0" w:lastRow="0" w:firstColumn="0" w:lastColumn="0" w:noHBand="0" w:noVBand="0"/>
      </w:tblPr>
      <w:tblGrid>
        <w:gridCol w:w="7160"/>
        <w:gridCol w:w="1843"/>
      </w:tblGrid>
      <w:tr w:rsidR="00C246BB" w:rsidRPr="00CC1CCF" w14:paraId="4A773398" w14:textId="77777777" w:rsidTr="005D1644">
        <w:tc>
          <w:tcPr>
            <w:tcW w:w="7160" w:type="dxa"/>
            <w:tcBorders>
              <w:top w:val="double" w:sz="6" w:space="0" w:color="auto"/>
              <w:left w:val="double" w:sz="6" w:space="0" w:color="auto"/>
              <w:bottom w:val="single" w:sz="6" w:space="0" w:color="auto"/>
              <w:right w:val="single" w:sz="6" w:space="0" w:color="auto"/>
            </w:tcBorders>
          </w:tcPr>
          <w:p w14:paraId="526D155A" w14:textId="77777777" w:rsidR="00C246BB" w:rsidRPr="00CC1CCF" w:rsidRDefault="00C246BB" w:rsidP="005D1644">
            <w:pPr>
              <w:spacing w:before="0" w:after="0"/>
              <w:jc w:val="center"/>
            </w:pPr>
            <w:r w:rsidRPr="00CC1CCF">
              <w:t>Наименование органа контрол</w:t>
            </w:r>
            <w:proofErr w:type="gramStart"/>
            <w:r w:rsidRPr="00CC1CCF">
              <w:t>я(</w:t>
            </w:r>
            <w:proofErr w:type="gramEnd"/>
            <w:r w:rsidRPr="00CC1CCF">
              <w:t>структурного подразделения)</w:t>
            </w:r>
          </w:p>
        </w:tc>
        <w:tc>
          <w:tcPr>
            <w:tcW w:w="1843" w:type="dxa"/>
            <w:tcBorders>
              <w:top w:val="double" w:sz="6" w:space="0" w:color="auto"/>
              <w:left w:val="single" w:sz="6" w:space="0" w:color="auto"/>
              <w:bottom w:val="single" w:sz="6" w:space="0" w:color="auto"/>
              <w:right w:val="double" w:sz="6" w:space="0" w:color="auto"/>
            </w:tcBorders>
          </w:tcPr>
          <w:p w14:paraId="3DD90A91" w14:textId="0AC21F93" w:rsidR="00C246BB" w:rsidRPr="00CC1CCF" w:rsidRDefault="00C246BB" w:rsidP="00661C5E">
            <w:pPr>
              <w:spacing w:before="0" w:after="0"/>
              <w:jc w:val="center"/>
            </w:pPr>
            <w:r w:rsidRPr="00CC1CCF">
              <w:t>201</w:t>
            </w:r>
            <w:r w:rsidR="00661C5E">
              <w:t>9</w:t>
            </w:r>
            <w:r w:rsidRPr="00CC1CCF">
              <w:t xml:space="preserve">, </w:t>
            </w:r>
            <w:r>
              <w:t xml:space="preserve">12 </w:t>
            </w:r>
            <w:r w:rsidRPr="00CC1CCF">
              <w:t>мес.</w:t>
            </w:r>
          </w:p>
        </w:tc>
      </w:tr>
      <w:tr w:rsidR="00C246BB" w:rsidRPr="00CC1CCF" w14:paraId="0B443446" w14:textId="77777777" w:rsidTr="005D1644">
        <w:tc>
          <w:tcPr>
            <w:tcW w:w="7160" w:type="dxa"/>
            <w:tcBorders>
              <w:top w:val="single" w:sz="6" w:space="0" w:color="auto"/>
              <w:left w:val="double" w:sz="6" w:space="0" w:color="auto"/>
              <w:bottom w:val="single" w:sz="6" w:space="0" w:color="auto"/>
              <w:right w:val="single" w:sz="6" w:space="0" w:color="auto"/>
            </w:tcBorders>
          </w:tcPr>
          <w:p w14:paraId="5A031CAB" w14:textId="77777777" w:rsidR="00C246BB" w:rsidRPr="00CC1CCF" w:rsidRDefault="00C246BB" w:rsidP="005D1644">
            <w:pPr>
              <w:spacing w:before="0" w:after="0"/>
            </w:pPr>
            <w:r w:rsidRPr="00CC1CCF">
              <w:t>Ревизионная комиссия</w:t>
            </w:r>
          </w:p>
        </w:tc>
        <w:tc>
          <w:tcPr>
            <w:tcW w:w="1843" w:type="dxa"/>
            <w:tcBorders>
              <w:top w:val="single" w:sz="6" w:space="0" w:color="auto"/>
              <w:left w:val="single" w:sz="6" w:space="0" w:color="auto"/>
              <w:bottom w:val="single" w:sz="6" w:space="0" w:color="auto"/>
              <w:right w:val="double" w:sz="6" w:space="0" w:color="auto"/>
            </w:tcBorders>
          </w:tcPr>
          <w:p w14:paraId="446FACC7" w14:textId="77777777" w:rsidR="00C246BB" w:rsidRPr="00CC1CCF" w:rsidRDefault="00C246BB" w:rsidP="005D1644">
            <w:pPr>
              <w:spacing w:before="0" w:after="0"/>
              <w:jc w:val="center"/>
              <w:rPr>
                <w:lang w:val="en-US"/>
              </w:rPr>
            </w:pPr>
            <w:r w:rsidRPr="00CC1CCF">
              <w:rPr>
                <w:lang w:val="en-US"/>
              </w:rPr>
              <w:t>0</w:t>
            </w:r>
          </w:p>
        </w:tc>
      </w:tr>
      <w:tr w:rsidR="00C246BB" w:rsidRPr="00CC1CCF" w14:paraId="102D551E" w14:textId="77777777" w:rsidTr="005D1644">
        <w:tc>
          <w:tcPr>
            <w:tcW w:w="7160" w:type="dxa"/>
            <w:tcBorders>
              <w:top w:val="single" w:sz="6" w:space="0" w:color="auto"/>
              <w:left w:val="double" w:sz="6" w:space="0" w:color="auto"/>
              <w:bottom w:val="double" w:sz="6" w:space="0" w:color="auto"/>
              <w:right w:val="single" w:sz="6" w:space="0" w:color="auto"/>
            </w:tcBorders>
          </w:tcPr>
          <w:p w14:paraId="52961D12" w14:textId="77777777" w:rsidR="00C246BB" w:rsidRPr="00CC1CCF" w:rsidRDefault="00C246BB" w:rsidP="005D1644">
            <w:pPr>
              <w:spacing w:before="0" w:after="0"/>
            </w:pPr>
            <w:r>
              <w:t>Служба внутреннего аудита</w:t>
            </w:r>
          </w:p>
        </w:tc>
        <w:tc>
          <w:tcPr>
            <w:tcW w:w="1843" w:type="dxa"/>
            <w:tcBorders>
              <w:top w:val="single" w:sz="6" w:space="0" w:color="auto"/>
              <w:left w:val="single" w:sz="6" w:space="0" w:color="auto"/>
              <w:bottom w:val="double" w:sz="6" w:space="0" w:color="auto"/>
              <w:right w:val="double" w:sz="6" w:space="0" w:color="auto"/>
            </w:tcBorders>
          </w:tcPr>
          <w:p w14:paraId="63E62BDB" w14:textId="77777777" w:rsidR="00C246BB" w:rsidRPr="00CC1CCF" w:rsidRDefault="00C246BB" w:rsidP="005D1644">
            <w:pPr>
              <w:spacing w:before="0" w:after="0"/>
              <w:jc w:val="center"/>
              <w:rPr>
                <w:lang w:val="en-US"/>
              </w:rPr>
            </w:pPr>
            <w:r w:rsidRPr="00CC1CCF">
              <w:rPr>
                <w:lang w:val="en-US"/>
              </w:rPr>
              <w:t>0</w:t>
            </w:r>
          </w:p>
        </w:tc>
      </w:tr>
    </w:tbl>
    <w:p w14:paraId="36270A3C" w14:textId="77777777" w:rsidR="00C246BB" w:rsidRDefault="00C246BB" w:rsidP="00C246BB">
      <w:pPr>
        <w:pStyle w:val="SubHeading"/>
        <w:spacing w:before="0" w:after="0"/>
        <w:ind w:left="200"/>
      </w:pPr>
      <w:r w:rsidRPr="00E92369">
        <w:t>Сведения о принятых уполномоченными органами управления эмитента решениях и (или) существующих соглашениях относительно таких расходов, подлежащих компенсации</w:t>
      </w:r>
      <w:r>
        <w:t xml:space="preserve">:  </w:t>
      </w:r>
      <w:r w:rsidRPr="00E92369">
        <w:rPr>
          <w:b/>
          <w:bCs/>
          <w:i/>
          <w:iCs/>
        </w:rPr>
        <w:t>Указанных решений не принималось, соглашений не заключалось</w:t>
      </w:r>
      <w:r>
        <w:rPr>
          <w:b/>
          <w:bCs/>
          <w:i/>
          <w:iCs/>
        </w:rPr>
        <w:t>.</w:t>
      </w:r>
    </w:p>
    <w:p w14:paraId="12C06B54" w14:textId="77777777" w:rsidR="00C246BB" w:rsidRDefault="00C246BB" w:rsidP="00C246BB">
      <w:pPr>
        <w:spacing w:before="0" w:after="0"/>
      </w:pPr>
    </w:p>
    <w:p w14:paraId="562697AA" w14:textId="0465CD72" w:rsidR="00E92369" w:rsidRPr="00FF6EA3" w:rsidRDefault="009F2394" w:rsidP="0064448D">
      <w:pPr>
        <w:spacing w:before="0" w:after="0"/>
        <w:ind w:left="400"/>
        <w:rPr>
          <w:b/>
          <w:i/>
        </w:rPr>
      </w:pPr>
      <w:r w:rsidRPr="00FF6EA3">
        <w:rPr>
          <w:b/>
          <w:i/>
        </w:rPr>
        <w:t>На 31.03.20</w:t>
      </w:r>
      <w:r w:rsidR="00133965" w:rsidRPr="00FF6EA3">
        <w:rPr>
          <w:b/>
          <w:i/>
        </w:rPr>
        <w:t>20</w:t>
      </w:r>
      <w:r w:rsidR="00C246BB" w:rsidRPr="00FF6EA3">
        <w:rPr>
          <w:b/>
          <w:i/>
        </w:rPr>
        <w:t xml:space="preserve"> г. </w:t>
      </w:r>
    </w:p>
    <w:p w14:paraId="2195477A" w14:textId="77777777" w:rsidR="00E779A3" w:rsidRPr="00FF6EA3" w:rsidRDefault="00E779A3" w:rsidP="0064448D">
      <w:pPr>
        <w:spacing w:before="0" w:after="0"/>
      </w:pPr>
      <w:r w:rsidRPr="00FF6EA3">
        <w:t xml:space="preserve">Наименование органа </w:t>
      </w:r>
      <w:proofErr w:type="gramStart"/>
      <w:r w:rsidRPr="00FF6EA3">
        <w:t>контроля за</w:t>
      </w:r>
      <w:proofErr w:type="gramEnd"/>
      <w:r w:rsidRPr="00FF6EA3">
        <w:t xml:space="preserve"> финансово-хозяйственной деятельностью эмитента:</w:t>
      </w:r>
      <w:r w:rsidRPr="00FF6EA3">
        <w:rPr>
          <w:rStyle w:val="Subst"/>
          <w:bCs/>
          <w:iCs/>
        </w:rPr>
        <w:t xml:space="preserve"> Ревизионная комиссия</w:t>
      </w:r>
    </w:p>
    <w:p w14:paraId="76E3CA51" w14:textId="77777777" w:rsidR="00E779A3" w:rsidRPr="00FF6EA3" w:rsidRDefault="00E779A3" w:rsidP="0064448D">
      <w:pPr>
        <w:pStyle w:val="SubHeading"/>
        <w:spacing w:before="0" w:after="0"/>
      </w:pPr>
      <w:r w:rsidRPr="00FF6EA3">
        <w:t>Вознаграждение за участие в работе органа контроля</w:t>
      </w:r>
      <w:r w:rsidR="00E92369" w:rsidRPr="00FF6EA3">
        <w:t>:</w:t>
      </w:r>
    </w:p>
    <w:p w14:paraId="1BD56BB5" w14:textId="77777777" w:rsidR="00E779A3" w:rsidRPr="00FF6EA3" w:rsidRDefault="00E779A3" w:rsidP="0064448D">
      <w:pPr>
        <w:spacing w:before="0" w:after="0"/>
      </w:pPr>
      <w:r w:rsidRPr="00FF6EA3">
        <w:t>Единица измерения:</w:t>
      </w:r>
      <w:r w:rsidRPr="00FF6EA3">
        <w:rPr>
          <w:rStyle w:val="Subst"/>
          <w:bCs/>
          <w:iCs/>
        </w:rPr>
        <w:t xml:space="preserve"> тыс. руб.</w:t>
      </w:r>
    </w:p>
    <w:p w14:paraId="6591AFFB" w14:textId="77777777" w:rsidR="00E779A3" w:rsidRPr="00FF6EA3" w:rsidRDefault="00E779A3" w:rsidP="0064448D">
      <w:pPr>
        <w:pStyle w:val="ThinDelim"/>
      </w:pPr>
    </w:p>
    <w:tbl>
      <w:tblPr>
        <w:tblW w:w="0" w:type="auto"/>
        <w:tblLayout w:type="fixed"/>
        <w:tblCellMar>
          <w:left w:w="72" w:type="dxa"/>
          <w:right w:w="72" w:type="dxa"/>
        </w:tblCellMar>
        <w:tblLook w:val="0000" w:firstRow="0" w:lastRow="0" w:firstColumn="0" w:lastColumn="0" w:noHBand="0" w:noVBand="0"/>
      </w:tblPr>
      <w:tblGrid>
        <w:gridCol w:w="7160"/>
        <w:gridCol w:w="1843"/>
      </w:tblGrid>
      <w:tr w:rsidR="00E66EEE" w:rsidRPr="00FF6EA3" w14:paraId="7D808BC0" w14:textId="77777777" w:rsidTr="00C73D1E">
        <w:tc>
          <w:tcPr>
            <w:tcW w:w="7160" w:type="dxa"/>
            <w:tcBorders>
              <w:top w:val="double" w:sz="6" w:space="0" w:color="auto"/>
              <w:left w:val="double" w:sz="6" w:space="0" w:color="auto"/>
              <w:bottom w:val="single" w:sz="6" w:space="0" w:color="auto"/>
              <w:right w:val="single" w:sz="6" w:space="0" w:color="auto"/>
            </w:tcBorders>
          </w:tcPr>
          <w:p w14:paraId="37E3E3E6" w14:textId="77777777" w:rsidR="00E66EEE" w:rsidRPr="00FF6EA3" w:rsidRDefault="00E66EEE" w:rsidP="0064448D">
            <w:pPr>
              <w:spacing w:before="0" w:after="0"/>
              <w:jc w:val="center"/>
            </w:pPr>
            <w:r w:rsidRPr="00FF6EA3">
              <w:t>Наименование показателя</w:t>
            </w:r>
          </w:p>
        </w:tc>
        <w:tc>
          <w:tcPr>
            <w:tcW w:w="1843" w:type="dxa"/>
            <w:tcBorders>
              <w:top w:val="double" w:sz="6" w:space="0" w:color="auto"/>
              <w:left w:val="single" w:sz="6" w:space="0" w:color="auto"/>
              <w:bottom w:val="single" w:sz="6" w:space="0" w:color="auto"/>
              <w:right w:val="double" w:sz="6" w:space="0" w:color="auto"/>
            </w:tcBorders>
          </w:tcPr>
          <w:p w14:paraId="3CAABF7A" w14:textId="6CD1E3D1" w:rsidR="00E66EEE" w:rsidRPr="00FF6EA3" w:rsidRDefault="00E66EEE" w:rsidP="00133965">
            <w:pPr>
              <w:spacing w:before="0" w:after="0"/>
              <w:jc w:val="center"/>
            </w:pPr>
            <w:r w:rsidRPr="00FF6EA3">
              <w:t>20</w:t>
            </w:r>
            <w:r w:rsidR="00133965" w:rsidRPr="00FF6EA3">
              <w:t>20</w:t>
            </w:r>
            <w:r w:rsidRPr="00FF6EA3">
              <w:t xml:space="preserve">, </w:t>
            </w:r>
            <w:r w:rsidR="00C246BB" w:rsidRPr="00FF6EA3">
              <w:t>3</w:t>
            </w:r>
            <w:r w:rsidRPr="00FF6EA3">
              <w:t xml:space="preserve"> мес.</w:t>
            </w:r>
          </w:p>
        </w:tc>
      </w:tr>
      <w:tr w:rsidR="00E66EEE" w:rsidRPr="00FF6EA3" w14:paraId="4BE96207" w14:textId="77777777" w:rsidTr="00C73D1E">
        <w:tc>
          <w:tcPr>
            <w:tcW w:w="7160" w:type="dxa"/>
            <w:tcBorders>
              <w:top w:val="single" w:sz="6" w:space="0" w:color="auto"/>
              <w:left w:val="double" w:sz="6" w:space="0" w:color="auto"/>
              <w:bottom w:val="single" w:sz="6" w:space="0" w:color="auto"/>
              <w:right w:val="single" w:sz="6" w:space="0" w:color="auto"/>
            </w:tcBorders>
          </w:tcPr>
          <w:p w14:paraId="285C0774" w14:textId="77777777" w:rsidR="00E66EEE" w:rsidRPr="00FF6EA3" w:rsidRDefault="00E66EEE" w:rsidP="0064448D">
            <w:pPr>
              <w:spacing w:before="0" w:after="0"/>
            </w:pPr>
            <w:r w:rsidRPr="00FF6EA3">
              <w:t xml:space="preserve">Вознаграждение за участие в работе органа </w:t>
            </w:r>
            <w:proofErr w:type="gramStart"/>
            <w:r w:rsidRPr="00FF6EA3">
              <w:t>контроля за</w:t>
            </w:r>
            <w:proofErr w:type="gramEnd"/>
            <w:r w:rsidRPr="00FF6EA3">
              <w:t xml:space="preserve"> финансово-хозяйственной деятельностью эмитента</w:t>
            </w:r>
          </w:p>
        </w:tc>
        <w:tc>
          <w:tcPr>
            <w:tcW w:w="1843" w:type="dxa"/>
            <w:tcBorders>
              <w:top w:val="single" w:sz="6" w:space="0" w:color="auto"/>
              <w:left w:val="single" w:sz="6" w:space="0" w:color="auto"/>
              <w:bottom w:val="single" w:sz="6" w:space="0" w:color="auto"/>
              <w:right w:val="double" w:sz="6" w:space="0" w:color="auto"/>
            </w:tcBorders>
          </w:tcPr>
          <w:p w14:paraId="6D96C3FB" w14:textId="77777777" w:rsidR="00E66EEE" w:rsidRPr="00FF6EA3" w:rsidRDefault="00E66EEE" w:rsidP="00E92369">
            <w:pPr>
              <w:spacing w:before="0" w:after="0"/>
              <w:jc w:val="center"/>
              <w:rPr>
                <w:lang w:val="en-US"/>
              </w:rPr>
            </w:pPr>
            <w:r w:rsidRPr="00FF6EA3">
              <w:rPr>
                <w:lang w:val="en-US"/>
              </w:rPr>
              <w:t>0</w:t>
            </w:r>
          </w:p>
        </w:tc>
      </w:tr>
      <w:tr w:rsidR="00E66EEE" w:rsidRPr="00FF6EA3" w14:paraId="7AB967E8" w14:textId="77777777" w:rsidTr="00C73D1E">
        <w:tc>
          <w:tcPr>
            <w:tcW w:w="7160" w:type="dxa"/>
            <w:tcBorders>
              <w:top w:val="single" w:sz="6" w:space="0" w:color="auto"/>
              <w:left w:val="double" w:sz="6" w:space="0" w:color="auto"/>
              <w:bottom w:val="single" w:sz="6" w:space="0" w:color="auto"/>
              <w:right w:val="single" w:sz="6" w:space="0" w:color="auto"/>
            </w:tcBorders>
          </w:tcPr>
          <w:p w14:paraId="7481D1EF" w14:textId="77777777" w:rsidR="00E66EEE" w:rsidRPr="00FF6EA3" w:rsidRDefault="00E66EEE" w:rsidP="0064448D">
            <w:pPr>
              <w:spacing w:before="0" w:after="0"/>
            </w:pPr>
            <w:r w:rsidRPr="00FF6EA3">
              <w:t>Заработная плата</w:t>
            </w:r>
          </w:p>
        </w:tc>
        <w:tc>
          <w:tcPr>
            <w:tcW w:w="1843" w:type="dxa"/>
            <w:tcBorders>
              <w:top w:val="single" w:sz="6" w:space="0" w:color="auto"/>
              <w:left w:val="single" w:sz="6" w:space="0" w:color="auto"/>
              <w:bottom w:val="single" w:sz="6" w:space="0" w:color="auto"/>
              <w:right w:val="double" w:sz="6" w:space="0" w:color="auto"/>
            </w:tcBorders>
          </w:tcPr>
          <w:p w14:paraId="335FBBEE" w14:textId="77777777" w:rsidR="00E66EEE" w:rsidRPr="00FF6EA3" w:rsidRDefault="00E66EEE" w:rsidP="00E92369">
            <w:pPr>
              <w:spacing w:before="0" w:after="0"/>
              <w:jc w:val="center"/>
              <w:rPr>
                <w:lang w:val="en-US"/>
              </w:rPr>
            </w:pPr>
            <w:r w:rsidRPr="00FF6EA3">
              <w:rPr>
                <w:lang w:val="en-US"/>
              </w:rPr>
              <w:t>0</w:t>
            </w:r>
          </w:p>
        </w:tc>
      </w:tr>
      <w:tr w:rsidR="00E66EEE" w:rsidRPr="00FF6EA3" w14:paraId="32B1AC17" w14:textId="77777777" w:rsidTr="00C73D1E">
        <w:tc>
          <w:tcPr>
            <w:tcW w:w="7160" w:type="dxa"/>
            <w:tcBorders>
              <w:top w:val="single" w:sz="6" w:space="0" w:color="auto"/>
              <w:left w:val="double" w:sz="6" w:space="0" w:color="auto"/>
              <w:bottom w:val="single" w:sz="6" w:space="0" w:color="auto"/>
              <w:right w:val="single" w:sz="6" w:space="0" w:color="auto"/>
            </w:tcBorders>
          </w:tcPr>
          <w:p w14:paraId="7560D37B" w14:textId="77777777" w:rsidR="00E66EEE" w:rsidRPr="00FF6EA3" w:rsidRDefault="00E66EEE" w:rsidP="0064448D">
            <w:pPr>
              <w:spacing w:before="0" w:after="0"/>
            </w:pPr>
            <w:r w:rsidRPr="00FF6EA3">
              <w:t>Премии</w:t>
            </w:r>
          </w:p>
        </w:tc>
        <w:tc>
          <w:tcPr>
            <w:tcW w:w="1843" w:type="dxa"/>
            <w:tcBorders>
              <w:top w:val="single" w:sz="6" w:space="0" w:color="auto"/>
              <w:left w:val="single" w:sz="6" w:space="0" w:color="auto"/>
              <w:bottom w:val="single" w:sz="6" w:space="0" w:color="auto"/>
              <w:right w:val="double" w:sz="6" w:space="0" w:color="auto"/>
            </w:tcBorders>
          </w:tcPr>
          <w:p w14:paraId="1E9E1C55" w14:textId="77777777" w:rsidR="00E66EEE" w:rsidRPr="00FF6EA3" w:rsidRDefault="00E66EEE" w:rsidP="00E92369">
            <w:pPr>
              <w:spacing w:before="0" w:after="0"/>
              <w:jc w:val="center"/>
              <w:rPr>
                <w:lang w:val="en-US"/>
              </w:rPr>
            </w:pPr>
            <w:r w:rsidRPr="00FF6EA3">
              <w:rPr>
                <w:lang w:val="en-US"/>
              </w:rPr>
              <w:t>0</w:t>
            </w:r>
          </w:p>
        </w:tc>
      </w:tr>
      <w:tr w:rsidR="00E66EEE" w:rsidRPr="00FF6EA3" w14:paraId="40882765" w14:textId="77777777" w:rsidTr="00C73D1E">
        <w:tc>
          <w:tcPr>
            <w:tcW w:w="7160" w:type="dxa"/>
            <w:tcBorders>
              <w:top w:val="single" w:sz="6" w:space="0" w:color="auto"/>
              <w:left w:val="double" w:sz="6" w:space="0" w:color="auto"/>
              <w:bottom w:val="single" w:sz="6" w:space="0" w:color="auto"/>
              <w:right w:val="single" w:sz="6" w:space="0" w:color="auto"/>
            </w:tcBorders>
          </w:tcPr>
          <w:p w14:paraId="1274135C" w14:textId="77777777" w:rsidR="00E66EEE" w:rsidRPr="00FF6EA3" w:rsidRDefault="00E66EEE" w:rsidP="0064448D">
            <w:pPr>
              <w:spacing w:before="0" w:after="0"/>
            </w:pPr>
            <w:r w:rsidRPr="00FF6EA3">
              <w:t>Комиссионные</w:t>
            </w:r>
          </w:p>
        </w:tc>
        <w:tc>
          <w:tcPr>
            <w:tcW w:w="1843" w:type="dxa"/>
            <w:tcBorders>
              <w:top w:val="single" w:sz="6" w:space="0" w:color="auto"/>
              <w:left w:val="single" w:sz="6" w:space="0" w:color="auto"/>
              <w:bottom w:val="single" w:sz="6" w:space="0" w:color="auto"/>
              <w:right w:val="double" w:sz="6" w:space="0" w:color="auto"/>
            </w:tcBorders>
          </w:tcPr>
          <w:p w14:paraId="0A17724A" w14:textId="77777777" w:rsidR="00E66EEE" w:rsidRPr="00FF6EA3" w:rsidRDefault="00E66EEE" w:rsidP="00E92369">
            <w:pPr>
              <w:spacing w:before="0" w:after="0"/>
              <w:jc w:val="center"/>
              <w:rPr>
                <w:lang w:val="en-US"/>
              </w:rPr>
            </w:pPr>
            <w:r w:rsidRPr="00FF6EA3">
              <w:rPr>
                <w:lang w:val="en-US"/>
              </w:rPr>
              <w:t>0</w:t>
            </w:r>
          </w:p>
        </w:tc>
      </w:tr>
      <w:tr w:rsidR="00E66EEE" w:rsidRPr="00FF6EA3" w14:paraId="4BE3772D" w14:textId="77777777" w:rsidTr="00C73D1E">
        <w:tc>
          <w:tcPr>
            <w:tcW w:w="7160" w:type="dxa"/>
            <w:tcBorders>
              <w:top w:val="single" w:sz="6" w:space="0" w:color="auto"/>
              <w:left w:val="double" w:sz="6" w:space="0" w:color="auto"/>
              <w:bottom w:val="single" w:sz="6" w:space="0" w:color="auto"/>
              <w:right w:val="single" w:sz="6" w:space="0" w:color="auto"/>
            </w:tcBorders>
          </w:tcPr>
          <w:p w14:paraId="01C1C9E2" w14:textId="77777777" w:rsidR="00E66EEE" w:rsidRPr="00FF6EA3" w:rsidRDefault="00E66EEE" w:rsidP="0064448D">
            <w:pPr>
              <w:spacing w:before="0" w:after="0"/>
            </w:pPr>
            <w:r w:rsidRPr="00FF6EA3">
              <w:t>Иные виды вознаграждений</w:t>
            </w:r>
          </w:p>
        </w:tc>
        <w:tc>
          <w:tcPr>
            <w:tcW w:w="1843" w:type="dxa"/>
            <w:tcBorders>
              <w:top w:val="single" w:sz="6" w:space="0" w:color="auto"/>
              <w:left w:val="single" w:sz="6" w:space="0" w:color="auto"/>
              <w:bottom w:val="single" w:sz="6" w:space="0" w:color="auto"/>
              <w:right w:val="double" w:sz="6" w:space="0" w:color="auto"/>
            </w:tcBorders>
          </w:tcPr>
          <w:p w14:paraId="026A87AC" w14:textId="77777777" w:rsidR="00E66EEE" w:rsidRPr="00FF6EA3" w:rsidRDefault="00E66EEE" w:rsidP="00E92369">
            <w:pPr>
              <w:spacing w:before="0" w:after="0"/>
              <w:jc w:val="center"/>
              <w:rPr>
                <w:lang w:val="en-US"/>
              </w:rPr>
            </w:pPr>
            <w:r w:rsidRPr="00FF6EA3">
              <w:rPr>
                <w:lang w:val="en-US"/>
              </w:rPr>
              <w:t>0</w:t>
            </w:r>
          </w:p>
        </w:tc>
      </w:tr>
      <w:tr w:rsidR="00E66EEE" w:rsidRPr="00FF6EA3" w14:paraId="370B2636" w14:textId="77777777" w:rsidTr="00C73D1E">
        <w:tc>
          <w:tcPr>
            <w:tcW w:w="7160" w:type="dxa"/>
            <w:tcBorders>
              <w:top w:val="single" w:sz="6" w:space="0" w:color="auto"/>
              <w:left w:val="double" w:sz="6" w:space="0" w:color="auto"/>
              <w:bottom w:val="double" w:sz="6" w:space="0" w:color="auto"/>
              <w:right w:val="single" w:sz="6" w:space="0" w:color="auto"/>
            </w:tcBorders>
          </w:tcPr>
          <w:p w14:paraId="2F2CBA5B" w14:textId="77777777" w:rsidR="00E66EEE" w:rsidRPr="00FF6EA3" w:rsidRDefault="00E66EEE" w:rsidP="0064448D">
            <w:pPr>
              <w:spacing w:before="0" w:after="0"/>
            </w:pPr>
            <w:r w:rsidRPr="00FF6EA3">
              <w:t>ИТОГО</w:t>
            </w:r>
          </w:p>
        </w:tc>
        <w:tc>
          <w:tcPr>
            <w:tcW w:w="1843" w:type="dxa"/>
            <w:tcBorders>
              <w:top w:val="single" w:sz="6" w:space="0" w:color="auto"/>
              <w:left w:val="single" w:sz="6" w:space="0" w:color="auto"/>
              <w:bottom w:val="double" w:sz="6" w:space="0" w:color="auto"/>
              <w:right w:val="double" w:sz="6" w:space="0" w:color="auto"/>
            </w:tcBorders>
          </w:tcPr>
          <w:p w14:paraId="61F60ADA" w14:textId="77777777" w:rsidR="00E66EEE" w:rsidRPr="00FF6EA3" w:rsidRDefault="00E66EEE" w:rsidP="00E92369">
            <w:pPr>
              <w:spacing w:before="0" w:after="0"/>
              <w:jc w:val="center"/>
              <w:rPr>
                <w:lang w:val="en-US"/>
              </w:rPr>
            </w:pPr>
            <w:r w:rsidRPr="00FF6EA3">
              <w:rPr>
                <w:lang w:val="en-US"/>
              </w:rPr>
              <w:t>0</w:t>
            </w:r>
          </w:p>
        </w:tc>
      </w:tr>
    </w:tbl>
    <w:p w14:paraId="5B20C51F" w14:textId="77777777" w:rsidR="00E779A3" w:rsidRPr="00FF6EA3" w:rsidRDefault="00C408B9" w:rsidP="0064448D">
      <w:pPr>
        <w:spacing w:before="0" w:after="0"/>
      </w:pPr>
      <w:r w:rsidRPr="00FF6EA3">
        <w:t xml:space="preserve">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  </w:t>
      </w:r>
      <w:r w:rsidRPr="00FF6EA3">
        <w:rPr>
          <w:b/>
          <w:bCs/>
          <w:i/>
          <w:iCs/>
        </w:rPr>
        <w:t>Указанных решений не принималось, соглашений не заключалось.</w:t>
      </w:r>
    </w:p>
    <w:p w14:paraId="13372815" w14:textId="77777777" w:rsidR="0064448D" w:rsidRPr="00FF6EA3" w:rsidRDefault="0064448D" w:rsidP="0064448D">
      <w:pPr>
        <w:spacing w:before="0" w:after="0"/>
      </w:pPr>
    </w:p>
    <w:p w14:paraId="46095DBC" w14:textId="77777777" w:rsidR="00C408B9" w:rsidRPr="00FF6EA3" w:rsidRDefault="00E779A3" w:rsidP="00E92369">
      <w:pPr>
        <w:spacing w:before="0" w:after="0"/>
        <w:rPr>
          <w:rStyle w:val="Subst"/>
          <w:bCs/>
          <w:iCs/>
        </w:rPr>
      </w:pPr>
      <w:r w:rsidRPr="00FF6EA3">
        <w:t xml:space="preserve">Наименование органа </w:t>
      </w:r>
      <w:proofErr w:type="gramStart"/>
      <w:r w:rsidRPr="00FF6EA3">
        <w:t>контроля за</w:t>
      </w:r>
      <w:proofErr w:type="gramEnd"/>
      <w:r w:rsidRPr="00FF6EA3">
        <w:t xml:space="preserve"> финансово-хозяйственной деятельностью эмитента:</w:t>
      </w:r>
      <w:r w:rsidRPr="00FF6EA3">
        <w:rPr>
          <w:rStyle w:val="Subst"/>
          <w:bCs/>
          <w:iCs/>
        </w:rPr>
        <w:t xml:space="preserve"> </w:t>
      </w:r>
    </w:p>
    <w:p w14:paraId="705DC04C" w14:textId="59184B24" w:rsidR="00E779A3" w:rsidRPr="00FF6EA3" w:rsidRDefault="00740192" w:rsidP="00E92369">
      <w:pPr>
        <w:spacing w:before="0" w:after="0"/>
      </w:pPr>
      <w:r w:rsidRPr="00FF6EA3">
        <w:rPr>
          <w:rStyle w:val="Subst"/>
          <w:bCs/>
          <w:iCs/>
        </w:rPr>
        <w:t>Служба внутреннего</w:t>
      </w:r>
      <w:r w:rsidR="00C408B9" w:rsidRPr="00FF6EA3">
        <w:rPr>
          <w:rStyle w:val="Subst"/>
          <w:bCs/>
          <w:iCs/>
        </w:rPr>
        <w:t xml:space="preserve"> аудита.</w:t>
      </w:r>
    </w:p>
    <w:p w14:paraId="57A71CFE" w14:textId="77777777" w:rsidR="00E779A3" w:rsidRPr="00FF6EA3" w:rsidRDefault="00E779A3" w:rsidP="00E92369">
      <w:pPr>
        <w:pStyle w:val="SubHeading"/>
        <w:spacing w:before="0" w:after="0"/>
      </w:pPr>
      <w:r w:rsidRPr="00FF6EA3">
        <w:t>Вознаграждение за участие в работе органа контроля</w:t>
      </w:r>
      <w:r w:rsidR="00C408B9" w:rsidRPr="00FF6EA3">
        <w:t>:</w:t>
      </w:r>
    </w:p>
    <w:p w14:paraId="41102001" w14:textId="1407948C" w:rsidR="00E779A3" w:rsidRPr="00FF6EA3" w:rsidRDefault="00E779A3" w:rsidP="00E92369">
      <w:pPr>
        <w:spacing w:before="0" w:after="0"/>
      </w:pPr>
      <w:r w:rsidRPr="00FF6EA3">
        <w:t>Единица измерения:</w:t>
      </w:r>
      <w:r w:rsidRPr="00FF6EA3">
        <w:rPr>
          <w:rStyle w:val="Subst"/>
          <w:bCs/>
          <w:iCs/>
        </w:rPr>
        <w:t xml:space="preserve"> руб.</w:t>
      </w:r>
    </w:p>
    <w:p w14:paraId="22A89723" w14:textId="77777777" w:rsidR="00E779A3" w:rsidRPr="00FF6EA3" w:rsidRDefault="00E779A3" w:rsidP="00E92369">
      <w:pPr>
        <w:pStyle w:val="ThinDelim"/>
      </w:pPr>
    </w:p>
    <w:tbl>
      <w:tblPr>
        <w:tblW w:w="9003" w:type="dxa"/>
        <w:tblLayout w:type="fixed"/>
        <w:tblCellMar>
          <w:left w:w="72" w:type="dxa"/>
          <w:right w:w="72" w:type="dxa"/>
        </w:tblCellMar>
        <w:tblLook w:val="0000" w:firstRow="0" w:lastRow="0" w:firstColumn="0" w:lastColumn="0" w:noHBand="0" w:noVBand="0"/>
      </w:tblPr>
      <w:tblGrid>
        <w:gridCol w:w="7160"/>
        <w:gridCol w:w="1843"/>
      </w:tblGrid>
      <w:tr w:rsidR="00E66EEE" w:rsidRPr="00FF6EA3" w14:paraId="6A31CC71" w14:textId="77777777" w:rsidTr="00C73D1E">
        <w:tc>
          <w:tcPr>
            <w:tcW w:w="7160" w:type="dxa"/>
            <w:tcBorders>
              <w:top w:val="double" w:sz="6" w:space="0" w:color="auto"/>
              <w:left w:val="double" w:sz="6" w:space="0" w:color="auto"/>
              <w:bottom w:val="single" w:sz="6" w:space="0" w:color="auto"/>
              <w:right w:val="single" w:sz="6" w:space="0" w:color="auto"/>
            </w:tcBorders>
          </w:tcPr>
          <w:p w14:paraId="3B9D9486" w14:textId="77777777" w:rsidR="00E66EEE" w:rsidRPr="00FF6EA3" w:rsidRDefault="00E66EEE">
            <w:pPr>
              <w:jc w:val="center"/>
            </w:pPr>
            <w:r w:rsidRPr="00FF6EA3">
              <w:t>Наименование показателя</w:t>
            </w:r>
          </w:p>
        </w:tc>
        <w:tc>
          <w:tcPr>
            <w:tcW w:w="1843" w:type="dxa"/>
            <w:tcBorders>
              <w:top w:val="double" w:sz="6" w:space="0" w:color="auto"/>
              <w:left w:val="single" w:sz="6" w:space="0" w:color="auto"/>
              <w:bottom w:val="single" w:sz="6" w:space="0" w:color="auto"/>
              <w:right w:val="single" w:sz="6" w:space="0" w:color="auto"/>
            </w:tcBorders>
          </w:tcPr>
          <w:p w14:paraId="2757B119" w14:textId="183B6A37" w:rsidR="00E66EEE" w:rsidRPr="00FF6EA3" w:rsidRDefault="00E66EEE" w:rsidP="00133965">
            <w:pPr>
              <w:jc w:val="center"/>
            </w:pPr>
            <w:r w:rsidRPr="00FF6EA3">
              <w:t>20</w:t>
            </w:r>
            <w:r w:rsidR="00133965" w:rsidRPr="00FF6EA3">
              <w:t>20</w:t>
            </w:r>
            <w:r w:rsidRPr="00FF6EA3">
              <w:t xml:space="preserve">, </w:t>
            </w:r>
            <w:r w:rsidR="00C246BB" w:rsidRPr="00FF6EA3">
              <w:t>3</w:t>
            </w:r>
            <w:r w:rsidRPr="00FF6EA3">
              <w:t xml:space="preserve"> мес.</w:t>
            </w:r>
          </w:p>
        </w:tc>
      </w:tr>
      <w:tr w:rsidR="00FF6EA3" w:rsidRPr="00FF6EA3" w14:paraId="3BEBC400" w14:textId="77777777" w:rsidTr="00C73D1E">
        <w:tc>
          <w:tcPr>
            <w:tcW w:w="7160" w:type="dxa"/>
            <w:tcBorders>
              <w:top w:val="single" w:sz="6" w:space="0" w:color="auto"/>
              <w:left w:val="double" w:sz="6" w:space="0" w:color="auto"/>
              <w:bottom w:val="single" w:sz="6" w:space="0" w:color="auto"/>
              <w:right w:val="single" w:sz="6" w:space="0" w:color="auto"/>
            </w:tcBorders>
          </w:tcPr>
          <w:p w14:paraId="7E35D296" w14:textId="77777777" w:rsidR="00FF6EA3" w:rsidRPr="00FF6EA3" w:rsidRDefault="00FF6EA3" w:rsidP="00C408B9">
            <w:r w:rsidRPr="00FF6EA3">
              <w:lastRenderedPageBreak/>
              <w:t xml:space="preserve">Вознаграждение за участие в работе органа </w:t>
            </w:r>
            <w:proofErr w:type="gramStart"/>
            <w:r w:rsidRPr="00FF6EA3">
              <w:t>контроля за</w:t>
            </w:r>
            <w:proofErr w:type="gramEnd"/>
            <w:r w:rsidRPr="00FF6EA3">
              <w:t xml:space="preserve"> финансово-хозяйственной деятельностью эмитента</w:t>
            </w:r>
          </w:p>
        </w:tc>
        <w:tc>
          <w:tcPr>
            <w:tcW w:w="1843" w:type="dxa"/>
            <w:tcBorders>
              <w:top w:val="single" w:sz="6" w:space="0" w:color="auto"/>
              <w:left w:val="single" w:sz="6" w:space="0" w:color="auto"/>
              <w:bottom w:val="single" w:sz="6" w:space="0" w:color="auto"/>
              <w:right w:val="single" w:sz="6" w:space="0" w:color="auto"/>
            </w:tcBorders>
          </w:tcPr>
          <w:p w14:paraId="71DCBA80" w14:textId="3C355C04" w:rsidR="00FF6EA3" w:rsidRPr="00FF6EA3" w:rsidRDefault="00FF6EA3" w:rsidP="007D4CF4">
            <w:pPr>
              <w:jc w:val="center"/>
            </w:pPr>
            <w:r w:rsidRPr="00FF6EA3">
              <w:t>0</w:t>
            </w:r>
          </w:p>
        </w:tc>
      </w:tr>
      <w:tr w:rsidR="00FF6EA3" w:rsidRPr="00FF6EA3" w14:paraId="590D3AC4" w14:textId="77777777" w:rsidTr="00C73D1E">
        <w:tc>
          <w:tcPr>
            <w:tcW w:w="7160" w:type="dxa"/>
            <w:tcBorders>
              <w:top w:val="single" w:sz="6" w:space="0" w:color="auto"/>
              <w:left w:val="double" w:sz="6" w:space="0" w:color="auto"/>
              <w:bottom w:val="single" w:sz="6" w:space="0" w:color="auto"/>
              <w:right w:val="single" w:sz="6" w:space="0" w:color="auto"/>
            </w:tcBorders>
          </w:tcPr>
          <w:p w14:paraId="3E401C55" w14:textId="77777777" w:rsidR="00FF6EA3" w:rsidRPr="00FF6EA3" w:rsidRDefault="00FF6EA3">
            <w:r w:rsidRPr="00FF6EA3">
              <w:t>Заработная плата</w:t>
            </w:r>
          </w:p>
        </w:tc>
        <w:tc>
          <w:tcPr>
            <w:tcW w:w="1843" w:type="dxa"/>
            <w:tcBorders>
              <w:top w:val="single" w:sz="6" w:space="0" w:color="auto"/>
              <w:left w:val="single" w:sz="6" w:space="0" w:color="auto"/>
              <w:bottom w:val="single" w:sz="6" w:space="0" w:color="auto"/>
              <w:right w:val="single" w:sz="6" w:space="0" w:color="auto"/>
            </w:tcBorders>
          </w:tcPr>
          <w:p w14:paraId="3C8BC4E4" w14:textId="549A8201" w:rsidR="00FF6EA3" w:rsidRPr="00FF6EA3" w:rsidRDefault="00FF6EA3" w:rsidP="00FF6EA3">
            <w:pPr>
              <w:jc w:val="center"/>
              <w:rPr>
                <w:lang w:val="en-US"/>
              </w:rPr>
            </w:pPr>
            <w:r w:rsidRPr="00FF6EA3">
              <w:t>652</w:t>
            </w:r>
            <w:r>
              <w:t> </w:t>
            </w:r>
            <w:r w:rsidRPr="00FF6EA3">
              <w:t>619</w:t>
            </w:r>
            <w:r>
              <w:t>,2</w:t>
            </w:r>
            <w:r w:rsidRPr="00FF6EA3">
              <w:rPr>
                <w:lang w:val="en-US"/>
              </w:rPr>
              <w:t>3</w:t>
            </w:r>
          </w:p>
        </w:tc>
      </w:tr>
      <w:tr w:rsidR="00FF6EA3" w:rsidRPr="00FF6EA3" w14:paraId="5653FD8E" w14:textId="77777777" w:rsidTr="00C73D1E">
        <w:tc>
          <w:tcPr>
            <w:tcW w:w="7160" w:type="dxa"/>
            <w:tcBorders>
              <w:top w:val="single" w:sz="6" w:space="0" w:color="auto"/>
              <w:left w:val="double" w:sz="6" w:space="0" w:color="auto"/>
              <w:bottom w:val="single" w:sz="6" w:space="0" w:color="auto"/>
              <w:right w:val="single" w:sz="6" w:space="0" w:color="auto"/>
            </w:tcBorders>
          </w:tcPr>
          <w:p w14:paraId="670F4324" w14:textId="77777777" w:rsidR="00FF6EA3" w:rsidRPr="00FF6EA3" w:rsidRDefault="00FF6EA3">
            <w:r w:rsidRPr="00FF6EA3">
              <w:t>Премии</w:t>
            </w:r>
          </w:p>
        </w:tc>
        <w:tc>
          <w:tcPr>
            <w:tcW w:w="1843" w:type="dxa"/>
            <w:tcBorders>
              <w:top w:val="single" w:sz="6" w:space="0" w:color="auto"/>
              <w:left w:val="single" w:sz="6" w:space="0" w:color="auto"/>
              <w:bottom w:val="single" w:sz="6" w:space="0" w:color="auto"/>
              <w:right w:val="single" w:sz="6" w:space="0" w:color="auto"/>
            </w:tcBorders>
          </w:tcPr>
          <w:p w14:paraId="4F8FAFB1" w14:textId="41594B9B" w:rsidR="00FF6EA3" w:rsidRPr="00FF6EA3" w:rsidRDefault="00FF6EA3" w:rsidP="007D4CF4">
            <w:pPr>
              <w:jc w:val="center"/>
            </w:pPr>
            <w:r w:rsidRPr="00FF6EA3">
              <w:t>0</w:t>
            </w:r>
          </w:p>
        </w:tc>
      </w:tr>
      <w:tr w:rsidR="00FF6EA3" w:rsidRPr="00FF6EA3" w14:paraId="6058D3D0" w14:textId="77777777" w:rsidTr="00C73D1E">
        <w:tc>
          <w:tcPr>
            <w:tcW w:w="7160" w:type="dxa"/>
            <w:tcBorders>
              <w:top w:val="single" w:sz="6" w:space="0" w:color="auto"/>
              <w:left w:val="double" w:sz="6" w:space="0" w:color="auto"/>
              <w:bottom w:val="single" w:sz="6" w:space="0" w:color="auto"/>
              <w:right w:val="single" w:sz="6" w:space="0" w:color="auto"/>
            </w:tcBorders>
          </w:tcPr>
          <w:p w14:paraId="571E8474" w14:textId="77777777" w:rsidR="00FF6EA3" w:rsidRPr="00FF6EA3" w:rsidRDefault="00FF6EA3">
            <w:r w:rsidRPr="00FF6EA3">
              <w:t>Комиссионные</w:t>
            </w:r>
          </w:p>
        </w:tc>
        <w:tc>
          <w:tcPr>
            <w:tcW w:w="1843" w:type="dxa"/>
            <w:tcBorders>
              <w:top w:val="single" w:sz="6" w:space="0" w:color="auto"/>
              <w:left w:val="single" w:sz="6" w:space="0" w:color="auto"/>
              <w:bottom w:val="single" w:sz="6" w:space="0" w:color="auto"/>
              <w:right w:val="single" w:sz="6" w:space="0" w:color="auto"/>
            </w:tcBorders>
          </w:tcPr>
          <w:p w14:paraId="48CC4AA7" w14:textId="00A10180" w:rsidR="00FF6EA3" w:rsidRPr="00FF6EA3" w:rsidRDefault="00FF6EA3" w:rsidP="007D4CF4">
            <w:pPr>
              <w:jc w:val="center"/>
            </w:pPr>
            <w:r w:rsidRPr="00FF6EA3">
              <w:t>30 800</w:t>
            </w:r>
          </w:p>
        </w:tc>
      </w:tr>
      <w:tr w:rsidR="00FF6EA3" w:rsidRPr="00FF6EA3" w14:paraId="11DFCA83" w14:textId="77777777" w:rsidTr="00C73D1E">
        <w:tc>
          <w:tcPr>
            <w:tcW w:w="7160" w:type="dxa"/>
            <w:tcBorders>
              <w:top w:val="single" w:sz="6" w:space="0" w:color="auto"/>
              <w:left w:val="double" w:sz="6" w:space="0" w:color="auto"/>
              <w:bottom w:val="single" w:sz="6" w:space="0" w:color="auto"/>
              <w:right w:val="single" w:sz="6" w:space="0" w:color="auto"/>
            </w:tcBorders>
          </w:tcPr>
          <w:p w14:paraId="6C31C893" w14:textId="77777777" w:rsidR="00FF6EA3" w:rsidRPr="00FF6EA3" w:rsidRDefault="00FF6EA3">
            <w:r w:rsidRPr="00FF6EA3">
              <w:t>Иные виды вознаграждений</w:t>
            </w:r>
          </w:p>
        </w:tc>
        <w:tc>
          <w:tcPr>
            <w:tcW w:w="1843" w:type="dxa"/>
            <w:tcBorders>
              <w:top w:val="single" w:sz="6" w:space="0" w:color="auto"/>
              <w:left w:val="single" w:sz="6" w:space="0" w:color="auto"/>
              <w:bottom w:val="single" w:sz="6" w:space="0" w:color="auto"/>
              <w:right w:val="single" w:sz="6" w:space="0" w:color="auto"/>
            </w:tcBorders>
          </w:tcPr>
          <w:p w14:paraId="4CE8966E" w14:textId="4CF4C740" w:rsidR="00FF6EA3" w:rsidRPr="00FF6EA3" w:rsidRDefault="00FF6EA3" w:rsidP="007D4CF4">
            <w:pPr>
              <w:jc w:val="center"/>
            </w:pPr>
            <w:r w:rsidRPr="00FF6EA3">
              <w:t>0</w:t>
            </w:r>
          </w:p>
        </w:tc>
      </w:tr>
      <w:tr w:rsidR="00FF6EA3" w:rsidRPr="00FF6EA3" w14:paraId="7CB9E5DB" w14:textId="77777777" w:rsidTr="00C73D1E">
        <w:tc>
          <w:tcPr>
            <w:tcW w:w="7160" w:type="dxa"/>
            <w:tcBorders>
              <w:top w:val="single" w:sz="6" w:space="0" w:color="auto"/>
              <w:left w:val="double" w:sz="6" w:space="0" w:color="auto"/>
              <w:bottom w:val="double" w:sz="6" w:space="0" w:color="auto"/>
              <w:right w:val="single" w:sz="6" w:space="0" w:color="auto"/>
            </w:tcBorders>
          </w:tcPr>
          <w:p w14:paraId="2B8773A4" w14:textId="77777777" w:rsidR="00FF6EA3" w:rsidRPr="00FF6EA3" w:rsidRDefault="00FF6EA3">
            <w:r w:rsidRPr="00FF6EA3">
              <w:t>ИТОГО</w:t>
            </w:r>
          </w:p>
        </w:tc>
        <w:tc>
          <w:tcPr>
            <w:tcW w:w="1843" w:type="dxa"/>
            <w:tcBorders>
              <w:top w:val="single" w:sz="6" w:space="0" w:color="auto"/>
              <w:left w:val="single" w:sz="6" w:space="0" w:color="auto"/>
              <w:bottom w:val="double" w:sz="6" w:space="0" w:color="auto"/>
              <w:right w:val="single" w:sz="6" w:space="0" w:color="auto"/>
            </w:tcBorders>
          </w:tcPr>
          <w:p w14:paraId="066C1DA5" w14:textId="12BA49FE" w:rsidR="00FF6EA3" w:rsidRPr="00FF6EA3" w:rsidRDefault="00FF6EA3" w:rsidP="00EE6296">
            <w:pPr>
              <w:jc w:val="center"/>
              <w:rPr>
                <w:lang w:val="en-US"/>
              </w:rPr>
            </w:pPr>
            <w:r>
              <w:rPr>
                <w:lang w:val="en-US"/>
              </w:rPr>
              <w:t>683 419</w:t>
            </w:r>
            <w:r>
              <w:t>,</w:t>
            </w:r>
            <w:r w:rsidRPr="00FF6EA3">
              <w:rPr>
                <w:lang w:val="en-US"/>
              </w:rPr>
              <w:t>23</w:t>
            </w:r>
          </w:p>
        </w:tc>
      </w:tr>
    </w:tbl>
    <w:p w14:paraId="47488786" w14:textId="77777777" w:rsidR="00E92369" w:rsidRDefault="00E92369" w:rsidP="00E92369">
      <w:pPr>
        <w:pStyle w:val="SubHeading"/>
        <w:spacing w:before="0" w:after="0"/>
        <w:ind w:left="200"/>
      </w:pPr>
      <w:r w:rsidRPr="00FF6EA3">
        <w:t>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w:t>
      </w:r>
      <w:r w:rsidRPr="00E92369">
        <w:t xml:space="preserve"> расходов, подлежащих компенсации</w:t>
      </w:r>
      <w:r>
        <w:t xml:space="preserve">:  </w:t>
      </w:r>
      <w:r w:rsidRPr="00E92369">
        <w:rPr>
          <w:b/>
          <w:bCs/>
          <w:i/>
          <w:iCs/>
        </w:rPr>
        <w:t>Указанных решений не принималось, соглашений не заключалось</w:t>
      </w:r>
      <w:r w:rsidR="00C408B9">
        <w:rPr>
          <w:b/>
          <w:bCs/>
          <w:i/>
          <w:iCs/>
        </w:rPr>
        <w:t>.</w:t>
      </w:r>
    </w:p>
    <w:p w14:paraId="4773ED6C" w14:textId="77777777" w:rsidR="00C246BB" w:rsidRDefault="00C246BB" w:rsidP="00E92369">
      <w:pPr>
        <w:pStyle w:val="SubHeading"/>
        <w:spacing w:before="0" w:after="0"/>
        <w:ind w:left="200"/>
      </w:pPr>
    </w:p>
    <w:p w14:paraId="13CC2EBA" w14:textId="77777777" w:rsidR="00E779A3" w:rsidRPr="00E92369" w:rsidRDefault="00E779A3" w:rsidP="00E92369">
      <w:pPr>
        <w:pStyle w:val="SubHeading"/>
        <w:spacing w:before="0" w:after="0"/>
        <w:ind w:left="200"/>
        <w:rPr>
          <w:b/>
          <w:i/>
        </w:rPr>
      </w:pPr>
      <w:r w:rsidRPr="00E92369">
        <w:rPr>
          <w:b/>
          <w:i/>
        </w:rPr>
        <w:t>Компенсации</w:t>
      </w:r>
    </w:p>
    <w:p w14:paraId="1B29570F" w14:textId="77777777" w:rsidR="00E779A3" w:rsidRPr="00E92369" w:rsidRDefault="00E779A3" w:rsidP="00E92369">
      <w:pPr>
        <w:spacing w:before="0" w:after="0"/>
        <w:ind w:left="400"/>
      </w:pPr>
      <w:r w:rsidRPr="00E92369">
        <w:t>Единица измерения:</w:t>
      </w:r>
      <w:r w:rsidRPr="00E92369">
        <w:rPr>
          <w:rStyle w:val="Subst"/>
          <w:bCs/>
          <w:iCs/>
        </w:rPr>
        <w:t xml:space="preserve"> руб.</w:t>
      </w:r>
    </w:p>
    <w:p w14:paraId="1BFDAADA" w14:textId="77777777" w:rsidR="00E779A3" w:rsidRPr="00E92369" w:rsidRDefault="00E779A3" w:rsidP="00E92369">
      <w:pPr>
        <w:pStyle w:val="ThinDelim"/>
      </w:pPr>
    </w:p>
    <w:tbl>
      <w:tblPr>
        <w:tblW w:w="0" w:type="auto"/>
        <w:tblLayout w:type="fixed"/>
        <w:tblCellMar>
          <w:left w:w="72" w:type="dxa"/>
          <w:right w:w="72" w:type="dxa"/>
        </w:tblCellMar>
        <w:tblLook w:val="0000" w:firstRow="0" w:lastRow="0" w:firstColumn="0" w:lastColumn="0" w:noHBand="0" w:noVBand="0"/>
      </w:tblPr>
      <w:tblGrid>
        <w:gridCol w:w="7160"/>
        <w:gridCol w:w="1843"/>
      </w:tblGrid>
      <w:tr w:rsidR="00E66EEE" w:rsidRPr="00CC1CCF" w14:paraId="225527B8" w14:textId="77777777" w:rsidTr="00C73D1E">
        <w:tc>
          <w:tcPr>
            <w:tcW w:w="7160" w:type="dxa"/>
            <w:tcBorders>
              <w:top w:val="double" w:sz="6" w:space="0" w:color="auto"/>
              <w:left w:val="double" w:sz="6" w:space="0" w:color="auto"/>
              <w:bottom w:val="single" w:sz="6" w:space="0" w:color="auto"/>
              <w:right w:val="single" w:sz="6" w:space="0" w:color="auto"/>
            </w:tcBorders>
          </w:tcPr>
          <w:p w14:paraId="29066A92" w14:textId="77777777" w:rsidR="00E66EEE" w:rsidRPr="00CC1CCF" w:rsidRDefault="00E66EEE" w:rsidP="00E92369">
            <w:pPr>
              <w:spacing w:before="0" w:after="0"/>
              <w:jc w:val="center"/>
            </w:pPr>
            <w:r w:rsidRPr="00CC1CCF">
              <w:t>Наименование органа контрол</w:t>
            </w:r>
            <w:proofErr w:type="gramStart"/>
            <w:r w:rsidRPr="00CC1CCF">
              <w:t>я(</w:t>
            </w:r>
            <w:proofErr w:type="gramEnd"/>
            <w:r w:rsidRPr="00CC1CCF">
              <w:t>структурного подразделения)</w:t>
            </w:r>
          </w:p>
        </w:tc>
        <w:tc>
          <w:tcPr>
            <w:tcW w:w="1843" w:type="dxa"/>
            <w:tcBorders>
              <w:top w:val="double" w:sz="6" w:space="0" w:color="auto"/>
              <w:left w:val="single" w:sz="6" w:space="0" w:color="auto"/>
              <w:bottom w:val="single" w:sz="6" w:space="0" w:color="auto"/>
              <w:right w:val="double" w:sz="6" w:space="0" w:color="auto"/>
            </w:tcBorders>
          </w:tcPr>
          <w:p w14:paraId="76331FBA" w14:textId="5229D386" w:rsidR="00E66EEE" w:rsidRPr="00CC1CCF" w:rsidRDefault="00E66EEE" w:rsidP="00133965">
            <w:pPr>
              <w:spacing w:before="0" w:after="0"/>
              <w:jc w:val="center"/>
            </w:pPr>
            <w:r w:rsidRPr="00CC1CCF">
              <w:t>20</w:t>
            </w:r>
            <w:r w:rsidR="00133965">
              <w:t>20</w:t>
            </w:r>
            <w:r w:rsidRPr="00CC1CCF">
              <w:t xml:space="preserve">, </w:t>
            </w:r>
            <w:r w:rsidR="00C246BB">
              <w:t>3</w:t>
            </w:r>
            <w:r>
              <w:t xml:space="preserve"> </w:t>
            </w:r>
            <w:r w:rsidRPr="00CC1CCF">
              <w:t>мес.</w:t>
            </w:r>
          </w:p>
        </w:tc>
      </w:tr>
      <w:tr w:rsidR="00E66EEE" w:rsidRPr="00CC1CCF" w14:paraId="144D368C" w14:textId="77777777" w:rsidTr="00C73D1E">
        <w:tc>
          <w:tcPr>
            <w:tcW w:w="7160" w:type="dxa"/>
            <w:tcBorders>
              <w:top w:val="single" w:sz="6" w:space="0" w:color="auto"/>
              <w:left w:val="double" w:sz="6" w:space="0" w:color="auto"/>
              <w:bottom w:val="single" w:sz="6" w:space="0" w:color="auto"/>
              <w:right w:val="single" w:sz="6" w:space="0" w:color="auto"/>
            </w:tcBorders>
          </w:tcPr>
          <w:p w14:paraId="67963ED2" w14:textId="77777777" w:rsidR="00E66EEE" w:rsidRPr="00CC1CCF" w:rsidRDefault="00E66EEE" w:rsidP="00E92369">
            <w:pPr>
              <w:spacing w:before="0" w:after="0"/>
            </w:pPr>
            <w:r w:rsidRPr="00CC1CCF">
              <w:t>Ревизионная комиссия</w:t>
            </w:r>
          </w:p>
        </w:tc>
        <w:tc>
          <w:tcPr>
            <w:tcW w:w="1843" w:type="dxa"/>
            <w:tcBorders>
              <w:top w:val="single" w:sz="6" w:space="0" w:color="auto"/>
              <w:left w:val="single" w:sz="6" w:space="0" w:color="auto"/>
              <w:bottom w:val="single" w:sz="6" w:space="0" w:color="auto"/>
              <w:right w:val="double" w:sz="6" w:space="0" w:color="auto"/>
            </w:tcBorders>
          </w:tcPr>
          <w:p w14:paraId="09F4EDA3" w14:textId="77777777" w:rsidR="00E66EEE" w:rsidRPr="00CC1CCF" w:rsidRDefault="00E66EEE" w:rsidP="00E92369">
            <w:pPr>
              <w:spacing w:before="0" w:after="0"/>
              <w:jc w:val="center"/>
              <w:rPr>
                <w:lang w:val="en-US"/>
              </w:rPr>
            </w:pPr>
            <w:r w:rsidRPr="00CC1CCF">
              <w:rPr>
                <w:lang w:val="en-US"/>
              </w:rPr>
              <w:t>0</w:t>
            </w:r>
          </w:p>
        </w:tc>
      </w:tr>
      <w:tr w:rsidR="00E66EEE" w:rsidRPr="00CC1CCF" w14:paraId="2038728D" w14:textId="77777777" w:rsidTr="00C73D1E">
        <w:tc>
          <w:tcPr>
            <w:tcW w:w="7160" w:type="dxa"/>
            <w:tcBorders>
              <w:top w:val="single" w:sz="6" w:space="0" w:color="auto"/>
              <w:left w:val="double" w:sz="6" w:space="0" w:color="auto"/>
              <w:bottom w:val="double" w:sz="6" w:space="0" w:color="auto"/>
              <w:right w:val="single" w:sz="6" w:space="0" w:color="auto"/>
            </w:tcBorders>
          </w:tcPr>
          <w:p w14:paraId="33300C1E" w14:textId="77777777" w:rsidR="00E66EEE" w:rsidRPr="00CC1CCF" w:rsidRDefault="00E66EEE" w:rsidP="00E92369">
            <w:pPr>
              <w:spacing w:before="0" w:after="0"/>
            </w:pPr>
            <w:r>
              <w:t>Служба внутреннего аудита</w:t>
            </w:r>
          </w:p>
        </w:tc>
        <w:tc>
          <w:tcPr>
            <w:tcW w:w="1843" w:type="dxa"/>
            <w:tcBorders>
              <w:top w:val="single" w:sz="6" w:space="0" w:color="auto"/>
              <w:left w:val="single" w:sz="6" w:space="0" w:color="auto"/>
              <w:bottom w:val="double" w:sz="6" w:space="0" w:color="auto"/>
              <w:right w:val="double" w:sz="6" w:space="0" w:color="auto"/>
            </w:tcBorders>
          </w:tcPr>
          <w:p w14:paraId="554DAED1" w14:textId="77777777" w:rsidR="00E66EEE" w:rsidRPr="00CC1CCF" w:rsidRDefault="00E66EEE" w:rsidP="00E92369">
            <w:pPr>
              <w:spacing w:before="0" w:after="0"/>
              <w:jc w:val="center"/>
              <w:rPr>
                <w:lang w:val="en-US"/>
              </w:rPr>
            </w:pPr>
            <w:r w:rsidRPr="00CC1CCF">
              <w:rPr>
                <w:lang w:val="en-US"/>
              </w:rPr>
              <w:t>0</w:t>
            </w:r>
          </w:p>
        </w:tc>
      </w:tr>
    </w:tbl>
    <w:p w14:paraId="1B8E5957" w14:textId="77777777" w:rsidR="00C408B9" w:rsidRDefault="00C408B9" w:rsidP="00C408B9">
      <w:pPr>
        <w:pStyle w:val="SubHeading"/>
        <w:spacing w:before="0" w:after="0"/>
        <w:ind w:left="200"/>
        <w:rPr>
          <w:b/>
          <w:bCs/>
          <w:i/>
          <w:iCs/>
        </w:rPr>
      </w:pPr>
      <w:r w:rsidRPr="00E92369">
        <w:t>Сведения о принятых уполномоченными органами управления эмитента решениях и (или) существующих соглашениях относительно таких расходов, подлежащих компенсации</w:t>
      </w:r>
      <w:r>
        <w:t xml:space="preserve">:  </w:t>
      </w:r>
      <w:r w:rsidRPr="00E92369">
        <w:rPr>
          <w:b/>
          <w:bCs/>
          <w:i/>
          <w:iCs/>
        </w:rPr>
        <w:t>Указанных решений не принималось, соглашений не заключалось</w:t>
      </w:r>
      <w:r>
        <w:rPr>
          <w:b/>
          <w:bCs/>
          <w:i/>
          <w:iCs/>
        </w:rPr>
        <w:t>.</w:t>
      </w:r>
    </w:p>
    <w:p w14:paraId="185586B8" w14:textId="77777777" w:rsidR="00C246BB" w:rsidRDefault="00C246BB" w:rsidP="00C408B9">
      <w:pPr>
        <w:pStyle w:val="SubHeading"/>
        <w:spacing w:before="0" w:after="0"/>
        <w:ind w:left="200"/>
        <w:rPr>
          <w:b/>
          <w:bCs/>
          <w:i/>
          <w:iCs/>
        </w:rPr>
      </w:pPr>
    </w:p>
    <w:p w14:paraId="69016981" w14:textId="77777777" w:rsidR="00E779A3" w:rsidRPr="00FF6EA3" w:rsidRDefault="00E779A3">
      <w:pPr>
        <w:pStyle w:val="2"/>
      </w:pPr>
      <w:bookmarkStart w:id="116" w:name="_Toc482629209"/>
      <w:bookmarkStart w:id="117" w:name="_Toc40465638"/>
      <w:r w:rsidRPr="002142A0">
        <w:t xml:space="preserve">5.7. Данные о численности и </w:t>
      </w:r>
      <w:r w:rsidRPr="00FF6EA3">
        <w:t>обобщенные данные о составе сотрудников (работников) эмитента, а также об изменении численности сотрудников (работников) эмитента</w:t>
      </w:r>
      <w:bookmarkEnd w:id="116"/>
      <w:bookmarkEnd w:id="117"/>
    </w:p>
    <w:p w14:paraId="76395C3E" w14:textId="77777777" w:rsidR="00E779A3" w:rsidRPr="00FF6EA3" w:rsidRDefault="00E779A3">
      <w:pPr>
        <w:ind w:left="200"/>
      </w:pPr>
      <w:r w:rsidRPr="00FF6EA3">
        <w:t>Единица измерения:</w:t>
      </w:r>
      <w:r w:rsidRPr="00FF6EA3">
        <w:rPr>
          <w:rStyle w:val="Subst"/>
          <w:bCs/>
          <w:iCs/>
        </w:rPr>
        <w:t xml:space="preserve"> руб.</w:t>
      </w:r>
    </w:p>
    <w:p w14:paraId="1194A353" w14:textId="77777777" w:rsidR="00E779A3" w:rsidRPr="00FF6EA3" w:rsidRDefault="00E779A3">
      <w:pPr>
        <w:pStyle w:val="ThinDelim"/>
      </w:pPr>
    </w:p>
    <w:tbl>
      <w:tblPr>
        <w:tblW w:w="9144" w:type="dxa"/>
        <w:tblLayout w:type="fixed"/>
        <w:tblCellMar>
          <w:left w:w="72" w:type="dxa"/>
          <w:right w:w="72" w:type="dxa"/>
        </w:tblCellMar>
        <w:tblLook w:val="0000" w:firstRow="0" w:lastRow="0" w:firstColumn="0" w:lastColumn="0" w:noHBand="0" w:noVBand="0"/>
      </w:tblPr>
      <w:tblGrid>
        <w:gridCol w:w="7160"/>
        <w:gridCol w:w="1984"/>
      </w:tblGrid>
      <w:tr w:rsidR="00E66EEE" w:rsidRPr="00FF6EA3" w14:paraId="2D0A32AB" w14:textId="77777777" w:rsidTr="00C73D1E">
        <w:tc>
          <w:tcPr>
            <w:tcW w:w="7160" w:type="dxa"/>
            <w:tcBorders>
              <w:top w:val="double" w:sz="6" w:space="0" w:color="auto"/>
              <w:left w:val="double" w:sz="6" w:space="0" w:color="auto"/>
              <w:bottom w:val="single" w:sz="6" w:space="0" w:color="auto"/>
              <w:right w:val="single" w:sz="6" w:space="0" w:color="auto"/>
            </w:tcBorders>
          </w:tcPr>
          <w:p w14:paraId="24ED67D3" w14:textId="77777777" w:rsidR="00E66EEE" w:rsidRPr="00FF6EA3" w:rsidRDefault="00E66EEE">
            <w:pPr>
              <w:jc w:val="center"/>
            </w:pPr>
            <w:r w:rsidRPr="00FF6EA3">
              <w:t>Наименование показателя</w:t>
            </w:r>
          </w:p>
        </w:tc>
        <w:tc>
          <w:tcPr>
            <w:tcW w:w="1984" w:type="dxa"/>
            <w:tcBorders>
              <w:top w:val="double" w:sz="6" w:space="0" w:color="auto"/>
              <w:left w:val="single" w:sz="6" w:space="0" w:color="auto"/>
              <w:bottom w:val="single" w:sz="6" w:space="0" w:color="auto"/>
              <w:right w:val="single" w:sz="6" w:space="0" w:color="auto"/>
            </w:tcBorders>
          </w:tcPr>
          <w:p w14:paraId="42B4CC30" w14:textId="074CB84A" w:rsidR="00E66EEE" w:rsidRPr="00FF6EA3" w:rsidRDefault="00E66EEE" w:rsidP="009F2394">
            <w:pPr>
              <w:jc w:val="center"/>
            </w:pPr>
            <w:r w:rsidRPr="00FF6EA3">
              <w:t>201</w:t>
            </w:r>
            <w:r w:rsidR="002142A0" w:rsidRPr="00FF6EA3">
              <w:t>9</w:t>
            </w:r>
            <w:r w:rsidRPr="00FF6EA3">
              <w:t>, 12 мес.</w:t>
            </w:r>
          </w:p>
        </w:tc>
      </w:tr>
      <w:tr w:rsidR="002142A0" w:rsidRPr="00FF6EA3" w14:paraId="5979FE3F" w14:textId="77777777" w:rsidTr="00C73D1E">
        <w:tc>
          <w:tcPr>
            <w:tcW w:w="7160" w:type="dxa"/>
            <w:tcBorders>
              <w:top w:val="single" w:sz="6" w:space="0" w:color="auto"/>
              <w:left w:val="double" w:sz="6" w:space="0" w:color="auto"/>
              <w:bottom w:val="single" w:sz="6" w:space="0" w:color="auto"/>
              <w:right w:val="single" w:sz="6" w:space="0" w:color="auto"/>
            </w:tcBorders>
          </w:tcPr>
          <w:p w14:paraId="3613CD59" w14:textId="77777777" w:rsidR="002142A0" w:rsidRPr="00FF6EA3" w:rsidRDefault="002142A0">
            <w:r w:rsidRPr="00FF6EA3">
              <w:t>Средняя численность работников, чел.</w:t>
            </w:r>
          </w:p>
        </w:tc>
        <w:tc>
          <w:tcPr>
            <w:tcW w:w="1984" w:type="dxa"/>
            <w:tcBorders>
              <w:top w:val="single" w:sz="6" w:space="0" w:color="auto"/>
              <w:left w:val="single" w:sz="6" w:space="0" w:color="auto"/>
              <w:bottom w:val="single" w:sz="6" w:space="0" w:color="auto"/>
              <w:right w:val="single" w:sz="6" w:space="0" w:color="auto"/>
            </w:tcBorders>
          </w:tcPr>
          <w:p w14:paraId="30B98D99" w14:textId="576D2912" w:rsidR="002142A0" w:rsidRPr="00FF6EA3" w:rsidRDefault="002142A0" w:rsidP="007D4CF4">
            <w:pPr>
              <w:jc w:val="center"/>
            </w:pPr>
            <w:r w:rsidRPr="00FF6EA3">
              <w:rPr>
                <w:lang w:val="en-US"/>
              </w:rPr>
              <w:t>1</w:t>
            </w:r>
          </w:p>
        </w:tc>
      </w:tr>
      <w:tr w:rsidR="002142A0" w:rsidRPr="00FF6EA3" w14:paraId="5CDE531F" w14:textId="77777777" w:rsidTr="00C73D1E">
        <w:tc>
          <w:tcPr>
            <w:tcW w:w="7160" w:type="dxa"/>
            <w:tcBorders>
              <w:top w:val="single" w:sz="6" w:space="0" w:color="auto"/>
              <w:left w:val="double" w:sz="6" w:space="0" w:color="auto"/>
              <w:bottom w:val="single" w:sz="6" w:space="0" w:color="auto"/>
              <w:right w:val="single" w:sz="6" w:space="0" w:color="auto"/>
            </w:tcBorders>
          </w:tcPr>
          <w:p w14:paraId="138CA7EA" w14:textId="77777777" w:rsidR="002142A0" w:rsidRPr="00FF6EA3" w:rsidRDefault="002142A0">
            <w:r w:rsidRPr="00FF6EA3">
              <w:t>Фонд начисленной заработной платы работников за отчетный период</w:t>
            </w:r>
          </w:p>
        </w:tc>
        <w:tc>
          <w:tcPr>
            <w:tcW w:w="1984" w:type="dxa"/>
            <w:tcBorders>
              <w:top w:val="single" w:sz="6" w:space="0" w:color="auto"/>
              <w:left w:val="single" w:sz="6" w:space="0" w:color="auto"/>
              <w:bottom w:val="single" w:sz="6" w:space="0" w:color="auto"/>
              <w:right w:val="single" w:sz="6" w:space="0" w:color="auto"/>
            </w:tcBorders>
          </w:tcPr>
          <w:p w14:paraId="1612734F" w14:textId="147D25A4" w:rsidR="002142A0" w:rsidRPr="00FF6EA3" w:rsidRDefault="002142A0" w:rsidP="007D4CF4">
            <w:pPr>
              <w:jc w:val="center"/>
            </w:pPr>
            <w:r w:rsidRPr="00FF6EA3">
              <w:rPr>
                <w:lang w:val="en-US"/>
              </w:rPr>
              <w:t>4</w:t>
            </w:r>
            <w:r w:rsidRPr="00FF6EA3">
              <w:t> </w:t>
            </w:r>
            <w:r w:rsidRPr="00FF6EA3">
              <w:rPr>
                <w:lang w:val="en-US"/>
              </w:rPr>
              <w:t>142 929</w:t>
            </w:r>
            <w:r w:rsidRPr="00FF6EA3">
              <w:t>,</w:t>
            </w:r>
            <w:r w:rsidRPr="00FF6EA3">
              <w:rPr>
                <w:lang w:val="en-US"/>
              </w:rPr>
              <w:t>36</w:t>
            </w:r>
          </w:p>
        </w:tc>
      </w:tr>
      <w:tr w:rsidR="002142A0" w:rsidRPr="00FF6EA3" w14:paraId="6AE4B2AD" w14:textId="77777777" w:rsidTr="00C73D1E">
        <w:tc>
          <w:tcPr>
            <w:tcW w:w="7160" w:type="dxa"/>
            <w:tcBorders>
              <w:top w:val="single" w:sz="6" w:space="0" w:color="auto"/>
              <w:left w:val="double" w:sz="6" w:space="0" w:color="auto"/>
              <w:bottom w:val="double" w:sz="6" w:space="0" w:color="auto"/>
              <w:right w:val="single" w:sz="6" w:space="0" w:color="auto"/>
            </w:tcBorders>
          </w:tcPr>
          <w:p w14:paraId="42A141FF" w14:textId="77777777" w:rsidR="002142A0" w:rsidRPr="00FF6EA3" w:rsidRDefault="002142A0">
            <w:r w:rsidRPr="00FF6EA3">
              <w:t>Выплаты социального характера работников за отчетный период</w:t>
            </w:r>
          </w:p>
        </w:tc>
        <w:tc>
          <w:tcPr>
            <w:tcW w:w="1984" w:type="dxa"/>
            <w:tcBorders>
              <w:top w:val="single" w:sz="6" w:space="0" w:color="auto"/>
              <w:left w:val="single" w:sz="6" w:space="0" w:color="auto"/>
              <w:bottom w:val="double" w:sz="6" w:space="0" w:color="auto"/>
              <w:right w:val="single" w:sz="6" w:space="0" w:color="auto"/>
            </w:tcBorders>
          </w:tcPr>
          <w:p w14:paraId="3F6D9B1E" w14:textId="18B6403B" w:rsidR="002142A0" w:rsidRPr="00FF6EA3" w:rsidRDefault="002142A0" w:rsidP="006B017A">
            <w:pPr>
              <w:jc w:val="center"/>
            </w:pPr>
            <w:r w:rsidRPr="00FF6EA3">
              <w:t>0</w:t>
            </w:r>
          </w:p>
        </w:tc>
      </w:tr>
    </w:tbl>
    <w:p w14:paraId="1E6D0214" w14:textId="77777777" w:rsidR="006B017A" w:rsidRPr="00FF6EA3" w:rsidRDefault="006B017A" w:rsidP="006B017A"/>
    <w:p w14:paraId="4AD92C6A" w14:textId="77777777" w:rsidR="00C246BB" w:rsidRPr="00FF6EA3" w:rsidRDefault="00C246BB" w:rsidP="00C246BB">
      <w:pPr>
        <w:ind w:left="200"/>
      </w:pPr>
      <w:r w:rsidRPr="00FF6EA3">
        <w:t>Единица измерения:</w:t>
      </w:r>
      <w:r w:rsidRPr="00FF6EA3">
        <w:rPr>
          <w:rStyle w:val="Subst"/>
          <w:bCs/>
          <w:iCs/>
        </w:rPr>
        <w:t xml:space="preserve"> руб.</w:t>
      </w:r>
    </w:p>
    <w:tbl>
      <w:tblPr>
        <w:tblW w:w="9144" w:type="dxa"/>
        <w:tblLayout w:type="fixed"/>
        <w:tblCellMar>
          <w:left w:w="72" w:type="dxa"/>
          <w:right w:w="72" w:type="dxa"/>
        </w:tblCellMar>
        <w:tblLook w:val="0000" w:firstRow="0" w:lastRow="0" w:firstColumn="0" w:lastColumn="0" w:noHBand="0" w:noVBand="0"/>
      </w:tblPr>
      <w:tblGrid>
        <w:gridCol w:w="7160"/>
        <w:gridCol w:w="1984"/>
      </w:tblGrid>
      <w:tr w:rsidR="00C246BB" w:rsidRPr="00FF6EA3" w14:paraId="230C45D0" w14:textId="77777777" w:rsidTr="005D1644">
        <w:tc>
          <w:tcPr>
            <w:tcW w:w="7160" w:type="dxa"/>
            <w:tcBorders>
              <w:top w:val="double" w:sz="6" w:space="0" w:color="auto"/>
              <w:left w:val="double" w:sz="6" w:space="0" w:color="auto"/>
              <w:bottom w:val="single" w:sz="6" w:space="0" w:color="auto"/>
              <w:right w:val="single" w:sz="6" w:space="0" w:color="auto"/>
            </w:tcBorders>
          </w:tcPr>
          <w:p w14:paraId="726CD2F1" w14:textId="77777777" w:rsidR="00C246BB" w:rsidRPr="00FF6EA3" w:rsidRDefault="00C246BB" w:rsidP="005D1644">
            <w:pPr>
              <w:jc w:val="center"/>
            </w:pPr>
            <w:r w:rsidRPr="00FF6EA3">
              <w:t>Наименование показателя</w:t>
            </w:r>
          </w:p>
        </w:tc>
        <w:tc>
          <w:tcPr>
            <w:tcW w:w="1984" w:type="dxa"/>
            <w:tcBorders>
              <w:top w:val="double" w:sz="6" w:space="0" w:color="auto"/>
              <w:left w:val="single" w:sz="6" w:space="0" w:color="auto"/>
              <w:bottom w:val="single" w:sz="6" w:space="0" w:color="auto"/>
              <w:right w:val="single" w:sz="6" w:space="0" w:color="auto"/>
            </w:tcBorders>
          </w:tcPr>
          <w:p w14:paraId="53E5697A" w14:textId="24669E76" w:rsidR="00C246BB" w:rsidRPr="00FF6EA3" w:rsidRDefault="00C246BB" w:rsidP="002142A0">
            <w:pPr>
              <w:jc w:val="center"/>
            </w:pPr>
            <w:r w:rsidRPr="00FF6EA3">
              <w:t>20</w:t>
            </w:r>
            <w:r w:rsidR="002142A0" w:rsidRPr="00FF6EA3">
              <w:t>20</w:t>
            </w:r>
            <w:r w:rsidRPr="00FF6EA3">
              <w:t>, 3 мес.</w:t>
            </w:r>
          </w:p>
        </w:tc>
      </w:tr>
      <w:tr w:rsidR="00FF6EA3" w:rsidRPr="00FF6EA3" w14:paraId="747003C0" w14:textId="77777777" w:rsidTr="005D1644">
        <w:tc>
          <w:tcPr>
            <w:tcW w:w="7160" w:type="dxa"/>
            <w:tcBorders>
              <w:top w:val="single" w:sz="6" w:space="0" w:color="auto"/>
              <w:left w:val="double" w:sz="6" w:space="0" w:color="auto"/>
              <w:bottom w:val="single" w:sz="6" w:space="0" w:color="auto"/>
              <w:right w:val="single" w:sz="6" w:space="0" w:color="auto"/>
            </w:tcBorders>
          </w:tcPr>
          <w:p w14:paraId="28DF03E5" w14:textId="77777777" w:rsidR="00FF6EA3" w:rsidRPr="00FF6EA3" w:rsidRDefault="00FF6EA3" w:rsidP="005D1644">
            <w:r w:rsidRPr="00FF6EA3">
              <w:t>Средняя численность работников, чел.</w:t>
            </w:r>
          </w:p>
        </w:tc>
        <w:tc>
          <w:tcPr>
            <w:tcW w:w="1984" w:type="dxa"/>
            <w:tcBorders>
              <w:top w:val="single" w:sz="6" w:space="0" w:color="auto"/>
              <w:left w:val="single" w:sz="6" w:space="0" w:color="auto"/>
              <w:bottom w:val="single" w:sz="6" w:space="0" w:color="auto"/>
              <w:right w:val="single" w:sz="6" w:space="0" w:color="auto"/>
            </w:tcBorders>
          </w:tcPr>
          <w:p w14:paraId="0EA53F09" w14:textId="4E7E755D" w:rsidR="00FF6EA3" w:rsidRPr="00FF6EA3" w:rsidRDefault="00FF6EA3" w:rsidP="005D1644">
            <w:pPr>
              <w:jc w:val="center"/>
            </w:pPr>
            <w:r w:rsidRPr="00FF6EA3">
              <w:t>1</w:t>
            </w:r>
          </w:p>
        </w:tc>
      </w:tr>
      <w:tr w:rsidR="00FF6EA3" w:rsidRPr="00FF6EA3" w14:paraId="0EB1A858" w14:textId="77777777" w:rsidTr="005D1644">
        <w:tc>
          <w:tcPr>
            <w:tcW w:w="7160" w:type="dxa"/>
            <w:tcBorders>
              <w:top w:val="single" w:sz="6" w:space="0" w:color="auto"/>
              <w:left w:val="double" w:sz="6" w:space="0" w:color="auto"/>
              <w:bottom w:val="single" w:sz="6" w:space="0" w:color="auto"/>
              <w:right w:val="single" w:sz="6" w:space="0" w:color="auto"/>
            </w:tcBorders>
          </w:tcPr>
          <w:p w14:paraId="084CC188" w14:textId="77777777" w:rsidR="00FF6EA3" w:rsidRPr="00FF6EA3" w:rsidRDefault="00FF6EA3" w:rsidP="00FF6EA3">
            <w:r w:rsidRPr="00FF6EA3">
              <w:t>Фонд начисленной заработной платы работников за отчетный период</w:t>
            </w:r>
          </w:p>
        </w:tc>
        <w:tc>
          <w:tcPr>
            <w:tcW w:w="1984" w:type="dxa"/>
            <w:tcBorders>
              <w:top w:val="single" w:sz="6" w:space="0" w:color="auto"/>
              <w:left w:val="single" w:sz="6" w:space="0" w:color="auto"/>
              <w:bottom w:val="single" w:sz="6" w:space="0" w:color="auto"/>
              <w:right w:val="single" w:sz="6" w:space="0" w:color="auto"/>
            </w:tcBorders>
          </w:tcPr>
          <w:p w14:paraId="03A93DBA" w14:textId="44C682DD" w:rsidR="00FF6EA3" w:rsidRPr="00FF6EA3" w:rsidRDefault="00FF6EA3" w:rsidP="00FF6EA3">
            <w:pPr>
              <w:jc w:val="center"/>
              <w:rPr>
                <w:lang w:val="en-US"/>
              </w:rPr>
            </w:pPr>
            <w:r w:rsidRPr="00FF6EA3">
              <w:rPr>
                <w:lang w:val="en-US"/>
              </w:rPr>
              <w:t>1</w:t>
            </w:r>
            <w:r>
              <w:t> </w:t>
            </w:r>
            <w:r>
              <w:rPr>
                <w:lang w:val="en-US"/>
              </w:rPr>
              <w:t xml:space="preserve"> 481</w:t>
            </w:r>
            <w:r>
              <w:t> </w:t>
            </w:r>
            <w:r>
              <w:rPr>
                <w:lang w:val="en-US"/>
              </w:rPr>
              <w:t>575</w:t>
            </w:r>
            <w:r>
              <w:t>,</w:t>
            </w:r>
            <w:r w:rsidRPr="00FF6EA3">
              <w:rPr>
                <w:lang w:val="en-US"/>
              </w:rPr>
              <w:t>11</w:t>
            </w:r>
          </w:p>
        </w:tc>
      </w:tr>
      <w:tr w:rsidR="00FF6EA3" w:rsidRPr="002D6047" w14:paraId="250CE282" w14:textId="77777777" w:rsidTr="005D1644">
        <w:tc>
          <w:tcPr>
            <w:tcW w:w="7160" w:type="dxa"/>
            <w:tcBorders>
              <w:top w:val="single" w:sz="6" w:space="0" w:color="auto"/>
              <w:left w:val="double" w:sz="6" w:space="0" w:color="auto"/>
              <w:bottom w:val="double" w:sz="6" w:space="0" w:color="auto"/>
              <w:right w:val="single" w:sz="6" w:space="0" w:color="auto"/>
            </w:tcBorders>
          </w:tcPr>
          <w:p w14:paraId="5093EC0B" w14:textId="77777777" w:rsidR="00FF6EA3" w:rsidRPr="00FF6EA3" w:rsidRDefault="00FF6EA3" w:rsidP="00FF6EA3">
            <w:r w:rsidRPr="00FF6EA3">
              <w:t>Выплаты социального характера работников за отчетный период</w:t>
            </w:r>
          </w:p>
        </w:tc>
        <w:tc>
          <w:tcPr>
            <w:tcW w:w="1984" w:type="dxa"/>
            <w:tcBorders>
              <w:top w:val="single" w:sz="6" w:space="0" w:color="auto"/>
              <w:left w:val="single" w:sz="6" w:space="0" w:color="auto"/>
              <w:bottom w:val="double" w:sz="6" w:space="0" w:color="auto"/>
              <w:right w:val="single" w:sz="6" w:space="0" w:color="auto"/>
            </w:tcBorders>
          </w:tcPr>
          <w:p w14:paraId="55D3450D" w14:textId="347AE3A7" w:rsidR="00FF6EA3" w:rsidRPr="00FF6EA3" w:rsidRDefault="00FF6EA3" w:rsidP="00FF6EA3">
            <w:pPr>
              <w:jc w:val="center"/>
              <w:rPr>
                <w:lang w:val="en-US"/>
              </w:rPr>
            </w:pPr>
            <w:r w:rsidRPr="00FF6EA3">
              <w:rPr>
                <w:lang w:val="en-US"/>
              </w:rPr>
              <w:t>0</w:t>
            </w:r>
          </w:p>
        </w:tc>
      </w:tr>
    </w:tbl>
    <w:p w14:paraId="3B7C855B" w14:textId="77777777" w:rsidR="00C246BB" w:rsidRDefault="00C246BB" w:rsidP="006B017A"/>
    <w:p w14:paraId="409BDD2F" w14:textId="77777777" w:rsidR="00C246BB" w:rsidRDefault="00C246BB" w:rsidP="006B017A"/>
    <w:p w14:paraId="56F57AC0" w14:textId="77777777" w:rsidR="00E779A3" w:rsidRPr="005B6ECC" w:rsidRDefault="00E779A3" w:rsidP="006B017A">
      <w:bookmarkStart w:id="118" w:name="_Toc482629210"/>
      <w:r w:rsidRPr="005B6ECC">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118"/>
    </w:p>
    <w:p w14:paraId="22730E83" w14:textId="77777777" w:rsidR="0064448D" w:rsidRPr="005B6ECC" w:rsidRDefault="0064448D" w:rsidP="0064448D">
      <w:pPr>
        <w:ind w:left="200"/>
        <w:jc w:val="both"/>
      </w:pPr>
      <w:r w:rsidRPr="005B6ECC">
        <w:rPr>
          <w:rStyle w:val="Subst"/>
          <w:bCs/>
          <w:iCs/>
        </w:rPr>
        <w:t>Эмитент не имеет обязательств перед сотрудниками (работниками), касающихся возможности их учас</w:t>
      </w:r>
      <w:r w:rsidR="00C23821" w:rsidRPr="005B6ECC">
        <w:rPr>
          <w:rStyle w:val="Subst"/>
          <w:bCs/>
          <w:iCs/>
        </w:rPr>
        <w:t>тия в уставном капитале эмитента.</w:t>
      </w:r>
      <w:r w:rsidRPr="005B6ECC">
        <w:rPr>
          <w:rStyle w:val="Subst"/>
          <w:bCs/>
          <w:iCs/>
        </w:rPr>
        <w:t xml:space="preserve"> </w:t>
      </w:r>
    </w:p>
    <w:p w14:paraId="33008D9C" w14:textId="77777777" w:rsidR="0064448D" w:rsidRPr="005B6ECC" w:rsidRDefault="0064448D" w:rsidP="0064448D">
      <w:pPr>
        <w:ind w:left="200"/>
        <w:jc w:val="both"/>
        <w:rPr>
          <w:b/>
          <w:i/>
        </w:rPr>
      </w:pPr>
      <w:r w:rsidRPr="005B6ECC">
        <w:t xml:space="preserve">Сведения о предоставлении или возможности предоставления сотрудникам (работникам) эмитента опционов эмитента. </w:t>
      </w:r>
      <w:r w:rsidRPr="005B6ECC">
        <w:rPr>
          <w:b/>
          <w:i/>
        </w:rPr>
        <w:t>Опционы эмитента сотрудникам (работникам) эмитента не предоставляются, возможности предоставления опционов нет.</w:t>
      </w:r>
    </w:p>
    <w:p w14:paraId="3745613B" w14:textId="77777777" w:rsidR="00E779A3" w:rsidRPr="000D34DC" w:rsidRDefault="00E779A3">
      <w:pPr>
        <w:pStyle w:val="1"/>
      </w:pPr>
      <w:bookmarkStart w:id="119" w:name="_Toc482629211"/>
      <w:bookmarkStart w:id="120" w:name="_Toc40465639"/>
      <w:r w:rsidRPr="000D34DC">
        <w:t>Раздел VI. Сведения об участниках (акционерах) эмитента и о совершенных эмитентом сделках, в совершении которых имелась заинтересованность</w:t>
      </w:r>
      <w:bookmarkEnd w:id="119"/>
      <w:bookmarkEnd w:id="120"/>
    </w:p>
    <w:p w14:paraId="7BAFD9D0" w14:textId="77777777" w:rsidR="00E779A3" w:rsidRPr="003C0EE7" w:rsidRDefault="00E779A3">
      <w:pPr>
        <w:pStyle w:val="2"/>
      </w:pPr>
      <w:bookmarkStart w:id="121" w:name="_Toc482629212"/>
      <w:bookmarkStart w:id="122" w:name="_Toc40465640"/>
      <w:r w:rsidRPr="00992557">
        <w:t>6.1. Сведения об общем количестве акционеров (участников) эмитента</w:t>
      </w:r>
      <w:bookmarkEnd w:id="121"/>
      <w:bookmarkEnd w:id="122"/>
    </w:p>
    <w:p w14:paraId="24440869" w14:textId="0977C8EB" w:rsidR="00D4597E" w:rsidRPr="004F71C7" w:rsidRDefault="00D4597E" w:rsidP="00D4597E">
      <w:pPr>
        <w:rPr>
          <w:b/>
          <w:i/>
        </w:rPr>
      </w:pPr>
      <w:r w:rsidRPr="003C0EE7">
        <w:t xml:space="preserve">Общее количество лиц с ненулевыми остатками на лицевых счетах, зарегистрированных в реестре акционеров эмитента на дату </w:t>
      </w:r>
      <w:r w:rsidRPr="004F71C7">
        <w:t>окончания отчетного квартала</w:t>
      </w:r>
      <w:r w:rsidRPr="004F71C7">
        <w:rPr>
          <w:b/>
          <w:i/>
        </w:rPr>
        <w:t xml:space="preserve">: </w:t>
      </w:r>
      <w:r w:rsidR="00383D4A">
        <w:rPr>
          <w:b/>
          <w:i/>
        </w:rPr>
        <w:t>13</w:t>
      </w:r>
    </w:p>
    <w:p w14:paraId="610363C2" w14:textId="77777777" w:rsidR="00D4597E" w:rsidRPr="003C0EE7" w:rsidRDefault="00D4597E" w:rsidP="00D4597E">
      <w:r w:rsidRPr="003C0EE7">
        <w:t>Общее количество номинальных держателей акций эмитента:</w:t>
      </w:r>
      <w:r w:rsidRPr="003C0EE7">
        <w:rPr>
          <w:b/>
          <w:bCs/>
          <w:i/>
          <w:iCs/>
        </w:rPr>
        <w:t xml:space="preserve"> 1</w:t>
      </w:r>
    </w:p>
    <w:p w14:paraId="5A16EB7B" w14:textId="624988B6" w:rsidR="00D4597E" w:rsidRPr="003C0EE7" w:rsidRDefault="00D4597E" w:rsidP="003C0EE7">
      <w:pPr>
        <w:jc w:val="both"/>
        <w:rPr>
          <w:b/>
          <w:i/>
        </w:rPr>
      </w:pPr>
      <w:proofErr w:type="gramStart"/>
      <w:r w:rsidRPr="003C0EE7">
        <w:lastRenderedPageBreak/>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Pr="004A703A">
        <w:t>):</w:t>
      </w:r>
      <w:r w:rsidRPr="004A703A">
        <w:rPr>
          <w:b/>
          <w:i/>
        </w:rPr>
        <w:t xml:space="preserve"> </w:t>
      </w:r>
      <w:r w:rsidR="00383D4A">
        <w:rPr>
          <w:b/>
          <w:i/>
        </w:rPr>
        <w:t>736</w:t>
      </w:r>
      <w:proofErr w:type="gramEnd"/>
    </w:p>
    <w:p w14:paraId="3C54BE00" w14:textId="217F130A" w:rsidR="00D4597E" w:rsidRPr="005516B2" w:rsidRDefault="00D4597E" w:rsidP="003C0EE7">
      <w:pPr>
        <w:jc w:val="both"/>
        <w:rPr>
          <w:b/>
          <w:i/>
        </w:rPr>
      </w:pPr>
      <w:proofErr w:type="gramStart"/>
      <w:r w:rsidRPr="003C0EE7">
        <w:t xml:space="preserve">Дата составления списка лиц, включенных в составленный последним список лиц, имевших (имеющих) право на участие в общем собрании акционеров эмитента (иного списка лиц, составленного в целях осуществления (реализации) прав по акциям эмитента и для составления которого номинальные держатели акций эмитента </w:t>
      </w:r>
      <w:r w:rsidRPr="005516B2">
        <w:t>представляли данные о лицах, в интересах которых они владели (владеют) акциями эмитента):</w:t>
      </w:r>
      <w:r w:rsidR="0002671A" w:rsidRPr="005516B2">
        <w:t xml:space="preserve"> </w:t>
      </w:r>
      <w:r w:rsidR="00383D4A" w:rsidRPr="005516B2">
        <w:rPr>
          <w:b/>
          <w:i/>
        </w:rPr>
        <w:t>26.08.</w:t>
      </w:r>
      <w:r w:rsidRPr="005516B2">
        <w:rPr>
          <w:b/>
          <w:i/>
        </w:rPr>
        <w:t>201</w:t>
      </w:r>
      <w:r w:rsidR="000D34DC" w:rsidRPr="005516B2">
        <w:rPr>
          <w:b/>
          <w:i/>
        </w:rPr>
        <w:t>9</w:t>
      </w:r>
      <w:r w:rsidRPr="005516B2">
        <w:rPr>
          <w:b/>
          <w:i/>
        </w:rPr>
        <w:t xml:space="preserve"> г.</w:t>
      </w:r>
      <w:proofErr w:type="gramEnd"/>
    </w:p>
    <w:p w14:paraId="1A09EA8E" w14:textId="77777777" w:rsidR="00D4597E" w:rsidRPr="005516B2" w:rsidRDefault="00D4597E" w:rsidP="003C0EE7">
      <w:pPr>
        <w:jc w:val="both"/>
        <w:rPr>
          <w:b/>
          <w:i/>
        </w:rPr>
      </w:pPr>
      <w:r w:rsidRPr="005516B2">
        <w:t xml:space="preserve">Категории (типы) акций эмитента, владельцы которых подлежали включению в такой список: </w:t>
      </w:r>
      <w:r w:rsidRPr="005516B2">
        <w:rPr>
          <w:b/>
          <w:i/>
        </w:rPr>
        <w:t>акции обыкновенные именные.</w:t>
      </w:r>
    </w:p>
    <w:p w14:paraId="09781A4A" w14:textId="24EEF917" w:rsidR="00D4597E" w:rsidRPr="005516B2" w:rsidRDefault="00D4597E" w:rsidP="00383D4A">
      <w:pPr>
        <w:spacing w:before="240"/>
        <w:jc w:val="both"/>
        <w:rPr>
          <w:b/>
          <w:i/>
        </w:rPr>
      </w:pPr>
      <w:r w:rsidRPr="005516B2">
        <w:t>Информация о количестве собственных акций, находящихся на балансе эмитента на дату окончания отчетного квартала:</w:t>
      </w:r>
      <w:r w:rsidR="003C0EE7" w:rsidRPr="005516B2">
        <w:t xml:space="preserve"> </w:t>
      </w:r>
      <w:r w:rsidR="000D34DC" w:rsidRPr="005516B2">
        <w:rPr>
          <w:b/>
          <w:i/>
        </w:rPr>
        <w:t>0</w:t>
      </w:r>
      <w:r w:rsidR="003C0EE7" w:rsidRPr="005516B2">
        <w:rPr>
          <w:b/>
          <w:i/>
        </w:rPr>
        <w:t xml:space="preserve"> шт</w:t>
      </w:r>
      <w:r w:rsidRPr="005516B2">
        <w:rPr>
          <w:b/>
          <w:i/>
        </w:rPr>
        <w:t>.</w:t>
      </w:r>
    </w:p>
    <w:p w14:paraId="5F952E0C" w14:textId="3A10993B" w:rsidR="00D4597E" w:rsidRPr="005516B2" w:rsidRDefault="00D4597E" w:rsidP="00D4597E">
      <w:pPr>
        <w:jc w:val="both"/>
        <w:rPr>
          <w:b/>
          <w:i/>
        </w:rPr>
      </w:pPr>
      <w:r w:rsidRPr="005516B2">
        <w:t xml:space="preserve">Информация о количестве акций эмитента, принадлежащих подконтрольным эмитенту организациям: </w:t>
      </w:r>
      <w:r w:rsidR="00383D4A" w:rsidRPr="005516B2">
        <w:rPr>
          <w:b/>
          <w:i/>
        </w:rPr>
        <w:t>38 013</w:t>
      </w:r>
      <w:r w:rsidR="008F22B1" w:rsidRPr="005516B2">
        <w:rPr>
          <w:b/>
          <w:i/>
        </w:rPr>
        <w:t xml:space="preserve"> шт.</w:t>
      </w:r>
    </w:p>
    <w:p w14:paraId="79145FCB" w14:textId="77777777" w:rsidR="00D4597E" w:rsidRPr="005516B2" w:rsidRDefault="00D4597E" w:rsidP="00686241">
      <w:pPr>
        <w:pStyle w:val="2"/>
      </w:pPr>
      <w:bookmarkStart w:id="123" w:name="_Toc474486404"/>
      <w:bookmarkStart w:id="124" w:name="_Toc482629213"/>
      <w:bookmarkStart w:id="125" w:name="_Toc40465641"/>
      <w:r w:rsidRPr="005516B2">
        <w:t xml:space="preserve">6.2. </w:t>
      </w:r>
      <w:proofErr w:type="gramStart"/>
      <w:r w:rsidRPr="005516B2">
        <w:t>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bookmarkEnd w:id="123"/>
      <w:bookmarkEnd w:id="124"/>
      <w:bookmarkEnd w:id="125"/>
      <w:proofErr w:type="gramEnd"/>
    </w:p>
    <w:p w14:paraId="0B4CAEF2" w14:textId="77777777" w:rsidR="00EA241B" w:rsidRPr="005B6ECC" w:rsidRDefault="00EA241B" w:rsidP="00EA241B">
      <w:pPr>
        <w:jc w:val="both"/>
      </w:pPr>
      <w:r w:rsidRPr="005516B2">
        <w:rPr>
          <w:b/>
          <w:bCs/>
          <w:i/>
          <w:iCs/>
        </w:rPr>
        <w:t xml:space="preserve">1. </w:t>
      </w:r>
      <w:r w:rsidRPr="005516B2">
        <w:t>Полное фирменное наименование:</w:t>
      </w:r>
      <w:r w:rsidRPr="005516B2">
        <w:rPr>
          <w:b/>
          <w:bCs/>
          <w:i/>
          <w:iCs/>
        </w:rPr>
        <w:t xml:space="preserve"> Компания "РИГ РЕСТОРАНТС ЛИМИТЕД</w:t>
      </w:r>
      <w:r w:rsidRPr="005B6ECC">
        <w:rPr>
          <w:b/>
          <w:bCs/>
          <w:i/>
          <w:iCs/>
        </w:rPr>
        <w:t>" (RIG RESTAURANTS LIMITED)</w:t>
      </w:r>
    </w:p>
    <w:p w14:paraId="17E03197" w14:textId="77777777" w:rsidR="00EA241B" w:rsidRPr="005B6ECC" w:rsidRDefault="00EA241B" w:rsidP="00EA241B">
      <w:pPr>
        <w:spacing w:before="0" w:after="0"/>
        <w:jc w:val="both"/>
      </w:pPr>
      <w:r w:rsidRPr="005B6ECC">
        <w:t>Сокращенное фирменное наименование:</w:t>
      </w:r>
      <w:r w:rsidRPr="005B6ECC">
        <w:rPr>
          <w:b/>
          <w:bCs/>
          <w:i/>
          <w:iCs/>
        </w:rPr>
        <w:t xml:space="preserve"> Компания "РИГ РЕСТОРАНТС ЛИМИТЕД" (RIG RESTAURANTS LIMITED)</w:t>
      </w:r>
    </w:p>
    <w:p w14:paraId="0EDB1FC3" w14:textId="77777777" w:rsidR="00EA241B" w:rsidRPr="005B6ECC" w:rsidRDefault="00EA241B" w:rsidP="00EA241B">
      <w:pPr>
        <w:spacing w:before="0" w:after="0"/>
        <w:jc w:val="both"/>
      </w:pPr>
      <w:r w:rsidRPr="005B6ECC">
        <w:t xml:space="preserve">Место нахождения: </w:t>
      </w:r>
      <w:r w:rsidRPr="005B6ECC">
        <w:rPr>
          <w:b/>
          <w:bCs/>
          <w:i/>
          <w:iCs/>
        </w:rPr>
        <w:t xml:space="preserve">1065 Кипр, Никосия, Арх. </w:t>
      </w:r>
      <w:proofErr w:type="spellStart"/>
      <w:r w:rsidRPr="005B6ECC">
        <w:rPr>
          <w:b/>
          <w:bCs/>
          <w:i/>
          <w:iCs/>
        </w:rPr>
        <w:t>Макариос</w:t>
      </w:r>
      <w:proofErr w:type="spellEnd"/>
      <w:r w:rsidRPr="005B6ECC">
        <w:rPr>
          <w:b/>
          <w:bCs/>
          <w:i/>
          <w:iCs/>
        </w:rPr>
        <w:t xml:space="preserve"> III, КЭПИТАЛ СЕНТЕР, 9-й этаж 2-4,</w:t>
      </w:r>
    </w:p>
    <w:p w14:paraId="075E2E45" w14:textId="77777777" w:rsidR="00EA241B" w:rsidRPr="005B6ECC" w:rsidRDefault="00EA241B" w:rsidP="00EA241B">
      <w:pPr>
        <w:jc w:val="both"/>
      </w:pPr>
      <w:r w:rsidRPr="005B6ECC">
        <w:t>Доля участия лица в уставном капитале эмитента:</w:t>
      </w:r>
      <w:r>
        <w:rPr>
          <w:b/>
          <w:bCs/>
          <w:i/>
          <w:iCs/>
        </w:rPr>
        <w:t xml:space="preserve"> 45.80</w:t>
      </w:r>
      <w:r w:rsidRPr="005B6ECC">
        <w:rPr>
          <w:b/>
          <w:bCs/>
          <w:i/>
          <w:iCs/>
        </w:rPr>
        <w:t>%</w:t>
      </w:r>
    </w:p>
    <w:p w14:paraId="4321C9E9" w14:textId="77777777" w:rsidR="00EA241B" w:rsidRPr="005B6ECC" w:rsidRDefault="00EA241B" w:rsidP="00EA241B">
      <w:pPr>
        <w:jc w:val="both"/>
      </w:pPr>
      <w:r w:rsidRPr="005B6ECC">
        <w:t>Доля принадлежащих лицу обыкновенных акций эмитента:</w:t>
      </w:r>
      <w:r w:rsidRPr="005B6ECC">
        <w:rPr>
          <w:b/>
          <w:bCs/>
          <w:i/>
          <w:iCs/>
        </w:rPr>
        <w:t xml:space="preserve"> 45.</w:t>
      </w:r>
      <w:r>
        <w:rPr>
          <w:b/>
          <w:bCs/>
          <w:i/>
          <w:iCs/>
        </w:rPr>
        <w:t>80</w:t>
      </w:r>
      <w:r w:rsidRPr="005B6ECC">
        <w:rPr>
          <w:b/>
          <w:bCs/>
          <w:i/>
          <w:iCs/>
        </w:rPr>
        <w:t>%</w:t>
      </w:r>
    </w:p>
    <w:p w14:paraId="024BB602" w14:textId="77777777" w:rsidR="00EA241B" w:rsidRPr="005B6ECC" w:rsidRDefault="00EA241B" w:rsidP="00EA241B">
      <w:pPr>
        <w:jc w:val="both"/>
        <w:rPr>
          <w:b/>
          <w:bCs/>
          <w:i/>
          <w:iCs/>
        </w:rPr>
      </w:pPr>
      <w:r w:rsidRPr="005B6ECC">
        <w:t xml:space="preserve">Лица, контролирующие участника (акционера) эмитента: </w:t>
      </w:r>
    </w:p>
    <w:p w14:paraId="2D920D58" w14:textId="77777777" w:rsidR="00EA241B" w:rsidRPr="005B6ECC" w:rsidRDefault="00EA241B" w:rsidP="00EA241B">
      <w:pPr>
        <w:rPr>
          <w:b/>
          <w:bCs/>
          <w:i/>
          <w:iCs/>
        </w:rPr>
      </w:pPr>
      <w:r w:rsidRPr="005B6ECC">
        <w:rPr>
          <w:b/>
          <w:bCs/>
          <w:i/>
          <w:iCs/>
        </w:rPr>
        <w:t xml:space="preserve">1.1. Ростислав </w:t>
      </w:r>
      <w:proofErr w:type="spellStart"/>
      <w:r w:rsidRPr="005B6ECC">
        <w:rPr>
          <w:b/>
          <w:bCs/>
          <w:i/>
          <w:iCs/>
        </w:rPr>
        <w:t>Ордовский</w:t>
      </w:r>
      <w:proofErr w:type="spellEnd"/>
      <w:r w:rsidRPr="005B6ECC">
        <w:rPr>
          <w:b/>
          <w:bCs/>
          <w:i/>
          <w:iCs/>
        </w:rPr>
        <w:t>-Танаевский Бланко.</w:t>
      </w:r>
    </w:p>
    <w:p w14:paraId="5716BFA9" w14:textId="77777777" w:rsidR="00EA241B" w:rsidRPr="005B6ECC" w:rsidRDefault="00EA241B" w:rsidP="00EA241B">
      <w:pPr>
        <w:spacing w:before="0" w:after="0"/>
        <w:rPr>
          <w:b/>
          <w:bCs/>
          <w:i/>
          <w:iCs/>
        </w:rPr>
      </w:pPr>
      <w:r w:rsidRPr="005B6ECC">
        <w:rPr>
          <w:bCs/>
          <w:iCs/>
        </w:rPr>
        <w:t xml:space="preserve">вид контроля, под которым находится участник (акционер) эмитента по отношению к контролирующему его лицу (прямой контроль, косвенный контроль): </w:t>
      </w:r>
      <w:r w:rsidRPr="005B6ECC">
        <w:rPr>
          <w:b/>
          <w:bCs/>
          <w:i/>
          <w:iCs/>
        </w:rPr>
        <w:t>прямой контроль,</w:t>
      </w:r>
    </w:p>
    <w:p w14:paraId="1EC3AD4F" w14:textId="77777777" w:rsidR="00EA241B" w:rsidRPr="005B6ECC" w:rsidRDefault="00EA241B" w:rsidP="00EA241B">
      <w:pPr>
        <w:spacing w:before="0" w:after="0"/>
        <w:rPr>
          <w:b/>
          <w:bCs/>
          <w:i/>
          <w:iCs/>
        </w:rPr>
      </w:pPr>
      <w:proofErr w:type="gramStart"/>
      <w:r w:rsidRPr="005B6ECC">
        <w:rPr>
          <w:bCs/>
          <w:iCs/>
        </w:rPr>
        <w:t xml:space="preserve">основание, в силу которого лицо, контролирующее участника (акционера) эмитента, осуществляет такой контроль: </w:t>
      </w:r>
      <w:r w:rsidRPr="005B6ECC">
        <w:rPr>
          <w:b/>
          <w:bCs/>
          <w:i/>
          <w:iCs/>
        </w:rPr>
        <w:t>участие в юридическом лице, являющемся участником (акционером) эмитента,</w:t>
      </w:r>
      <w:proofErr w:type="gramEnd"/>
    </w:p>
    <w:p w14:paraId="53DC6D4A" w14:textId="77777777" w:rsidR="00EA241B" w:rsidRPr="005B6ECC" w:rsidRDefault="00EA241B" w:rsidP="00EA241B">
      <w:pPr>
        <w:spacing w:before="0" w:after="0"/>
        <w:jc w:val="both"/>
        <w:rPr>
          <w:b/>
          <w:bCs/>
          <w:i/>
          <w:iCs/>
        </w:rPr>
      </w:pPr>
      <w:r w:rsidRPr="005B6ECC">
        <w:rPr>
          <w:bCs/>
          <w:iCs/>
        </w:rPr>
        <w:t>признак осуществления лицом, контролирующим участника (акционера) эмитента, такого контроля:</w:t>
      </w:r>
      <w:r w:rsidRPr="005B6ECC">
        <w:rPr>
          <w:b/>
          <w:bCs/>
          <w:i/>
          <w:iCs/>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4A59958F" w14:textId="77777777" w:rsidR="00EA241B" w:rsidRPr="005B6ECC" w:rsidRDefault="00EA241B" w:rsidP="00EA241B">
      <w:pPr>
        <w:spacing w:before="0" w:after="0"/>
        <w:rPr>
          <w:b/>
          <w:bCs/>
          <w:i/>
          <w:iCs/>
        </w:rPr>
      </w:pPr>
    </w:p>
    <w:p w14:paraId="69CB7B71" w14:textId="77777777" w:rsidR="00EA241B" w:rsidRPr="005B6ECC" w:rsidRDefault="00EA241B" w:rsidP="00EA241B">
      <w:pPr>
        <w:jc w:val="both"/>
        <w:rPr>
          <w:b/>
          <w:bCs/>
          <w:i/>
          <w:iCs/>
        </w:rPr>
      </w:pPr>
      <w:r w:rsidRPr="005B6ECC">
        <w:rPr>
          <w:b/>
          <w:bCs/>
          <w:i/>
          <w:iCs/>
        </w:rPr>
        <w:t xml:space="preserve">2. </w:t>
      </w:r>
      <w:r w:rsidRPr="005B6ECC">
        <w:rPr>
          <w:sz w:val="22"/>
          <w:szCs w:val="22"/>
        </w:rPr>
        <w:t>П</w:t>
      </w:r>
      <w:r w:rsidRPr="005B6ECC">
        <w:t>олное фирменное наименование</w:t>
      </w:r>
      <w:r w:rsidRPr="005B6ECC">
        <w:rPr>
          <w:b/>
        </w:rPr>
        <w:t xml:space="preserve">: </w:t>
      </w:r>
      <w:r w:rsidRPr="005B6ECC">
        <w:rPr>
          <w:b/>
          <w:bCs/>
          <w:i/>
          <w:iCs/>
        </w:rPr>
        <w:t>НИКОРС ЛИМИТЕД (</w:t>
      </w:r>
      <w:r w:rsidRPr="005B6ECC">
        <w:rPr>
          <w:b/>
          <w:bCs/>
          <w:i/>
          <w:iCs/>
          <w:lang w:val="en-US"/>
        </w:rPr>
        <w:t>NICKORS</w:t>
      </w:r>
      <w:r w:rsidRPr="005B6ECC">
        <w:rPr>
          <w:b/>
          <w:bCs/>
          <w:i/>
          <w:iCs/>
        </w:rPr>
        <w:t xml:space="preserve"> </w:t>
      </w:r>
      <w:r w:rsidRPr="005B6ECC">
        <w:rPr>
          <w:b/>
          <w:bCs/>
          <w:i/>
          <w:iCs/>
          <w:lang w:val="en-US"/>
        </w:rPr>
        <w:t>LIMITED</w:t>
      </w:r>
      <w:r w:rsidRPr="005B6ECC">
        <w:rPr>
          <w:b/>
          <w:bCs/>
          <w:i/>
          <w:iCs/>
        </w:rPr>
        <w:t>);</w:t>
      </w:r>
    </w:p>
    <w:p w14:paraId="3E4B9EDA" w14:textId="77777777" w:rsidR="00EA241B" w:rsidRPr="005B6ECC" w:rsidRDefault="00EA241B" w:rsidP="00EA241B">
      <w:pPr>
        <w:jc w:val="both"/>
        <w:rPr>
          <w:b/>
          <w:bCs/>
          <w:i/>
          <w:iCs/>
        </w:rPr>
      </w:pPr>
      <w:r w:rsidRPr="005B6ECC">
        <w:t>Сокращенное фирменное наименование:</w:t>
      </w:r>
      <w:r w:rsidRPr="005B6ECC">
        <w:rPr>
          <w:b/>
        </w:rPr>
        <w:t xml:space="preserve"> </w:t>
      </w:r>
      <w:r w:rsidRPr="005B6ECC">
        <w:rPr>
          <w:b/>
          <w:bCs/>
          <w:i/>
          <w:iCs/>
        </w:rPr>
        <w:t>НИКОРС ЛИМИТЕД (</w:t>
      </w:r>
      <w:r w:rsidRPr="005B6ECC">
        <w:rPr>
          <w:b/>
          <w:bCs/>
          <w:i/>
          <w:iCs/>
          <w:lang w:val="en-US"/>
        </w:rPr>
        <w:t>NICKORS</w:t>
      </w:r>
      <w:r w:rsidRPr="005B6ECC">
        <w:rPr>
          <w:b/>
          <w:bCs/>
          <w:i/>
          <w:iCs/>
        </w:rPr>
        <w:t xml:space="preserve"> </w:t>
      </w:r>
      <w:r w:rsidRPr="005B6ECC">
        <w:rPr>
          <w:b/>
          <w:bCs/>
          <w:i/>
          <w:iCs/>
          <w:lang w:val="en-US"/>
        </w:rPr>
        <w:t>LIMITED</w:t>
      </w:r>
      <w:r w:rsidRPr="005B6ECC">
        <w:rPr>
          <w:b/>
          <w:bCs/>
          <w:i/>
          <w:iCs/>
        </w:rPr>
        <w:t>);</w:t>
      </w:r>
    </w:p>
    <w:p w14:paraId="7619F43F" w14:textId="77777777" w:rsidR="00EA241B" w:rsidRPr="005B6ECC" w:rsidRDefault="00EA241B" w:rsidP="00EA241B">
      <w:pPr>
        <w:jc w:val="both"/>
        <w:rPr>
          <w:b/>
          <w:bCs/>
          <w:i/>
          <w:iCs/>
        </w:rPr>
      </w:pPr>
      <w:r w:rsidRPr="005B6ECC">
        <w:t>Место нахождения:</w:t>
      </w:r>
      <w:r w:rsidRPr="005B6ECC">
        <w:rPr>
          <w:b/>
        </w:rPr>
        <w:t xml:space="preserve"> </w:t>
      </w:r>
      <w:r w:rsidRPr="005B6ECC">
        <w:rPr>
          <w:b/>
          <w:bCs/>
          <w:i/>
          <w:iCs/>
        </w:rPr>
        <w:t xml:space="preserve">Центральная Америка, Белиз, </w:t>
      </w:r>
      <w:proofErr w:type="spellStart"/>
      <w:r w:rsidRPr="005B6ECC">
        <w:rPr>
          <w:b/>
          <w:bCs/>
          <w:i/>
          <w:iCs/>
        </w:rPr>
        <w:t>г</w:t>
      </w:r>
      <w:proofErr w:type="gramStart"/>
      <w:r w:rsidRPr="005B6ECC">
        <w:rPr>
          <w:b/>
          <w:bCs/>
          <w:i/>
          <w:iCs/>
        </w:rPr>
        <w:t>.Б</w:t>
      </w:r>
      <w:proofErr w:type="gramEnd"/>
      <w:r w:rsidRPr="005B6ECC">
        <w:rPr>
          <w:b/>
          <w:bCs/>
          <w:i/>
          <w:iCs/>
        </w:rPr>
        <w:t>елиз</w:t>
      </w:r>
      <w:proofErr w:type="spellEnd"/>
      <w:r w:rsidRPr="005B6ECC">
        <w:rPr>
          <w:b/>
          <w:bCs/>
          <w:i/>
          <w:iCs/>
        </w:rPr>
        <w:t xml:space="preserve">, </w:t>
      </w:r>
      <w:proofErr w:type="spellStart"/>
      <w:r w:rsidRPr="005B6ECC">
        <w:rPr>
          <w:b/>
          <w:bCs/>
          <w:i/>
          <w:iCs/>
        </w:rPr>
        <w:t>Баррак</w:t>
      </w:r>
      <w:proofErr w:type="spellEnd"/>
      <w:r w:rsidRPr="005B6ECC">
        <w:rPr>
          <w:b/>
          <w:bCs/>
          <w:i/>
          <w:iCs/>
        </w:rPr>
        <w:t xml:space="preserve"> </w:t>
      </w:r>
      <w:proofErr w:type="spellStart"/>
      <w:r w:rsidRPr="005B6ECC">
        <w:rPr>
          <w:b/>
          <w:bCs/>
          <w:i/>
          <w:iCs/>
        </w:rPr>
        <w:t>Роад</w:t>
      </w:r>
      <w:proofErr w:type="spellEnd"/>
      <w:r w:rsidRPr="005B6ECC">
        <w:rPr>
          <w:b/>
          <w:bCs/>
          <w:i/>
          <w:iCs/>
        </w:rPr>
        <w:t>, № 35;</w:t>
      </w:r>
    </w:p>
    <w:p w14:paraId="5CBC1A08" w14:textId="77777777" w:rsidR="00EA241B" w:rsidRPr="005B6ECC" w:rsidRDefault="00EA241B" w:rsidP="00EA241B">
      <w:pPr>
        <w:jc w:val="both"/>
        <w:rPr>
          <w:b/>
          <w:bCs/>
          <w:i/>
          <w:iCs/>
        </w:rPr>
      </w:pPr>
      <w:r w:rsidRPr="005B6ECC">
        <w:rPr>
          <w:bCs/>
          <w:iCs/>
        </w:rPr>
        <w:t>ИНН:</w:t>
      </w:r>
      <w:r w:rsidRPr="005B6ECC">
        <w:rPr>
          <w:b/>
          <w:bCs/>
          <w:i/>
          <w:iCs/>
        </w:rPr>
        <w:t xml:space="preserve"> 9909398346. </w:t>
      </w:r>
    </w:p>
    <w:p w14:paraId="373F9C91" w14:textId="77777777" w:rsidR="00EA241B" w:rsidRPr="005B6ECC" w:rsidRDefault="00EA241B" w:rsidP="00EA241B">
      <w:pPr>
        <w:jc w:val="both"/>
        <w:rPr>
          <w:b/>
          <w:bCs/>
          <w:i/>
          <w:iCs/>
        </w:rPr>
      </w:pPr>
      <w:r w:rsidRPr="005B6ECC">
        <w:t>Доля участия лица в уставном капитале эмитента</w:t>
      </w:r>
      <w:r>
        <w:t>:</w:t>
      </w:r>
      <w:r w:rsidRPr="005B6ECC">
        <w:rPr>
          <w:b/>
          <w:bCs/>
          <w:i/>
          <w:iCs/>
        </w:rPr>
        <w:t xml:space="preserve"> 23,97</w:t>
      </w:r>
      <w:r>
        <w:rPr>
          <w:b/>
          <w:bCs/>
          <w:i/>
          <w:iCs/>
        </w:rPr>
        <w:t xml:space="preserve"> %</w:t>
      </w:r>
    </w:p>
    <w:p w14:paraId="1E664397" w14:textId="77777777" w:rsidR="00EA241B" w:rsidRPr="005B6ECC" w:rsidRDefault="00EA241B" w:rsidP="00EA241B">
      <w:pPr>
        <w:jc w:val="both"/>
      </w:pPr>
      <w:r w:rsidRPr="005B6ECC">
        <w:t>Доля принадлежащих лиц</w:t>
      </w:r>
      <w:r>
        <w:t>у обыкновенных акций эмитента</w:t>
      </w:r>
      <w:r w:rsidRPr="005B6ECC">
        <w:t>:</w:t>
      </w:r>
      <w:r w:rsidRPr="005B6ECC">
        <w:rPr>
          <w:b/>
          <w:bCs/>
          <w:i/>
          <w:iCs/>
        </w:rPr>
        <w:t xml:space="preserve"> 23,97</w:t>
      </w:r>
      <w:r>
        <w:rPr>
          <w:b/>
          <w:bCs/>
          <w:i/>
          <w:iCs/>
        </w:rPr>
        <w:t xml:space="preserve"> %</w:t>
      </w:r>
    </w:p>
    <w:p w14:paraId="543BB452" w14:textId="1651DB7F" w:rsidR="00EA241B" w:rsidRDefault="00EA241B" w:rsidP="00EA241B">
      <w:pPr>
        <w:jc w:val="both"/>
      </w:pPr>
      <w:r w:rsidRPr="005B6ECC">
        <w:t xml:space="preserve">Лица, контролирующие участника (акционера) эмитента: </w:t>
      </w:r>
    </w:p>
    <w:p w14:paraId="4ED9D8F2" w14:textId="18579CD2" w:rsidR="001D7B55" w:rsidRPr="005B6ECC" w:rsidRDefault="001D7B55" w:rsidP="001D7B55">
      <w:pPr>
        <w:rPr>
          <w:b/>
          <w:bCs/>
          <w:i/>
          <w:iCs/>
        </w:rPr>
      </w:pPr>
      <w:r>
        <w:rPr>
          <w:b/>
          <w:bCs/>
          <w:i/>
          <w:iCs/>
        </w:rPr>
        <w:t>2</w:t>
      </w:r>
      <w:r w:rsidRPr="005B6ECC">
        <w:rPr>
          <w:b/>
          <w:bCs/>
          <w:i/>
          <w:iCs/>
        </w:rPr>
        <w:t xml:space="preserve">.1. </w:t>
      </w:r>
      <w:proofErr w:type="spellStart"/>
      <w:r>
        <w:rPr>
          <w:b/>
          <w:bCs/>
          <w:i/>
          <w:iCs/>
        </w:rPr>
        <w:t>Сафарян</w:t>
      </w:r>
      <w:proofErr w:type="spellEnd"/>
      <w:r>
        <w:rPr>
          <w:b/>
          <w:bCs/>
          <w:i/>
          <w:iCs/>
        </w:rPr>
        <w:t xml:space="preserve"> </w:t>
      </w:r>
      <w:proofErr w:type="spellStart"/>
      <w:r>
        <w:rPr>
          <w:b/>
          <w:bCs/>
          <w:i/>
          <w:iCs/>
        </w:rPr>
        <w:t>Амбарцум</w:t>
      </w:r>
      <w:proofErr w:type="spellEnd"/>
      <w:r>
        <w:rPr>
          <w:b/>
          <w:bCs/>
          <w:i/>
          <w:iCs/>
        </w:rPr>
        <w:t xml:space="preserve"> </w:t>
      </w:r>
      <w:proofErr w:type="spellStart"/>
      <w:r>
        <w:rPr>
          <w:b/>
          <w:bCs/>
          <w:i/>
          <w:iCs/>
        </w:rPr>
        <w:t>Азатович</w:t>
      </w:r>
      <w:proofErr w:type="spellEnd"/>
      <w:r w:rsidRPr="005B6ECC">
        <w:rPr>
          <w:b/>
          <w:bCs/>
          <w:i/>
          <w:iCs/>
        </w:rPr>
        <w:t>.</w:t>
      </w:r>
    </w:p>
    <w:p w14:paraId="1664978E" w14:textId="77777777" w:rsidR="001D7B55" w:rsidRPr="005B6ECC" w:rsidRDefault="001D7B55" w:rsidP="001D7B55">
      <w:pPr>
        <w:spacing w:before="0" w:after="0"/>
        <w:rPr>
          <w:b/>
          <w:bCs/>
          <w:i/>
          <w:iCs/>
        </w:rPr>
      </w:pPr>
      <w:r w:rsidRPr="005B6ECC">
        <w:rPr>
          <w:bCs/>
          <w:iCs/>
        </w:rPr>
        <w:t xml:space="preserve">вид контроля, под которым находится участник (акционер) эмитента по отношению к контролирующему его лицу (прямой контроль, косвенный контроль): </w:t>
      </w:r>
      <w:r w:rsidRPr="005B6ECC">
        <w:rPr>
          <w:b/>
          <w:bCs/>
          <w:i/>
          <w:iCs/>
        </w:rPr>
        <w:t>прямой контроль,</w:t>
      </w:r>
    </w:p>
    <w:p w14:paraId="2C16DBAF" w14:textId="77777777" w:rsidR="001D7B55" w:rsidRPr="005B6ECC" w:rsidRDefault="001D7B55" w:rsidP="001D7B55">
      <w:pPr>
        <w:spacing w:before="0" w:after="0"/>
        <w:rPr>
          <w:b/>
          <w:bCs/>
          <w:i/>
          <w:iCs/>
        </w:rPr>
      </w:pPr>
      <w:proofErr w:type="gramStart"/>
      <w:r w:rsidRPr="005B6ECC">
        <w:rPr>
          <w:bCs/>
          <w:iCs/>
        </w:rPr>
        <w:t xml:space="preserve">основание, в силу которого лицо, контролирующее участника (акционера) эмитента, осуществляет такой контроль: </w:t>
      </w:r>
      <w:r w:rsidRPr="005B6ECC">
        <w:rPr>
          <w:b/>
          <w:bCs/>
          <w:i/>
          <w:iCs/>
        </w:rPr>
        <w:t>участие в юридическом лице, являющемся участником (акционером) эмитента,</w:t>
      </w:r>
      <w:proofErr w:type="gramEnd"/>
    </w:p>
    <w:p w14:paraId="03F68BCA" w14:textId="77777777" w:rsidR="001D7B55" w:rsidRPr="005B6ECC" w:rsidRDefault="001D7B55" w:rsidP="001D7B55">
      <w:pPr>
        <w:spacing w:before="0" w:after="0"/>
        <w:jc w:val="both"/>
        <w:rPr>
          <w:b/>
          <w:bCs/>
          <w:i/>
          <w:iCs/>
        </w:rPr>
      </w:pPr>
      <w:r w:rsidRPr="005B6ECC">
        <w:rPr>
          <w:bCs/>
          <w:iCs/>
        </w:rPr>
        <w:t>признак осуществления лицом, контролирующим участника (акционера) эмитента, такого контроля:</w:t>
      </w:r>
      <w:r w:rsidRPr="005B6ECC">
        <w:rPr>
          <w:b/>
          <w:bCs/>
          <w:i/>
          <w:iCs/>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5D5E4B23" w14:textId="77777777" w:rsidR="001D7B55" w:rsidRDefault="001D7B55" w:rsidP="00EA241B">
      <w:pPr>
        <w:jc w:val="both"/>
      </w:pPr>
    </w:p>
    <w:p w14:paraId="3498767E" w14:textId="77777777" w:rsidR="00EA241B" w:rsidRPr="005B6ECC" w:rsidRDefault="00EA241B" w:rsidP="00EA241B">
      <w:pPr>
        <w:jc w:val="both"/>
        <w:rPr>
          <w:b/>
          <w:bCs/>
          <w:i/>
          <w:iCs/>
          <w:lang w:val="fr-FR"/>
        </w:rPr>
      </w:pPr>
      <w:r w:rsidRPr="005B6ECC">
        <w:rPr>
          <w:b/>
          <w:lang w:val="fr-FR"/>
        </w:rPr>
        <w:t>3.</w:t>
      </w:r>
      <w:r w:rsidRPr="005B6ECC">
        <w:rPr>
          <w:sz w:val="22"/>
          <w:szCs w:val="22"/>
          <w:lang w:val="fr-FR"/>
        </w:rPr>
        <w:t xml:space="preserve"> </w:t>
      </w:r>
      <w:r w:rsidRPr="005B6ECC">
        <w:t>Полное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Renaissance Securities (Cyprus) Limited</w:t>
      </w:r>
    </w:p>
    <w:p w14:paraId="58069497" w14:textId="77777777" w:rsidR="00EA241B" w:rsidRPr="005B6ECC" w:rsidRDefault="00EA241B" w:rsidP="00EA241B">
      <w:pPr>
        <w:jc w:val="both"/>
        <w:rPr>
          <w:lang w:val="fr-FR"/>
        </w:rPr>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Renaissance Securities (Cyprus) Limited</w:t>
      </w:r>
    </w:p>
    <w:p w14:paraId="0F7F5660" w14:textId="77777777" w:rsidR="00EA241B" w:rsidRPr="005B6ECC" w:rsidRDefault="00EA241B" w:rsidP="00EA241B">
      <w:pPr>
        <w:jc w:val="both"/>
        <w:rPr>
          <w:b/>
          <w:bCs/>
          <w:i/>
          <w:iCs/>
          <w:lang w:val="en-US"/>
        </w:rPr>
      </w:pPr>
      <w:r w:rsidRPr="005B6ECC">
        <w:t>Место</w:t>
      </w:r>
      <w:r w:rsidRPr="005B6ECC">
        <w:rPr>
          <w:lang w:val="fr-FR"/>
        </w:rPr>
        <w:t xml:space="preserve"> </w:t>
      </w:r>
      <w:r w:rsidRPr="005B6ECC">
        <w:t>нахождения</w:t>
      </w:r>
      <w:r w:rsidRPr="005B6ECC">
        <w:rPr>
          <w:lang w:val="fr-FR"/>
        </w:rPr>
        <w:t xml:space="preserve">: </w:t>
      </w:r>
      <w:r w:rsidRPr="005B6ECC">
        <w:rPr>
          <w:b/>
          <w:bCs/>
          <w:i/>
          <w:iCs/>
        </w:rPr>
        <w:t>Кипр</w:t>
      </w:r>
      <w:r w:rsidRPr="005B6ECC">
        <w:rPr>
          <w:b/>
          <w:bCs/>
          <w:i/>
          <w:iCs/>
          <w:lang w:val="fr-FR"/>
        </w:rPr>
        <w:t xml:space="preserve">, 1065, Nicosia, Arch. </w:t>
      </w:r>
      <w:proofErr w:type="spellStart"/>
      <w:r w:rsidRPr="005B6ECC">
        <w:rPr>
          <w:b/>
          <w:bCs/>
          <w:i/>
          <w:iCs/>
          <w:lang w:val="en-US"/>
        </w:rPr>
        <w:t>Makariou</w:t>
      </w:r>
      <w:proofErr w:type="spellEnd"/>
      <w:r w:rsidRPr="005B6ECC">
        <w:rPr>
          <w:b/>
          <w:bCs/>
          <w:i/>
          <w:iCs/>
          <w:lang w:val="en-US"/>
        </w:rPr>
        <w:t xml:space="preserve"> III, 2-4, Capital Center, 9th Floor</w:t>
      </w:r>
    </w:p>
    <w:p w14:paraId="23215B79" w14:textId="77777777" w:rsidR="00EA241B" w:rsidRPr="001307F4" w:rsidRDefault="00EA241B" w:rsidP="00EA241B">
      <w:pPr>
        <w:jc w:val="both"/>
      </w:pPr>
      <w:r w:rsidRPr="005B6ECC">
        <w:t xml:space="preserve">Доля участия лица в уставном капитале </w:t>
      </w:r>
      <w:r w:rsidRPr="001307F4">
        <w:t>эмитента:</w:t>
      </w:r>
      <w:r w:rsidRPr="001307F4">
        <w:rPr>
          <w:b/>
          <w:bCs/>
          <w:i/>
          <w:iCs/>
        </w:rPr>
        <w:t xml:space="preserve"> 7,19%</w:t>
      </w:r>
    </w:p>
    <w:p w14:paraId="51BEE615" w14:textId="77777777" w:rsidR="00EA241B" w:rsidRPr="005B6ECC" w:rsidRDefault="00EA241B" w:rsidP="00EA241B">
      <w:pPr>
        <w:jc w:val="both"/>
      </w:pPr>
      <w:r w:rsidRPr="005B6ECC">
        <w:t>Доля принадлежащих лицу обыкновенных акций эмитента:</w:t>
      </w:r>
      <w:r w:rsidRPr="005B6ECC">
        <w:rPr>
          <w:b/>
          <w:bCs/>
          <w:i/>
          <w:iCs/>
        </w:rPr>
        <w:t xml:space="preserve"> </w:t>
      </w:r>
      <w:r>
        <w:rPr>
          <w:b/>
          <w:bCs/>
          <w:i/>
          <w:iCs/>
        </w:rPr>
        <w:t>7,19</w:t>
      </w:r>
      <w:r w:rsidRPr="005B6ECC">
        <w:rPr>
          <w:b/>
          <w:bCs/>
          <w:i/>
          <w:iCs/>
        </w:rPr>
        <w:t xml:space="preserve"> %</w:t>
      </w:r>
    </w:p>
    <w:p w14:paraId="238D8527" w14:textId="77777777" w:rsidR="00EA241B" w:rsidRPr="00B37E7F" w:rsidRDefault="00EA241B" w:rsidP="00EA241B">
      <w:pPr>
        <w:jc w:val="both"/>
        <w:rPr>
          <w:b/>
          <w:i/>
        </w:rPr>
      </w:pPr>
      <w:r w:rsidRPr="00D50BE8">
        <w:lastRenderedPageBreak/>
        <w:t>Лица, контролирующие участника (акционера) эмитента:</w:t>
      </w:r>
      <w:r w:rsidRPr="00B37E7F">
        <w:rPr>
          <w:i/>
        </w:rPr>
        <w:t xml:space="preserve"> </w:t>
      </w:r>
      <w:r w:rsidRPr="00B37E7F">
        <w:rPr>
          <w:b/>
          <w:i/>
        </w:rPr>
        <w:t>нет информации.</w:t>
      </w:r>
    </w:p>
    <w:p w14:paraId="0739F4A0" w14:textId="77777777" w:rsidR="00EA241B" w:rsidRDefault="00EA241B" w:rsidP="00EA241B">
      <w:pPr>
        <w:jc w:val="both"/>
        <w:rPr>
          <w:b/>
        </w:rPr>
      </w:pPr>
    </w:p>
    <w:p w14:paraId="556A4E3A" w14:textId="77777777" w:rsidR="00EA241B" w:rsidRPr="004D53AC" w:rsidRDefault="00EA241B" w:rsidP="00EA241B">
      <w:pPr>
        <w:jc w:val="both"/>
        <w:rPr>
          <w:b/>
          <w:bCs/>
          <w:i/>
          <w:iCs/>
        </w:rPr>
      </w:pPr>
      <w:r w:rsidRPr="004D53AC">
        <w:rPr>
          <w:b/>
        </w:rPr>
        <w:t>4</w:t>
      </w:r>
      <w:r w:rsidRPr="005B6ECC">
        <w:rPr>
          <w:b/>
          <w:lang w:val="fr-FR"/>
        </w:rPr>
        <w:t>.</w:t>
      </w:r>
      <w:r w:rsidRPr="005B6ECC">
        <w:rPr>
          <w:sz w:val="22"/>
          <w:szCs w:val="22"/>
          <w:lang w:val="fr-FR"/>
        </w:rPr>
        <w:t xml:space="preserve"> </w:t>
      </w:r>
      <w:r w:rsidRPr="005B6ECC">
        <w:t>Полное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Pr>
          <w:b/>
          <w:bCs/>
          <w:i/>
          <w:iCs/>
          <w:lang w:val="en-US"/>
        </w:rPr>
        <w:t>Signet</w:t>
      </w:r>
      <w:r w:rsidRPr="004D53AC">
        <w:rPr>
          <w:b/>
          <w:bCs/>
          <w:i/>
          <w:iCs/>
        </w:rPr>
        <w:t xml:space="preserve"> </w:t>
      </w:r>
      <w:r>
        <w:rPr>
          <w:b/>
          <w:bCs/>
          <w:i/>
          <w:iCs/>
          <w:lang w:val="en-US"/>
        </w:rPr>
        <w:t>Bank</w:t>
      </w:r>
      <w:r w:rsidRPr="004D53AC">
        <w:rPr>
          <w:b/>
          <w:bCs/>
          <w:i/>
          <w:iCs/>
        </w:rPr>
        <w:t xml:space="preserve"> </w:t>
      </w:r>
      <w:r>
        <w:rPr>
          <w:b/>
          <w:bCs/>
          <w:i/>
          <w:iCs/>
          <w:lang w:val="en-US"/>
        </w:rPr>
        <w:t>AS</w:t>
      </w:r>
    </w:p>
    <w:p w14:paraId="6A47F86F" w14:textId="77777777" w:rsidR="00EA241B" w:rsidRPr="005B6ECC" w:rsidRDefault="00EA241B" w:rsidP="00EA241B">
      <w:pPr>
        <w:jc w:val="both"/>
        <w:rPr>
          <w:lang w:val="fr-FR"/>
        </w:rPr>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sidRPr="004D53AC">
        <w:rPr>
          <w:b/>
          <w:bCs/>
          <w:i/>
          <w:iCs/>
          <w:lang w:val="fr-FR"/>
        </w:rPr>
        <w:t>Signet Bank AS</w:t>
      </w:r>
    </w:p>
    <w:p w14:paraId="6612B3B5" w14:textId="77777777" w:rsidR="00EA241B" w:rsidRPr="004D53AC" w:rsidRDefault="00EA241B" w:rsidP="00EA241B">
      <w:pPr>
        <w:jc w:val="both"/>
        <w:rPr>
          <w:b/>
          <w:bCs/>
          <w:i/>
          <w:iCs/>
          <w:lang w:val="fr-FR"/>
        </w:rPr>
      </w:pPr>
      <w:r w:rsidRPr="005B6ECC">
        <w:t>Место</w:t>
      </w:r>
      <w:r w:rsidRPr="005B6ECC">
        <w:rPr>
          <w:lang w:val="fr-FR"/>
        </w:rPr>
        <w:t xml:space="preserve"> </w:t>
      </w:r>
      <w:r w:rsidRPr="005B6ECC">
        <w:t>нахождения</w:t>
      </w:r>
      <w:r w:rsidRPr="005B6ECC">
        <w:rPr>
          <w:lang w:val="fr-FR"/>
        </w:rPr>
        <w:t xml:space="preserve">: </w:t>
      </w:r>
      <w:r w:rsidRPr="004D53AC">
        <w:rPr>
          <w:b/>
          <w:i/>
          <w:lang w:val="fr-FR"/>
        </w:rPr>
        <w:t>Латвия,3 Antonijas Street, Riga, LV-1010, Latvia</w:t>
      </w:r>
    </w:p>
    <w:p w14:paraId="76850A7B" w14:textId="77777777" w:rsidR="00EA241B" w:rsidRPr="005B6ECC" w:rsidRDefault="00EA241B" w:rsidP="00EA241B">
      <w:pPr>
        <w:jc w:val="both"/>
      </w:pPr>
      <w:r w:rsidRPr="005B6ECC">
        <w:t>Доля участия лица в уставном капитале эмитента:</w:t>
      </w:r>
      <w:r w:rsidRPr="005B6ECC">
        <w:rPr>
          <w:b/>
          <w:bCs/>
          <w:i/>
          <w:iCs/>
        </w:rPr>
        <w:t xml:space="preserve"> </w:t>
      </w:r>
      <w:r w:rsidRPr="004D53AC">
        <w:rPr>
          <w:b/>
          <w:bCs/>
          <w:i/>
          <w:iCs/>
        </w:rPr>
        <w:t>7</w:t>
      </w:r>
      <w:r>
        <w:rPr>
          <w:b/>
          <w:bCs/>
          <w:i/>
          <w:iCs/>
        </w:rPr>
        <w:t>,</w:t>
      </w:r>
      <w:r w:rsidRPr="004D53AC">
        <w:rPr>
          <w:b/>
          <w:bCs/>
          <w:i/>
          <w:iCs/>
        </w:rPr>
        <w:t>02</w:t>
      </w:r>
      <w:r w:rsidRPr="005B6ECC">
        <w:rPr>
          <w:b/>
          <w:bCs/>
          <w:i/>
          <w:iCs/>
        </w:rPr>
        <w:t>%</w:t>
      </w:r>
    </w:p>
    <w:p w14:paraId="68F007D1" w14:textId="77777777" w:rsidR="00EA241B" w:rsidRPr="005B6ECC" w:rsidRDefault="00EA241B" w:rsidP="00EA241B">
      <w:pPr>
        <w:jc w:val="both"/>
      </w:pPr>
      <w:r w:rsidRPr="005B6ECC">
        <w:t>Доля принадлежащих лицу обыкновенных акций эмитента:</w:t>
      </w:r>
      <w:r w:rsidRPr="005B6ECC">
        <w:rPr>
          <w:b/>
          <w:bCs/>
          <w:i/>
          <w:iCs/>
        </w:rPr>
        <w:t xml:space="preserve"> </w:t>
      </w:r>
      <w:r>
        <w:rPr>
          <w:b/>
          <w:bCs/>
          <w:i/>
          <w:iCs/>
        </w:rPr>
        <w:t>7,02</w:t>
      </w:r>
      <w:r w:rsidRPr="005B6ECC">
        <w:rPr>
          <w:b/>
          <w:bCs/>
          <w:i/>
          <w:iCs/>
        </w:rPr>
        <w:t xml:space="preserve"> %</w:t>
      </w:r>
    </w:p>
    <w:p w14:paraId="5B68D5C9" w14:textId="77777777" w:rsidR="00EA241B" w:rsidRPr="00D50BE8" w:rsidRDefault="00EA241B" w:rsidP="00EA241B">
      <w:pPr>
        <w:spacing w:before="0" w:after="0"/>
        <w:jc w:val="both"/>
        <w:rPr>
          <w:b/>
          <w:i/>
        </w:rPr>
      </w:pPr>
      <w:r w:rsidRPr="005B6ECC">
        <w:t xml:space="preserve">Лица, контролирующие участника (акционера) эмитента: </w:t>
      </w:r>
      <w:r w:rsidRPr="00D50BE8">
        <w:rPr>
          <w:b/>
          <w:i/>
        </w:rPr>
        <w:t>нет информации</w:t>
      </w:r>
    </w:p>
    <w:p w14:paraId="5FDE5955" w14:textId="77777777" w:rsidR="00EA241B" w:rsidRDefault="00EA241B" w:rsidP="00EA241B">
      <w:pPr>
        <w:spacing w:before="0" w:after="0"/>
        <w:jc w:val="both"/>
        <w:rPr>
          <w:b/>
          <w:i/>
        </w:rPr>
      </w:pPr>
    </w:p>
    <w:p w14:paraId="7015FF7F" w14:textId="77777777" w:rsidR="00EA241B" w:rsidRPr="004D53AC" w:rsidRDefault="00EA241B" w:rsidP="00EA241B">
      <w:pPr>
        <w:jc w:val="both"/>
        <w:rPr>
          <w:b/>
          <w:bCs/>
          <w:i/>
          <w:iCs/>
        </w:rPr>
      </w:pPr>
      <w:r w:rsidRPr="001307F4">
        <w:rPr>
          <w:b/>
          <w:bCs/>
          <w:i/>
          <w:iCs/>
        </w:rPr>
        <w:t>5</w:t>
      </w:r>
      <w:r w:rsidRPr="001307F4">
        <w:rPr>
          <w:b/>
          <w:lang w:val="fr-FR"/>
        </w:rPr>
        <w:t>.</w:t>
      </w:r>
      <w:r w:rsidRPr="001307F4">
        <w:rPr>
          <w:sz w:val="22"/>
          <w:szCs w:val="22"/>
          <w:lang w:val="fr-FR"/>
        </w:rPr>
        <w:t xml:space="preserve"> </w:t>
      </w:r>
      <w:r w:rsidRPr="001307F4">
        <w:t>Полное</w:t>
      </w:r>
      <w:r w:rsidRPr="001307F4">
        <w:rPr>
          <w:lang w:val="fr-FR"/>
        </w:rPr>
        <w:t xml:space="preserve"> </w:t>
      </w:r>
      <w:r w:rsidRPr="001307F4">
        <w:t>фирменное</w:t>
      </w:r>
      <w:r w:rsidRPr="001307F4">
        <w:rPr>
          <w:lang w:val="fr-FR"/>
        </w:rPr>
        <w:t xml:space="preserve"> </w:t>
      </w:r>
      <w:r w:rsidRPr="001307F4">
        <w:t>наименование</w:t>
      </w:r>
      <w:r w:rsidRPr="001307F4">
        <w:rPr>
          <w:lang w:val="fr-FR"/>
        </w:rPr>
        <w:t>:</w:t>
      </w:r>
      <w:r w:rsidRPr="001307F4">
        <w:rPr>
          <w:b/>
          <w:bCs/>
          <w:i/>
          <w:iCs/>
          <w:lang w:val="fr-FR"/>
        </w:rPr>
        <w:t xml:space="preserve"> Общество с ограниченной ответственностью «Одна команда навсегда!» </w:t>
      </w:r>
      <w:r w:rsidRPr="001307F4">
        <w:rPr>
          <w:bCs/>
          <w:iCs/>
          <w:lang w:val="fr-FR"/>
        </w:rPr>
        <w:t>ИНН</w:t>
      </w:r>
      <w:r w:rsidRPr="001307F4">
        <w:rPr>
          <w:b/>
          <w:bCs/>
          <w:i/>
          <w:iCs/>
          <w:lang w:val="fr-FR"/>
        </w:rPr>
        <w:t xml:space="preserve"> 7704307305, </w:t>
      </w:r>
      <w:r w:rsidRPr="001307F4">
        <w:rPr>
          <w:bCs/>
          <w:iCs/>
          <w:lang w:val="fr-FR"/>
        </w:rPr>
        <w:t>ОГРН:</w:t>
      </w:r>
      <w:r w:rsidRPr="001307F4">
        <w:rPr>
          <w:b/>
          <w:bCs/>
          <w:i/>
          <w:iCs/>
          <w:lang w:val="fr-FR"/>
        </w:rPr>
        <w:t xml:space="preserve"> 1157746159295;</w:t>
      </w:r>
    </w:p>
    <w:p w14:paraId="16F7A160" w14:textId="77777777" w:rsidR="00EA241B" w:rsidRPr="00B37E7F" w:rsidRDefault="00EA241B" w:rsidP="00EA241B">
      <w:pPr>
        <w:jc w:val="both"/>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Pr>
          <w:b/>
          <w:bCs/>
          <w:i/>
          <w:iCs/>
        </w:rPr>
        <w:t>ООО «Одна команда навсегда!»</w:t>
      </w:r>
    </w:p>
    <w:p w14:paraId="34F6AB7B" w14:textId="77777777" w:rsidR="00EA241B" w:rsidRPr="00B37E7F" w:rsidRDefault="00EA241B" w:rsidP="00EA241B">
      <w:pPr>
        <w:jc w:val="both"/>
        <w:rPr>
          <w:b/>
          <w:bCs/>
          <w:i/>
          <w:iCs/>
          <w:lang w:val="fr-FR"/>
        </w:rPr>
      </w:pPr>
      <w:r w:rsidRPr="005B6ECC">
        <w:t>Место</w:t>
      </w:r>
      <w:r w:rsidRPr="005B6ECC">
        <w:rPr>
          <w:lang w:val="fr-FR"/>
        </w:rPr>
        <w:t xml:space="preserve"> </w:t>
      </w:r>
      <w:r w:rsidRPr="005B6ECC">
        <w:t>нахождения</w:t>
      </w:r>
      <w:r w:rsidRPr="005B6ECC">
        <w:rPr>
          <w:lang w:val="fr-FR"/>
        </w:rPr>
        <w:t xml:space="preserve">: </w:t>
      </w:r>
      <w:r w:rsidRPr="00B37E7F">
        <w:rPr>
          <w:b/>
          <w:bCs/>
          <w:i/>
          <w:iCs/>
          <w:lang w:val="fr-FR"/>
        </w:rPr>
        <w:t>119019, г</w:t>
      </w:r>
      <w:proofErr w:type="gramStart"/>
      <w:r w:rsidRPr="00B37E7F">
        <w:rPr>
          <w:b/>
          <w:bCs/>
          <w:i/>
          <w:iCs/>
          <w:lang w:val="fr-FR"/>
        </w:rPr>
        <w:t>.М</w:t>
      </w:r>
      <w:proofErr w:type="gramEnd"/>
      <w:r w:rsidRPr="00B37E7F">
        <w:rPr>
          <w:b/>
          <w:bCs/>
          <w:i/>
          <w:iCs/>
          <w:lang w:val="fr-FR"/>
        </w:rPr>
        <w:t>осква, Большой Афанасьевский переулок, д.8, стр.3</w:t>
      </w:r>
    </w:p>
    <w:p w14:paraId="761D4BB9" w14:textId="77777777" w:rsidR="00EA241B" w:rsidRPr="005B6ECC" w:rsidRDefault="00EA241B" w:rsidP="00EA241B">
      <w:pPr>
        <w:jc w:val="both"/>
      </w:pPr>
      <w:r w:rsidRPr="005B6ECC">
        <w:t>Доля участия лица в уставном капитале эмитента:</w:t>
      </w:r>
      <w:r w:rsidRPr="005B6ECC">
        <w:rPr>
          <w:b/>
          <w:bCs/>
          <w:i/>
          <w:iCs/>
        </w:rPr>
        <w:t xml:space="preserve"> </w:t>
      </w:r>
      <w:r>
        <w:rPr>
          <w:b/>
          <w:bCs/>
          <w:i/>
          <w:iCs/>
        </w:rPr>
        <w:t>6,89</w:t>
      </w:r>
      <w:r w:rsidRPr="005B6ECC">
        <w:rPr>
          <w:b/>
          <w:bCs/>
          <w:i/>
          <w:iCs/>
        </w:rPr>
        <w:t>%</w:t>
      </w:r>
    </w:p>
    <w:p w14:paraId="5CEEE154" w14:textId="77777777" w:rsidR="00EA241B" w:rsidRPr="005B6ECC" w:rsidRDefault="00EA241B" w:rsidP="00EA241B">
      <w:pPr>
        <w:jc w:val="both"/>
      </w:pPr>
      <w:r w:rsidRPr="005B6ECC">
        <w:t>Доля принадлежащих лицу обыкновенных акций эмитента:</w:t>
      </w:r>
      <w:r w:rsidRPr="005B6ECC">
        <w:rPr>
          <w:b/>
          <w:bCs/>
          <w:i/>
          <w:iCs/>
        </w:rPr>
        <w:t xml:space="preserve"> </w:t>
      </w:r>
      <w:r>
        <w:rPr>
          <w:b/>
          <w:bCs/>
          <w:i/>
          <w:iCs/>
        </w:rPr>
        <w:t>6,89</w:t>
      </w:r>
      <w:r w:rsidRPr="005B6ECC">
        <w:rPr>
          <w:b/>
          <w:bCs/>
          <w:i/>
          <w:iCs/>
        </w:rPr>
        <w:t xml:space="preserve"> %</w:t>
      </w:r>
    </w:p>
    <w:p w14:paraId="53474DB9" w14:textId="77777777" w:rsidR="00EA241B" w:rsidRDefault="00EA241B" w:rsidP="00EA241B">
      <w:pPr>
        <w:spacing w:before="0" w:after="0"/>
        <w:jc w:val="both"/>
      </w:pPr>
      <w:r w:rsidRPr="005B6ECC">
        <w:t xml:space="preserve">Лица, контролирующие участника (акционера) эмитента: </w:t>
      </w:r>
    </w:p>
    <w:p w14:paraId="717D95DC" w14:textId="77777777" w:rsidR="00EA241B" w:rsidRDefault="00EA241B" w:rsidP="00EA241B">
      <w:pPr>
        <w:jc w:val="both"/>
        <w:rPr>
          <w:b/>
          <w:bCs/>
          <w:i/>
          <w:iCs/>
        </w:rPr>
      </w:pPr>
      <w:r>
        <w:rPr>
          <w:b/>
          <w:bCs/>
          <w:i/>
          <w:iCs/>
        </w:rPr>
        <w:t>5</w:t>
      </w:r>
      <w:r w:rsidRPr="005B6ECC">
        <w:rPr>
          <w:b/>
          <w:bCs/>
          <w:i/>
          <w:iCs/>
        </w:rPr>
        <w:t>.</w:t>
      </w:r>
      <w:r>
        <w:rPr>
          <w:b/>
          <w:bCs/>
          <w:i/>
          <w:iCs/>
        </w:rPr>
        <w:t>1.</w:t>
      </w:r>
      <w:r w:rsidRPr="005B6ECC">
        <w:rPr>
          <w:b/>
          <w:bCs/>
          <w:i/>
          <w:iCs/>
        </w:rPr>
        <w:t xml:space="preserve"> </w:t>
      </w:r>
      <w:r w:rsidRPr="005B6ECC">
        <w:t>Полное фирменное наименование:</w:t>
      </w:r>
      <w:r w:rsidRPr="005B6ECC">
        <w:rPr>
          <w:b/>
          <w:bCs/>
          <w:i/>
          <w:iCs/>
        </w:rPr>
        <w:t xml:space="preserve"> </w:t>
      </w:r>
      <w:r w:rsidRPr="00B37E7F">
        <w:rPr>
          <w:b/>
          <w:bCs/>
          <w:i/>
          <w:iCs/>
        </w:rPr>
        <w:t>Компания «</w:t>
      </w:r>
      <w:proofErr w:type="spellStart"/>
      <w:r w:rsidRPr="00B37E7F">
        <w:rPr>
          <w:b/>
          <w:bCs/>
          <w:i/>
          <w:iCs/>
        </w:rPr>
        <w:t>Юнифокс</w:t>
      </w:r>
      <w:proofErr w:type="spellEnd"/>
      <w:r w:rsidRPr="00B37E7F">
        <w:rPr>
          <w:b/>
          <w:bCs/>
          <w:i/>
          <w:iCs/>
        </w:rPr>
        <w:t xml:space="preserve"> С.А.»</w:t>
      </w:r>
    </w:p>
    <w:p w14:paraId="79EB0916" w14:textId="77777777" w:rsidR="00EA241B" w:rsidRPr="005B6ECC" w:rsidRDefault="00EA241B" w:rsidP="00EA241B">
      <w:pPr>
        <w:spacing w:before="0" w:after="0"/>
        <w:jc w:val="both"/>
      </w:pPr>
      <w:r w:rsidRPr="005B6ECC">
        <w:t>Сокращенное фирменное наименование:</w:t>
      </w:r>
      <w:r w:rsidRPr="005B6ECC">
        <w:rPr>
          <w:b/>
          <w:bCs/>
          <w:i/>
          <w:iCs/>
        </w:rPr>
        <w:t xml:space="preserve"> </w:t>
      </w:r>
      <w:r w:rsidRPr="00B37E7F">
        <w:rPr>
          <w:b/>
          <w:bCs/>
          <w:i/>
          <w:iCs/>
        </w:rPr>
        <w:t>Компания «</w:t>
      </w:r>
      <w:proofErr w:type="spellStart"/>
      <w:r w:rsidRPr="00B37E7F">
        <w:rPr>
          <w:b/>
          <w:bCs/>
          <w:i/>
          <w:iCs/>
        </w:rPr>
        <w:t>Юнифокс</w:t>
      </w:r>
      <w:proofErr w:type="spellEnd"/>
      <w:r w:rsidRPr="00B37E7F">
        <w:rPr>
          <w:b/>
          <w:bCs/>
          <w:i/>
          <w:iCs/>
        </w:rPr>
        <w:t xml:space="preserve"> С.А.»</w:t>
      </w:r>
    </w:p>
    <w:p w14:paraId="48C88E0C" w14:textId="77777777" w:rsidR="00EA241B" w:rsidRPr="00B37E7F" w:rsidRDefault="00EA241B" w:rsidP="00EA241B">
      <w:pPr>
        <w:spacing w:before="0" w:after="0"/>
        <w:jc w:val="both"/>
        <w:rPr>
          <w:i/>
        </w:rPr>
      </w:pPr>
      <w:r w:rsidRPr="005B6ECC">
        <w:t xml:space="preserve">Место нахождения: </w:t>
      </w:r>
      <w:r w:rsidRPr="00B37E7F">
        <w:t xml:space="preserve"> </w:t>
      </w:r>
      <w:r w:rsidRPr="00B37E7F">
        <w:rPr>
          <w:b/>
          <w:i/>
        </w:rPr>
        <w:t>2</w:t>
      </w:r>
      <w:r>
        <w:rPr>
          <w:b/>
          <w:i/>
        </w:rPr>
        <w:t xml:space="preserve"> </w:t>
      </w:r>
      <w:r w:rsidRPr="00B37E7F">
        <w:rPr>
          <w:b/>
          <w:i/>
        </w:rPr>
        <w:t xml:space="preserve">ой этаж, </w:t>
      </w:r>
      <w:proofErr w:type="spellStart"/>
      <w:r w:rsidRPr="00B37E7F">
        <w:rPr>
          <w:b/>
          <w:i/>
        </w:rPr>
        <w:t>Хамболдт</w:t>
      </w:r>
      <w:proofErr w:type="spellEnd"/>
      <w:r w:rsidRPr="00B37E7F">
        <w:rPr>
          <w:b/>
          <w:i/>
        </w:rPr>
        <w:t xml:space="preserve"> Тауэр, </w:t>
      </w:r>
      <w:proofErr w:type="spellStart"/>
      <w:proofErr w:type="gramStart"/>
      <w:r w:rsidRPr="00B37E7F">
        <w:rPr>
          <w:b/>
          <w:i/>
        </w:rPr>
        <w:t>Ист</w:t>
      </w:r>
      <w:proofErr w:type="spellEnd"/>
      <w:proofErr w:type="gramEnd"/>
      <w:r w:rsidRPr="00B37E7F">
        <w:rPr>
          <w:b/>
          <w:i/>
        </w:rPr>
        <w:t xml:space="preserve"> 53 Стрит, </w:t>
      </w:r>
      <w:proofErr w:type="spellStart"/>
      <w:r w:rsidRPr="00B37E7F">
        <w:rPr>
          <w:b/>
          <w:i/>
        </w:rPr>
        <w:t>Марбелья</w:t>
      </w:r>
      <w:proofErr w:type="spellEnd"/>
      <w:r w:rsidRPr="00B37E7F">
        <w:rPr>
          <w:b/>
          <w:i/>
        </w:rPr>
        <w:t>, Панама, Республика Панама;</w:t>
      </w:r>
    </w:p>
    <w:p w14:paraId="50FE4258" w14:textId="77777777" w:rsidR="00EA241B" w:rsidRPr="00B37E7F" w:rsidRDefault="00EA241B" w:rsidP="00EA241B">
      <w:pPr>
        <w:rPr>
          <w:b/>
          <w:bCs/>
          <w:i/>
          <w:iCs/>
        </w:rPr>
      </w:pPr>
      <w:proofErr w:type="gramStart"/>
      <w:r w:rsidRPr="009A0253">
        <w:rPr>
          <w:bCs/>
          <w:iCs/>
        </w:rPr>
        <w:t>основание, в силу которого лицо, контролирующее участника (акционера) эмитента, осуществляет такой контроль</w:t>
      </w:r>
      <w:r w:rsidRPr="00B37E7F">
        <w:rPr>
          <w:b/>
          <w:bCs/>
          <w:i/>
          <w:iCs/>
        </w:rPr>
        <w:t>: участие в юридическом лице, являющемся участником (акционером) эмитента,</w:t>
      </w:r>
      <w:proofErr w:type="gramEnd"/>
    </w:p>
    <w:p w14:paraId="4543F798" w14:textId="77777777" w:rsidR="00EA241B" w:rsidRPr="00B37E7F" w:rsidRDefault="00EA241B" w:rsidP="00EA241B">
      <w:pPr>
        <w:rPr>
          <w:b/>
          <w:bCs/>
          <w:i/>
          <w:iCs/>
        </w:rPr>
      </w:pPr>
      <w:r w:rsidRPr="009A0253">
        <w:rPr>
          <w:bCs/>
          <w:iCs/>
        </w:rPr>
        <w:t>признак осуществления лицом, контролирующим участника (акционера) эмитента, такого контроля</w:t>
      </w:r>
      <w:r w:rsidRPr="00B37E7F">
        <w:rPr>
          <w:b/>
          <w:bCs/>
          <w:i/>
          <w:iCs/>
        </w:rPr>
        <w:t>: право распоряжаться более 50 процентами голосов в высшем органе управления юридического лица, являющегося участником (акционером) эмитента;</w:t>
      </w:r>
    </w:p>
    <w:p w14:paraId="5B7E62F3" w14:textId="77777777" w:rsidR="00EA241B" w:rsidRPr="009A0253" w:rsidRDefault="00EA241B" w:rsidP="00EA241B">
      <w:pPr>
        <w:rPr>
          <w:b/>
          <w:bCs/>
          <w:i/>
          <w:iCs/>
        </w:rPr>
      </w:pPr>
      <w:r w:rsidRPr="009A0253">
        <w:rPr>
          <w:bCs/>
          <w:iCs/>
        </w:rPr>
        <w:t>иные сведения, указываемые эмитентом по собственному усмотрению</w:t>
      </w:r>
      <w:r w:rsidRPr="009A0253">
        <w:rPr>
          <w:b/>
          <w:bCs/>
          <w:i/>
          <w:iCs/>
        </w:rPr>
        <w:t>: нет.</w:t>
      </w:r>
    </w:p>
    <w:p w14:paraId="1AA6F13A" w14:textId="77777777" w:rsidR="00EA241B" w:rsidRPr="005B6ECC" w:rsidRDefault="00EA241B" w:rsidP="00EA241B">
      <w:pPr>
        <w:rPr>
          <w:b/>
          <w:bCs/>
          <w:i/>
          <w:iCs/>
        </w:rPr>
      </w:pPr>
      <w:r>
        <w:rPr>
          <w:b/>
          <w:bCs/>
          <w:i/>
          <w:iCs/>
        </w:rPr>
        <w:t>5</w:t>
      </w:r>
      <w:r w:rsidRPr="005B6ECC">
        <w:rPr>
          <w:b/>
          <w:bCs/>
          <w:i/>
          <w:iCs/>
        </w:rPr>
        <w:t>.</w:t>
      </w:r>
      <w:r>
        <w:rPr>
          <w:b/>
          <w:bCs/>
          <w:i/>
          <w:iCs/>
        </w:rPr>
        <w:t>2</w:t>
      </w:r>
      <w:r w:rsidRPr="005B6ECC">
        <w:rPr>
          <w:b/>
          <w:bCs/>
          <w:i/>
          <w:iCs/>
        </w:rPr>
        <w:t>.</w:t>
      </w:r>
      <w:r>
        <w:rPr>
          <w:b/>
          <w:bCs/>
          <w:i/>
          <w:iCs/>
        </w:rPr>
        <w:t xml:space="preserve"> </w:t>
      </w:r>
      <w:proofErr w:type="spellStart"/>
      <w:r>
        <w:rPr>
          <w:b/>
          <w:bCs/>
          <w:i/>
          <w:iCs/>
        </w:rPr>
        <w:t>Рацкевич</w:t>
      </w:r>
      <w:proofErr w:type="spellEnd"/>
      <w:r>
        <w:rPr>
          <w:b/>
          <w:bCs/>
          <w:i/>
          <w:iCs/>
        </w:rPr>
        <w:t xml:space="preserve"> Александр</w:t>
      </w:r>
    </w:p>
    <w:p w14:paraId="1180F598" w14:textId="77777777" w:rsidR="00EA241B" w:rsidRPr="005B6ECC" w:rsidRDefault="00EA241B" w:rsidP="00EA241B">
      <w:pPr>
        <w:spacing w:before="0" w:after="0"/>
        <w:rPr>
          <w:b/>
          <w:bCs/>
          <w:i/>
          <w:iCs/>
        </w:rPr>
      </w:pPr>
      <w:r w:rsidRPr="005B6ECC">
        <w:rPr>
          <w:bCs/>
          <w:iCs/>
        </w:rPr>
        <w:t xml:space="preserve">вид контроля, под которым находится участник (акционер) эмитента по отношению к контролирующему его лицу (прямой контроль, косвенный контроль): </w:t>
      </w:r>
      <w:r w:rsidRPr="00B37E7F">
        <w:rPr>
          <w:b/>
          <w:bCs/>
          <w:i/>
          <w:iCs/>
        </w:rPr>
        <w:t xml:space="preserve">косвенный </w:t>
      </w:r>
      <w:r w:rsidRPr="005B6ECC">
        <w:rPr>
          <w:b/>
          <w:bCs/>
          <w:i/>
          <w:iCs/>
        </w:rPr>
        <w:t>контроль,</w:t>
      </w:r>
    </w:p>
    <w:p w14:paraId="1B5A928D" w14:textId="77777777" w:rsidR="00EA241B" w:rsidRPr="009A0253" w:rsidRDefault="00EA241B" w:rsidP="00EA241B">
      <w:pPr>
        <w:spacing w:before="0" w:after="0"/>
        <w:rPr>
          <w:b/>
          <w:bCs/>
          <w:i/>
          <w:iCs/>
        </w:rPr>
      </w:pPr>
      <w:proofErr w:type="gramStart"/>
      <w:r w:rsidRPr="005B6ECC">
        <w:rPr>
          <w:bCs/>
          <w:iCs/>
        </w:rPr>
        <w:t xml:space="preserve">основание, в силу которого лицо, контролирующее участника (акционера) эмитента, осуществляет такой контроль: </w:t>
      </w:r>
      <w:r w:rsidRPr="009A0253">
        <w:rPr>
          <w:b/>
          <w:bCs/>
          <w:i/>
          <w:iCs/>
        </w:rPr>
        <w:t>участие в юридическом лице, являющемся участником (акционером) эмитента,</w:t>
      </w:r>
      <w:proofErr w:type="gramEnd"/>
    </w:p>
    <w:p w14:paraId="7CB4E5E3" w14:textId="77777777" w:rsidR="00EA241B" w:rsidRPr="005B6ECC" w:rsidRDefault="00EA241B" w:rsidP="00EA241B">
      <w:pPr>
        <w:spacing w:before="0" w:after="0"/>
        <w:jc w:val="both"/>
        <w:rPr>
          <w:b/>
          <w:bCs/>
          <w:i/>
          <w:iCs/>
        </w:rPr>
      </w:pPr>
      <w:r w:rsidRPr="005B6ECC">
        <w:rPr>
          <w:bCs/>
          <w:iCs/>
        </w:rPr>
        <w:t>признак осуществления лицом, контролирующим участника (акционера) эмитента, такого контроля:</w:t>
      </w:r>
      <w:r w:rsidRPr="005B6ECC">
        <w:rPr>
          <w:b/>
          <w:bCs/>
          <w:i/>
          <w:iCs/>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42E43E49" w14:textId="77777777" w:rsidR="00EA241B" w:rsidRPr="009A0253" w:rsidRDefault="00EA241B" w:rsidP="00EA241B">
      <w:pPr>
        <w:spacing w:before="0" w:after="0"/>
        <w:jc w:val="both"/>
        <w:rPr>
          <w:b/>
          <w:bCs/>
          <w:i/>
          <w:iCs/>
        </w:rPr>
      </w:pPr>
      <w:proofErr w:type="gramStart"/>
      <w:r>
        <w:rPr>
          <w:bCs/>
          <w:iCs/>
        </w:rPr>
        <w:t>п</w:t>
      </w:r>
      <w:r w:rsidRPr="009A0253">
        <w:rPr>
          <w:bCs/>
          <w:iCs/>
        </w:rPr>
        <w:t xml:space="preserve">оследовательно все подконтрольные лицу, контролирующему участника (акционера) эмитента, организации </w:t>
      </w:r>
      <w:r>
        <w:rPr>
          <w:bCs/>
          <w:iCs/>
        </w:rPr>
        <w:t>6</w:t>
      </w:r>
      <w:r w:rsidRPr="009A0253">
        <w:rPr>
          <w:bCs/>
          <w:iCs/>
        </w:rPr>
        <w:t>(цепочка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w:t>
      </w:r>
      <w:proofErr w:type="gramEnd"/>
      <w:r w:rsidRPr="009A0253">
        <w:rPr>
          <w:bCs/>
          <w:iCs/>
        </w:rPr>
        <w:t xml:space="preserve">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9A0253">
        <w:t xml:space="preserve"> </w:t>
      </w:r>
      <w:proofErr w:type="spellStart"/>
      <w:r w:rsidRPr="009A0253">
        <w:rPr>
          <w:b/>
          <w:bCs/>
          <w:i/>
          <w:iCs/>
        </w:rPr>
        <w:t>Рацкевич</w:t>
      </w:r>
      <w:proofErr w:type="spellEnd"/>
      <w:r w:rsidRPr="009A0253">
        <w:rPr>
          <w:b/>
          <w:bCs/>
          <w:i/>
          <w:iCs/>
        </w:rPr>
        <w:t xml:space="preserve"> Александр контролирует Компанию «</w:t>
      </w:r>
      <w:proofErr w:type="spellStart"/>
      <w:r w:rsidRPr="009A0253">
        <w:rPr>
          <w:b/>
          <w:bCs/>
          <w:i/>
          <w:iCs/>
        </w:rPr>
        <w:t>Юнифокс</w:t>
      </w:r>
      <w:proofErr w:type="spellEnd"/>
      <w:r w:rsidRPr="009A0253">
        <w:rPr>
          <w:b/>
          <w:bCs/>
          <w:i/>
          <w:iCs/>
        </w:rPr>
        <w:t xml:space="preserve"> С.А.» (2ой этаж, </w:t>
      </w:r>
      <w:proofErr w:type="spellStart"/>
      <w:r w:rsidRPr="009A0253">
        <w:rPr>
          <w:b/>
          <w:bCs/>
          <w:i/>
          <w:iCs/>
        </w:rPr>
        <w:t>Хамболдт</w:t>
      </w:r>
      <w:proofErr w:type="spellEnd"/>
      <w:r w:rsidRPr="009A0253">
        <w:rPr>
          <w:b/>
          <w:bCs/>
          <w:i/>
          <w:iCs/>
        </w:rPr>
        <w:t xml:space="preserve"> Тауэр, </w:t>
      </w:r>
      <w:proofErr w:type="spellStart"/>
      <w:r w:rsidRPr="009A0253">
        <w:rPr>
          <w:b/>
          <w:bCs/>
          <w:i/>
          <w:iCs/>
        </w:rPr>
        <w:t>Ист</w:t>
      </w:r>
      <w:proofErr w:type="spellEnd"/>
      <w:r w:rsidRPr="009A0253">
        <w:rPr>
          <w:b/>
          <w:bCs/>
          <w:i/>
          <w:iCs/>
        </w:rPr>
        <w:t xml:space="preserve"> 53 Стрит, </w:t>
      </w:r>
      <w:proofErr w:type="spellStart"/>
      <w:r w:rsidRPr="009A0253">
        <w:rPr>
          <w:b/>
          <w:bCs/>
          <w:i/>
          <w:iCs/>
        </w:rPr>
        <w:t>Марбелья</w:t>
      </w:r>
      <w:proofErr w:type="spellEnd"/>
      <w:r w:rsidRPr="009A0253">
        <w:rPr>
          <w:b/>
          <w:bCs/>
          <w:i/>
          <w:iCs/>
        </w:rPr>
        <w:t xml:space="preserve">, Панама, Республика Панама), которая контролирует общество с ограниченной ответственностью «Одна команда навсегда!» (место нахождения: 119019, </w:t>
      </w:r>
      <w:proofErr w:type="spellStart"/>
      <w:r w:rsidRPr="009A0253">
        <w:rPr>
          <w:b/>
          <w:bCs/>
          <w:i/>
          <w:iCs/>
        </w:rPr>
        <w:t>г</w:t>
      </w:r>
      <w:proofErr w:type="gramStart"/>
      <w:r w:rsidRPr="009A0253">
        <w:rPr>
          <w:b/>
          <w:bCs/>
          <w:i/>
          <w:iCs/>
        </w:rPr>
        <w:t>.М</w:t>
      </w:r>
      <w:proofErr w:type="gramEnd"/>
      <w:r w:rsidRPr="009A0253">
        <w:rPr>
          <w:b/>
          <w:bCs/>
          <w:i/>
          <w:iCs/>
        </w:rPr>
        <w:t>осква</w:t>
      </w:r>
      <w:proofErr w:type="spellEnd"/>
      <w:r w:rsidRPr="009A0253">
        <w:rPr>
          <w:b/>
          <w:bCs/>
          <w:i/>
          <w:iCs/>
        </w:rPr>
        <w:t xml:space="preserve">, Большой </w:t>
      </w:r>
      <w:proofErr w:type="spellStart"/>
      <w:r w:rsidRPr="009A0253">
        <w:rPr>
          <w:b/>
          <w:bCs/>
          <w:i/>
          <w:iCs/>
        </w:rPr>
        <w:t>Афанасьевский</w:t>
      </w:r>
      <w:proofErr w:type="spellEnd"/>
      <w:r w:rsidRPr="009A0253">
        <w:rPr>
          <w:b/>
          <w:bCs/>
          <w:i/>
          <w:iCs/>
        </w:rPr>
        <w:t xml:space="preserve"> переулок, д.8, стр.3, ИНН 7</w:t>
      </w:r>
      <w:r>
        <w:rPr>
          <w:b/>
          <w:bCs/>
          <w:i/>
          <w:iCs/>
        </w:rPr>
        <w:t>704307305, ОГРН: 1157746159295)</w:t>
      </w:r>
      <w:r w:rsidRPr="009A0253">
        <w:rPr>
          <w:b/>
          <w:bCs/>
          <w:i/>
          <w:iCs/>
        </w:rPr>
        <w:t>.</w:t>
      </w:r>
    </w:p>
    <w:p w14:paraId="493643EC" w14:textId="77777777" w:rsidR="00EA241B" w:rsidRPr="003C0EE7" w:rsidRDefault="00EA241B" w:rsidP="00EA241B">
      <w:pPr>
        <w:spacing w:before="0" w:after="0"/>
        <w:jc w:val="both"/>
      </w:pPr>
    </w:p>
    <w:p w14:paraId="41D88090" w14:textId="77777777" w:rsidR="00EA241B" w:rsidRDefault="00EA241B" w:rsidP="00EA241B">
      <w:pPr>
        <w:spacing w:before="0" w:after="0"/>
        <w:jc w:val="both"/>
      </w:pPr>
      <w:r>
        <w:t>Акции эмитента, составляющие более 5 % его уставного капитала (более 5 % обыкновенных акций) зарегистрированы в реестре на имя номинального держателя акций:</w:t>
      </w:r>
    </w:p>
    <w:p w14:paraId="29C8E743" w14:textId="77777777" w:rsidR="00EA241B" w:rsidRPr="003C0EE7" w:rsidRDefault="00EA241B" w:rsidP="00EA241B">
      <w:pPr>
        <w:spacing w:before="0" w:after="0"/>
        <w:jc w:val="both"/>
      </w:pPr>
      <w:r>
        <w:t>п</w:t>
      </w:r>
      <w:r w:rsidRPr="003C0EE7">
        <w:t>олное фирменное наименование:</w:t>
      </w:r>
      <w:r w:rsidRPr="003C0EE7">
        <w:rPr>
          <w:b/>
          <w:bCs/>
          <w:i/>
          <w:iCs/>
        </w:rPr>
        <w:t xml:space="preserve"> Небанковская кредитная организация акционерное общество «Национальный расчетный депозитарий»</w:t>
      </w:r>
      <w:r>
        <w:rPr>
          <w:b/>
          <w:bCs/>
          <w:i/>
          <w:iCs/>
        </w:rPr>
        <w:t>;</w:t>
      </w:r>
    </w:p>
    <w:p w14:paraId="1B5CABBE" w14:textId="77777777" w:rsidR="00EA241B" w:rsidRPr="003C0EE7" w:rsidRDefault="00EA241B" w:rsidP="00EA241B">
      <w:pPr>
        <w:spacing w:before="0" w:after="0"/>
        <w:jc w:val="both"/>
      </w:pPr>
      <w:r w:rsidRPr="003C0EE7">
        <w:t>Сокращенное фирменное наименование:</w:t>
      </w:r>
      <w:r w:rsidRPr="003C0EE7">
        <w:rPr>
          <w:b/>
          <w:bCs/>
          <w:i/>
          <w:iCs/>
        </w:rPr>
        <w:t xml:space="preserve"> НКО АО НРД</w:t>
      </w:r>
    </w:p>
    <w:p w14:paraId="4D35468E" w14:textId="77777777" w:rsidR="00EA241B" w:rsidRPr="003C0EE7" w:rsidRDefault="00EA241B" w:rsidP="00EA241B">
      <w:pPr>
        <w:spacing w:before="0" w:after="0"/>
        <w:jc w:val="both"/>
        <w:rPr>
          <w:b/>
          <w:bCs/>
          <w:i/>
          <w:iCs/>
        </w:rPr>
      </w:pPr>
      <w:r w:rsidRPr="003C0EE7">
        <w:t xml:space="preserve">Место нахождения: </w:t>
      </w:r>
      <w:r w:rsidRPr="003C0EE7">
        <w:rPr>
          <w:b/>
          <w:bCs/>
          <w:i/>
          <w:iCs/>
        </w:rPr>
        <w:t>105066, г. Москва, ул. Спартаковская, дом 12</w:t>
      </w:r>
    </w:p>
    <w:p w14:paraId="0FE087B6" w14:textId="77777777" w:rsidR="00EA241B" w:rsidRPr="003C0EE7" w:rsidRDefault="00EA241B" w:rsidP="00EA241B">
      <w:pPr>
        <w:spacing w:before="0" w:after="0"/>
        <w:jc w:val="both"/>
      </w:pPr>
      <w:r w:rsidRPr="003C0EE7">
        <w:t>ИНН:</w:t>
      </w:r>
      <w:r w:rsidRPr="003C0EE7">
        <w:rPr>
          <w:b/>
          <w:bCs/>
          <w:i/>
          <w:iCs/>
        </w:rPr>
        <w:t xml:space="preserve"> 7702165310</w:t>
      </w:r>
    </w:p>
    <w:p w14:paraId="33C30797" w14:textId="77777777" w:rsidR="00EA241B" w:rsidRPr="003C0EE7" w:rsidRDefault="00EA241B" w:rsidP="00EA241B">
      <w:pPr>
        <w:spacing w:before="0" w:after="0"/>
        <w:jc w:val="both"/>
      </w:pPr>
      <w:r w:rsidRPr="003C0EE7">
        <w:t>ОГРН:</w:t>
      </w:r>
      <w:r w:rsidRPr="003C0EE7">
        <w:rPr>
          <w:b/>
          <w:bCs/>
          <w:i/>
          <w:iCs/>
        </w:rPr>
        <w:t xml:space="preserve"> 1027739132563</w:t>
      </w:r>
    </w:p>
    <w:p w14:paraId="5C0707B7" w14:textId="77777777" w:rsidR="00EA241B" w:rsidRPr="003C0EE7" w:rsidRDefault="00EA241B" w:rsidP="00EA241B">
      <w:pPr>
        <w:spacing w:before="0" w:after="0"/>
        <w:jc w:val="both"/>
      </w:pPr>
      <w:r w:rsidRPr="003C0EE7">
        <w:t>Телефон:</w:t>
      </w:r>
      <w:r w:rsidRPr="003C0EE7">
        <w:rPr>
          <w:b/>
          <w:bCs/>
          <w:i/>
          <w:iCs/>
        </w:rPr>
        <w:t xml:space="preserve"> (495) 234-48-27</w:t>
      </w:r>
    </w:p>
    <w:p w14:paraId="14BFEBD9" w14:textId="77777777" w:rsidR="00EA241B" w:rsidRPr="003C0EE7" w:rsidRDefault="00EA241B" w:rsidP="00EA241B">
      <w:pPr>
        <w:spacing w:before="0" w:after="0"/>
        <w:jc w:val="both"/>
      </w:pPr>
      <w:r w:rsidRPr="003C0EE7">
        <w:t>Факс:</w:t>
      </w:r>
      <w:r w:rsidRPr="003C0EE7">
        <w:rPr>
          <w:b/>
          <w:bCs/>
          <w:i/>
          <w:iCs/>
        </w:rPr>
        <w:t xml:space="preserve"> (495) 956-0938</w:t>
      </w:r>
    </w:p>
    <w:p w14:paraId="21C79AAF" w14:textId="77777777" w:rsidR="00EA241B" w:rsidRPr="003C0EE7" w:rsidRDefault="00EA241B" w:rsidP="00EA241B">
      <w:pPr>
        <w:spacing w:before="0" w:after="0"/>
        <w:jc w:val="both"/>
      </w:pPr>
      <w:r w:rsidRPr="003C0EE7">
        <w:t>Адрес электронной почты:</w:t>
      </w:r>
      <w:r w:rsidRPr="003C0EE7">
        <w:rPr>
          <w:b/>
          <w:bCs/>
          <w:i/>
          <w:iCs/>
        </w:rPr>
        <w:t xml:space="preserve"> reginfo@nsd.ru</w:t>
      </w:r>
    </w:p>
    <w:p w14:paraId="0185DD8E" w14:textId="77777777" w:rsidR="00EA241B" w:rsidRPr="003C0EE7" w:rsidRDefault="00EA241B" w:rsidP="00EA241B">
      <w:pPr>
        <w:spacing w:before="0" w:after="0"/>
        <w:jc w:val="both"/>
      </w:pPr>
      <w:r w:rsidRPr="003C0EE7">
        <w:t>Сведения о лицензии профессионального участника рынка ценных бумаг:</w:t>
      </w:r>
    </w:p>
    <w:p w14:paraId="079149FC" w14:textId="77777777" w:rsidR="00EA241B" w:rsidRPr="003C0EE7" w:rsidRDefault="00EA241B" w:rsidP="00EA241B">
      <w:pPr>
        <w:spacing w:before="0" w:after="0"/>
        <w:jc w:val="both"/>
      </w:pPr>
      <w:r w:rsidRPr="003C0EE7">
        <w:t>Номер:</w:t>
      </w:r>
      <w:r w:rsidRPr="003C0EE7">
        <w:rPr>
          <w:b/>
          <w:bCs/>
          <w:i/>
          <w:iCs/>
        </w:rPr>
        <w:t xml:space="preserve"> 177-12042-000100</w:t>
      </w:r>
    </w:p>
    <w:p w14:paraId="6BD00144" w14:textId="77777777" w:rsidR="00EA241B" w:rsidRPr="003C0EE7" w:rsidRDefault="00EA241B" w:rsidP="00EA241B">
      <w:pPr>
        <w:spacing w:before="0" w:after="0"/>
        <w:jc w:val="both"/>
      </w:pPr>
      <w:r w:rsidRPr="003C0EE7">
        <w:t>Дата выдачи:</w:t>
      </w:r>
      <w:r w:rsidRPr="003C0EE7">
        <w:rPr>
          <w:b/>
          <w:bCs/>
          <w:i/>
          <w:iCs/>
        </w:rPr>
        <w:t xml:space="preserve"> 19.02.2009</w:t>
      </w:r>
    </w:p>
    <w:p w14:paraId="25CD864D" w14:textId="77777777" w:rsidR="00EA241B" w:rsidRPr="003C0EE7" w:rsidRDefault="00EA241B" w:rsidP="00EA241B">
      <w:pPr>
        <w:spacing w:before="0" w:after="0"/>
        <w:jc w:val="both"/>
      </w:pPr>
      <w:r w:rsidRPr="003C0EE7">
        <w:t>Дата окончания действия:</w:t>
      </w:r>
      <w:r>
        <w:t xml:space="preserve"> </w:t>
      </w:r>
      <w:r w:rsidRPr="003C0EE7">
        <w:rPr>
          <w:b/>
          <w:bCs/>
          <w:i/>
          <w:iCs/>
        </w:rPr>
        <w:t>Бессрочная</w:t>
      </w:r>
    </w:p>
    <w:p w14:paraId="58A60C1E" w14:textId="77777777" w:rsidR="00EA241B" w:rsidRPr="003C0EE7" w:rsidRDefault="00EA241B" w:rsidP="00EA241B">
      <w:pPr>
        <w:spacing w:before="0" w:after="0"/>
        <w:jc w:val="both"/>
      </w:pPr>
      <w:r w:rsidRPr="003C0EE7">
        <w:t>Наименование органа, выдавшего лицензию:</w:t>
      </w:r>
      <w:r w:rsidRPr="003C0EE7">
        <w:rPr>
          <w:b/>
          <w:bCs/>
          <w:i/>
          <w:iCs/>
        </w:rPr>
        <w:t xml:space="preserve"> ФСФР России</w:t>
      </w:r>
    </w:p>
    <w:p w14:paraId="752BB40F" w14:textId="6A386DDA" w:rsidR="00EA241B" w:rsidRPr="007D609A" w:rsidRDefault="00EA241B" w:rsidP="00EA241B">
      <w:pPr>
        <w:spacing w:before="0" w:after="0"/>
        <w:jc w:val="both"/>
        <w:rPr>
          <w:b/>
          <w:bCs/>
          <w:i/>
          <w:iCs/>
        </w:rPr>
      </w:pPr>
      <w:r w:rsidRPr="0060162B">
        <w:t xml:space="preserve">Количество обыкновенных акций эмитента, зарегистрированных в реестре акционеров эмитента на имя </w:t>
      </w:r>
      <w:r w:rsidRPr="00602FD2">
        <w:lastRenderedPageBreak/>
        <w:t>номинального держателя:</w:t>
      </w:r>
      <w:r w:rsidRPr="00602FD2">
        <w:rPr>
          <w:b/>
          <w:bCs/>
          <w:i/>
          <w:iCs/>
        </w:rPr>
        <w:t xml:space="preserve"> 8 </w:t>
      </w:r>
      <w:r w:rsidR="00E7372D">
        <w:rPr>
          <w:b/>
          <w:bCs/>
          <w:i/>
          <w:iCs/>
        </w:rPr>
        <w:t>833 027</w:t>
      </w:r>
      <w:r w:rsidRPr="00602FD2">
        <w:rPr>
          <w:b/>
          <w:bCs/>
          <w:i/>
          <w:iCs/>
        </w:rPr>
        <w:t xml:space="preserve"> шт.</w:t>
      </w:r>
    </w:p>
    <w:p w14:paraId="14643373" w14:textId="28A7A97F" w:rsidR="00EA241B" w:rsidRDefault="00EA241B" w:rsidP="00EA241B">
      <w:pPr>
        <w:jc w:val="both"/>
        <w:rPr>
          <w:b/>
          <w:bCs/>
          <w:i/>
          <w:iCs/>
        </w:rPr>
      </w:pPr>
      <w:r w:rsidRPr="007D609A">
        <w:t>Количество привилегированных акций эмитента, зарегистрированных в реестре акционеров эмитента на имя номинального держателя:</w:t>
      </w:r>
      <w:r w:rsidRPr="007D609A">
        <w:rPr>
          <w:b/>
          <w:bCs/>
          <w:i/>
          <w:iCs/>
        </w:rPr>
        <w:t xml:space="preserve"> у эмитента нет привилегированных акций</w:t>
      </w:r>
    </w:p>
    <w:p w14:paraId="021CC50C" w14:textId="77777777" w:rsidR="00E779A3" w:rsidRPr="005516B2" w:rsidRDefault="00E779A3">
      <w:pPr>
        <w:pStyle w:val="2"/>
      </w:pPr>
      <w:bookmarkStart w:id="126" w:name="_Toc482629214"/>
      <w:bookmarkStart w:id="127" w:name="_Toc40465642"/>
      <w:r w:rsidRPr="005516B2">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126"/>
      <w:bookmarkEnd w:id="127"/>
    </w:p>
    <w:p w14:paraId="24BFFD5B" w14:textId="77777777" w:rsidR="00E779A3" w:rsidRPr="005516B2" w:rsidRDefault="00E779A3" w:rsidP="000337F8">
      <w:pPr>
        <w:pStyle w:val="SubHeading"/>
        <w:spacing w:before="0" w:after="0"/>
        <w:ind w:left="200"/>
        <w:jc w:val="both"/>
      </w:pPr>
      <w:r w:rsidRPr="005516B2">
        <w:t>Сведения об управляющих государственными, муниципальными пакетами акций</w:t>
      </w:r>
    </w:p>
    <w:p w14:paraId="7467550A" w14:textId="77777777" w:rsidR="00E779A3" w:rsidRPr="005516B2" w:rsidRDefault="00E779A3" w:rsidP="000337F8">
      <w:pPr>
        <w:spacing w:before="0" w:after="0"/>
        <w:ind w:left="400"/>
        <w:jc w:val="both"/>
      </w:pPr>
      <w:r w:rsidRPr="005516B2">
        <w:rPr>
          <w:rStyle w:val="Subst"/>
          <w:bCs/>
          <w:iCs/>
        </w:rPr>
        <w:t>Указанных лиц нет</w:t>
      </w:r>
    </w:p>
    <w:p w14:paraId="3B364E54" w14:textId="77777777" w:rsidR="00E779A3" w:rsidRPr="005516B2" w:rsidRDefault="00E779A3" w:rsidP="000337F8">
      <w:pPr>
        <w:pStyle w:val="SubHeading"/>
        <w:spacing w:before="0" w:after="0"/>
        <w:ind w:left="200"/>
        <w:jc w:val="both"/>
      </w:pPr>
      <w:r w:rsidRPr="005516B2">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p>
    <w:p w14:paraId="2D67C35C" w14:textId="77777777" w:rsidR="00E779A3" w:rsidRPr="005516B2" w:rsidRDefault="00E779A3" w:rsidP="000337F8">
      <w:pPr>
        <w:spacing w:before="0" w:after="0"/>
        <w:ind w:left="400"/>
        <w:jc w:val="both"/>
      </w:pPr>
      <w:r w:rsidRPr="005516B2">
        <w:rPr>
          <w:rStyle w:val="Subst"/>
          <w:bCs/>
          <w:iCs/>
        </w:rPr>
        <w:t>Указанных лиц нет</w:t>
      </w:r>
    </w:p>
    <w:p w14:paraId="00BE67E8" w14:textId="77777777" w:rsidR="00E779A3" w:rsidRPr="005516B2" w:rsidRDefault="00E779A3" w:rsidP="000337F8">
      <w:pPr>
        <w:pStyle w:val="SubHeading"/>
        <w:spacing w:before="0" w:after="0"/>
        <w:ind w:left="200"/>
        <w:jc w:val="both"/>
      </w:pPr>
      <w:r w:rsidRPr="005516B2">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p>
    <w:p w14:paraId="23A4EDB3" w14:textId="77777777" w:rsidR="00E779A3" w:rsidRPr="005516B2" w:rsidRDefault="00E779A3" w:rsidP="000337F8">
      <w:pPr>
        <w:spacing w:before="0" w:after="0"/>
        <w:ind w:left="400"/>
        <w:jc w:val="both"/>
      </w:pPr>
      <w:r w:rsidRPr="005516B2">
        <w:rPr>
          <w:rStyle w:val="Subst"/>
          <w:bCs/>
          <w:iCs/>
        </w:rPr>
        <w:t>Указанное право не предусмотрено</w:t>
      </w:r>
    </w:p>
    <w:p w14:paraId="093FAB46" w14:textId="77777777" w:rsidR="00E779A3" w:rsidRPr="005516B2" w:rsidRDefault="00E779A3" w:rsidP="000337F8">
      <w:pPr>
        <w:pStyle w:val="2"/>
        <w:jc w:val="both"/>
      </w:pPr>
      <w:bookmarkStart w:id="128" w:name="_Toc482629215"/>
      <w:bookmarkStart w:id="129" w:name="_Toc40465643"/>
      <w:r w:rsidRPr="005516B2">
        <w:t>6.4. Сведения об ограничениях на участие в уставном капитале эмитента</w:t>
      </w:r>
      <w:bookmarkEnd w:id="128"/>
      <w:bookmarkEnd w:id="129"/>
    </w:p>
    <w:p w14:paraId="6A9A40BB" w14:textId="77777777" w:rsidR="00E779A3" w:rsidRPr="005516B2" w:rsidRDefault="00E779A3">
      <w:pPr>
        <w:ind w:left="200"/>
      </w:pPr>
      <w:r w:rsidRPr="005516B2">
        <w:rPr>
          <w:rStyle w:val="Subst"/>
          <w:bCs/>
          <w:iCs/>
        </w:rPr>
        <w:t>Ограничений на участие в уставном капитале эмитента нет</w:t>
      </w:r>
    </w:p>
    <w:p w14:paraId="3AB23324" w14:textId="77777777" w:rsidR="00E779A3" w:rsidRPr="005516B2" w:rsidRDefault="00E779A3">
      <w:pPr>
        <w:pStyle w:val="2"/>
      </w:pPr>
      <w:bookmarkStart w:id="130" w:name="_Toc482629216"/>
      <w:bookmarkStart w:id="131" w:name="_Toc40465644"/>
      <w:r w:rsidRPr="005516B2">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bookmarkEnd w:id="130"/>
      <w:bookmarkEnd w:id="131"/>
    </w:p>
    <w:p w14:paraId="6160CF35" w14:textId="77777777" w:rsidR="00D4597E" w:rsidRPr="00667D07" w:rsidRDefault="00D4597E" w:rsidP="00667D07">
      <w:pPr>
        <w:jc w:val="both"/>
        <w:rPr>
          <w:b/>
          <w:bCs/>
          <w:i/>
          <w:iCs/>
        </w:rPr>
      </w:pPr>
      <w:proofErr w:type="gramStart"/>
      <w:r w:rsidRPr="005516B2">
        <w:t>Составы акционеров (участников) эмитента, владевших не менее чем пятью процентами уставного капитала эмитента, а для эмитентов, являющихся акционерными обществами, - также не менее пятью процентами обыкновенных акций эмитента, определенные на дату списка лиц, имевших право на участие в каждом общем собрании акционеров (участников) эмитента, проведенном за последний завершенный отчетный год, предшествующий дате окончания отчетного квартала, а также за период с даты</w:t>
      </w:r>
      <w:proofErr w:type="gramEnd"/>
      <w:r w:rsidRPr="005516B2">
        <w:t xml:space="preserve"> начала</w:t>
      </w:r>
      <w:r w:rsidRPr="00667D07">
        <w:t xml:space="preserve"> текущего года и до даты окончания отчетного квартала по данным списка лиц, имевших право на участие в каждом из таких собраний</w:t>
      </w:r>
      <w:r w:rsidR="004A703A">
        <w:t>:</w:t>
      </w:r>
    </w:p>
    <w:p w14:paraId="0862DAD3" w14:textId="77777777" w:rsidR="00E73C63" w:rsidRDefault="00E73C63" w:rsidP="00E73C63">
      <w:pPr>
        <w:jc w:val="both"/>
        <w:rPr>
          <w:b/>
        </w:rPr>
      </w:pPr>
    </w:p>
    <w:p w14:paraId="0A6E6D3F" w14:textId="77777777" w:rsidR="00E73C63" w:rsidRPr="00E73C63" w:rsidRDefault="00E73C63" w:rsidP="00E73C63">
      <w:pPr>
        <w:rPr>
          <w:b/>
          <w:bCs/>
          <w:i/>
          <w:iCs/>
        </w:rPr>
      </w:pPr>
      <w:r w:rsidRPr="00E73C63">
        <w:t>Дата составления списка лиц, имеющих право на участие в общем собрании акционеров (участников) эмитента:</w:t>
      </w:r>
    </w:p>
    <w:p w14:paraId="4961CFDF" w14:textId="51D3EBBA" w:rsidR="00E73C63" w:rsidRPr="00E73C63" w:rsidRDefault="00E73C63" w:rsidP="00E73C63">
      <w:r>
        <w:rPr>
          <w:b/>
          <w:bCs/>
          <w:i/>
          <w:iCs/>
        </w:rPr>
        <w:t>19</w:t>
      </w:r>
      <w:r w:rsidRPr="00E73C63">
        <w:rPr>
          <w:b/>
          <w:bCs/>
          <w:i/>
          <w:iCs/>
        </w:rPr>
        <w:t>.0</w:t>
      </w:r>
      <w:r>
        <w:rPr>
          <w:b/>
          <w:bCs/>
          <w:i/>
          <w:iCs/>
        </w:rPr>
        <w:t>3</w:t>
      </w:r>
      <w:r w:rsidRPr="00E73C63">
        <w:rPr>
          <w:b/>
          <w:bCs/>
          <w:i/>
          <w:iCs/>
        </w:rPr>
        <w:t>.201</w:t>
      </w:r>
      <w:r>
        <w:rPr>
          <w:b/>
          <w:bCs/>
          <w:i/>
          <w:iCs/>
        </w:rPr>
        <w:t>9</w:t>
      </w:r>
    </w:p>
    <w:p w14:paraId="48706A83" w14:textId="77777777" w:rsidR="00E73C63" w:rsidRPr="00E73C63" w:rsidRDefault="00E73C63" w:rsidP="00E73C63">
      <w:r w:rsidRPr="00E73C63">
        <w:rPr>
          <w:b/>
          <w:bCs/>
          <w:i/>
          <w:iCs/>
        </w:rPr>
        <w:t xml:space="preserve">1. </w:t>
      </w:r>
      <w:r w:rsidRPr="00E73C63">
        <w:t>Полное фирменное наименование:</w:t>
      </w:r>
      <w:r w:rsidRPr="00E73C63">
        <w:rPr>
          <w:b/>
          <w:bCs/>
          <w:i/>
          <w:iCs/>
        </w:rPr>
        <w:t xml:space="preserve"> Компания "РИГ РЕСТОРАНТС ЛИМИТЕД" (RIG RESTAURANTS LIMITED)</w:t>
      </w:r>
    </w:p>
    <w:p w14:paraId="1BB30EE4" w14:textId="77777777" w:rsidR="00E73C63" w:rsidRPr="00E73C63" w:rsidRDefault="00E73C63" w:rsidP="00E73C63">
      <w:pPr>
        <w:spacing w:before="0" w:after="0"/>
      </w:pPr>
      <w:r w:rsidRPr="00E73C63">
        <w:t>Сокращенное фирменное наименование:</w:t>
      </w:r>
      <w:r w:rsidRPr="00E73C63">
        <w:rPr>
          <w:b/>
          <w:bCs/>
          <w:i/>
          <w:iCs/>
        </w:rPr>
        <w:t xml:space="preserve"> Компания "РИГ РЕСТОРАНТС ЛИМИТЕД" (RIG RESTAURANTS LIMITED)</w:t>
      </w:r>
    </w:p>
    <w:p w14:paraId="3FA42066" w14:textId="77777777" w:rsidR="00E73C63" w:rsidRDefault="00E73C63" w:rsidP="00E73C63">
      <w:pPr>
        <w:spacing w:before="0" w:after="0"/>
        <w:rPr>
          <w:b/>
          <w:bCs/>
          <w:i/>
          <w:iCs/>
        </w:rPr>
      </w:pPr>
      <w:r w:rsidRPr="00E73C63">
        <w:t xml:space="preserve">Место нахождения: </w:t>
      </w:r>
      <w:r w:rsidRPr="00E73C63">
        <w:rPr>
          <w:b/>
          <w:bCs/>
          <w:i/>
          <w:iCs/>
        </w:rPr>
        <w:t xml:space="preserve">1065 Кипр, Никосия, Арх. </w:t>
      </w:r>
      <w:proofErr w:type="spellStart"/>
      <w:r w:rsidRPr="00E73C63">
        <w:rPr>
          <w:b/>
          <w:bCs/>
          <w:i/>
          <w:iCs/>
        </w:rPr>
        <w:t>Макариос</w:t>
      </w:r>
      <w:proofErr w:type="spellEnd"/>
      <w:r w:rsidRPr="00E73C63">
        <w:rPr>
          <w:b/>
          <w:bCs/>
          <w:i/>
          <w:iCs/>
        </w:rPr>
        <w:t xml:space="preserve"> III, КЭПИТАЛ СЕНТЕР, 9-й этаж 2-4,</w:t>
      </w:r>
      <w:r>
        <w:rPr>
          <w:b/>
          <w:bCs/>
          <w:i/>
          <w:iCs/>
        </w:rPr>
        <w:t xml:space="preserve"> </w:t>
      </w:r>
    </w:p>
    <w:p w14:paraId="53A01EC4" w14:textId="167BCBF7" w:rsidR="00E73C63" w:rsidRPr="00E73C63" w:rsidRDefault="00E73C63" w:rsidP="00E73C63">
      <w:pPr>
        <w:spacing w:before="0" w:after="0"/>
      </w:pPr>
      <w:r w:rsidRPr="00E73C63">
        <w:rPr>
          <w:bCs/>
          <w:iCs/>
        </w:rPr>
        <w:t>ОГРН, ИНН</w:t>
      </w:r>
      <w:r w:rsidRPr="00E73C63">
        <w:rPr>
          <w:b/>
          <w:bCs/>
          <w:i/>
          <w:iCs/>
        </w:rPr>
        <w:t xml:space="preserve"> неприменимо, </w:t>
      </w:r>
    </w:p>
    <w:p w14:paraId="40C91DFE" w14:textId="401A058F" w:rsidR="00E73C63" w:rsidRPr="00E73C63" w:rsidRDefault="00E73C63" w:rsidP="00E73C63">
      <w:r w:rsidRPr="00E73C63">
        <w:t>Доля участия лица в уставном капитале эмитента:</w:t>
      </w:r>
      <w:r w:rsidRPr="00E73C63">
        <w:rPr>
          <w:b/>
          <w:bCs/>
          <w:i/>
          <w:iCs/>
        </w:rPr>
        <w:t xml:space="preserve"> 45,</w:t>
      </w:r>
      <w:r>
        <w:rPr>
          <w:b/>
          <w:bCs/>
          <w:i/>
          <w:iCs/>
        </w:rPr>
        <w:t>80</w:t>
      </w:r>
      <w:r w:rsidRPr="00E73C63">
        <w:rPr>
          <w:b/>
          <w:bCs/>
          <w:i/>
          <w:iCs/>
        </w:rPr>
        <w:t>%</w:t>
      </w:r>
    </w:p>
    <w:p w14:paraId="7E907C7A" w14:textId="3D47669B" w:rsidR="00E73C63" w:rsidRPr="00E73C63" w:rsidRDefault="00E73C63" w:rsidP="00E73C63">
      <w:r w:rsidRPr="00E73C63">
        <w:t>Доля принадлежащих лицу обыкновенных акций эмитента:</w:t>
      </w:r>
      <w:r w:rsidRPr="00E73C63">
        <w:rPr>
          <w:b/>
          <w:bCs/>
          <w:i/>
          <w:iCs/>
        </w:rPr>
        <w:t xml:space="preserve"> 45,</w:t>
      </w:r>
      <w:r>
        <w:rPr>
          <w:b/>
          <w:bCs/>
          <w:i/>
          <w:iCs/>
        </w:rPr>
        <w:t>80</w:t>
      </w:r>
      <w:r w:rsidRPr="00E73C63">
        <w:rPr>
          <w:b/>
          <w:bCs/>
          <w:i/>
          <w:iCs/>
        </w:rPr>
        <w:t>%</w:t>
      </w:r>
    </w:p>
    <w:p w14:paraId="0804410C" w14:textId="77777777" w:rsidR="00E73C63" w:rsidRPr="00E73C63" w:rsidRDefault="00E73C63" w:rsidP="00E73C63">
      <w:pPr>
        <w:spacing w:before="0" w:after="0"/>
        <w:rPr>
          <w:b/>
          <w:bCs/>
          <w:i/>
          <w:iCs/>
        </w:rPr>
      </w:pPr>
    </w:p>
    <w:p w14:paraId="26400C0E" w14:textId="77777777" w:rsidR="00E73C63" w:rsidRPr="00E73C63" w:rsidRDefault="00E73C63" w:rsidP="00E73C63">
      <w:pPr>
        <w:jc w:val="both"/>
        <w:rPr>
          <w:b/>
          <w:bCs/>
          <w:i/>
          <w:iCs/>
        </w:rPr>
      </w:pPr>
      <w:r w:rsidRPr="00E73C63">
        <w:rPr>
          <w:b/>
          <w:bCs/>
          <w:i/>
          <w:iCs/>
        </w:rPr>
        <w:t xml:space="preserve">2. </w:t>
      </w:r>
      <w:r w:rsidRPr="00E73C63">
        <w:rPr>
          <w:sz w:val="22"/>
          <w:szCs w:val="22"/>
        </w:rPr>
        <w:t>П</w:t>
      </w:r>
      <w:r w:rsidRPr="00E73C63">
        <w:t>олное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021B2C63" w14:textId="77777777" w:rsidR="00E73C63" w:rsidRPr="00E73C63" w:rsidRDefault="00E73C63" w:rsidP="00E73C63">
      <w:pPr>
        <w:jc w:val="both"/>
        <w:rPr>
          <w:b/>
          <w:bCs/>
          <w:i/>
          <w:iCs/>
        </w:rPr>
      </w:pPr>
      <w:r w:rsidRPr="00E73C63">
        <w:t>Сокращенное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67828763" w14:textId="77777777" w:rsidR="00E73C63" w:rsidRPr="00E73C63" w:rsidRDefault="00E73C63" w:rsidP="00E73C63">
      <w:pPr>
        <w:jc w:val="both"/>
        <w:rPr>
          <w:b/>
          <w:bCs/>
          <w:i/>
          <w:iCs/>
        </w:rPr>
      </w:pPr>
      <w:r w:rsidRPr="00E73C63">
        <w:t>Место нахождения:</w:t>
      </w:r>
      <w:r w:rsidRPr="00E73C63">
        <w:rPr>
          <w:b/>
        </w:rPr>
        <w:t xml:space="preserve"> </w:t>
      </w:r>
      <w:r w:rsidRPr="00E73C63">
        <w:rPr>
          <w:b/>
          <w:bCs/>
          <w:i/>
          <w:iCs/>
        </w:rPr>
        <w:t xml:space="preserve">Центральная Америка, Белиз, </w:t>
      </w:r>
      <w:proofErr w:type="spellStart"/>
      <w:r w:rsidRPr="00E73C63">
        <w:rPr>
          <w:b/>
          <w:bCs/>
          <w:i/>
          <w:iCs/>
        </w:rPr>
        <w:t>г</w:t>
      </w:r>
      <w:proofErr w:type="gramStart"/>
      <w:r w:rsidRPr="00E73C63">
        <w:rPr>
          <w:b/>
          <w:bCs/>
          <w:i/>
          <w:iCs/>
        </w:rPr>
        <w:t>.Б</w:t>
      </w:r>
      <w:proofErr w:type="gramEnd"/>
      <w:r w:rsidRPr="00E73C63">
        <w:rPr>
          <w:b/>
          <w:bCs/>
          <w:i/>
          <w:iCs/>
        </w:rPr>
        <w:t>елиз</w:t>
      </w:r>
      <w:proofErr w:type="spellEnd"/>
      <w:r w:rsidRPr="00E73C63">
        <w:rPr>
          <w:b/>
          <w:bCs/>
          <w:i/>
          <w:iCs/>
        </w:rPr>
        <w:t xml:space="preserve">, </w:t>
      </w:r>
      <w:proofErr w:type="spellStart"/>
      <w:r w:rsidRPr="00E73C63">
        <w:rPr>
          <w:b/>
          <w:bCs/>
          <w:i/>
          <w:iCs/>
        </w:rPr>
        <w:t>Баррак</w:t>
      </w:r>
      <w:proofErr w:type="spellEnd"/>
      <w:r w:rsidRPr="00E73C63">
        <w:rPr>
          <w:b/>
          <w:bCs/>
          <w:i/>
          <w:iCs/>
        </w:rPr>
        <w:t xml:space="preserve"> </w:t>
      </w:r>
      <w:proofErr w:type="spellStart"/>
      <w:r w:rsidRPr="00E73C63">
        <w:rPr>
          <w:b/>
          <w:bCs/>
          <w:i/>
          <w:iCs/>
        </w:rPr>
        <w:t>Роад</w:t>
      </w:r>
      <w:proofErr w:type="spellEnd"/>
      <w:r w:rsidRPr="00E73C63">
        <w:rPr>
          <w:b/>
          <w:bCs/>
          <w:i/>
          <w:iCs/>
        </w:rPr>
        <w:t>, № 35;</w:t>
      </w:r>
    </w:p>
    <w:p w14:paraId="1590CE5E" w14:textId="77777777" w:rsidR="00E73C63" w:rsidRPr="00E73C63" w:rsidRDefault="00E73C63" w:rsidP="00E73C63">
      <w:pPr>
        <w:rPr>
          <w:b/>
          <w:bCs/>
          <w:i/>
          <w:iCs/>
        </w:rPr>
      </w:pPr>
      <w:r w:rsidRPr="00E73C63">
        <w:rPr>
          <w:bCs/>
          <w:iCs/>
        </w:rPr>
        <w:t>ИНН:</w:t>
      </w:r>
      <w:r w:rsidRPr="00E73C63">
        <w:rPr>
          <w:b/>
          <w:bCs/>
          <w:i/>
          <w:iCs/>
        </w:rPr>
        <w:t xml:space="preserve"> 9909398346, </w:t>
      </w:r>
      <w:r w:rsidRPr="00E73C63">
        <w:rPr>
          <w:bCs/>
          <w:iCs/>
        </w:rPr>
        <w:t>ОГРН</w:t>
      </w:r>
      <w:r w:rsidRPr="00E73C63">
        <w:rPr>
          <w:b/>
          <w:bCs/>
          <w:i/>
          <w:iCs/>
        </w:rPr>
        <w:t xml:space="preserve"> неприменимо</w:t>
      </w:r>
    </w:p>
    <w:p w14:paraId="6F4997C1" w14:textId="3716D369" w:rsidR="00E73C63" w:rsidRPr="00E73C63" w:rsidRDefault="00E73C63" w:rsidP="00E73C63">
      <w:pPr>
        <w:jc w:val="both"/>
        <w:rPr>
          <w:b/>
          <w:bCs/>
          <w:i/>
          <w:iCs/>
        </w:rPr>
      </w:pPr>
      <w:r w:rsidRPr="00E73C63">
        <w:t>Доля участия лица в уставном капитале эмитента</w:t>
      </w:r>
      <w:r>
        <w:t>:</w:t>
      </w:r>
      <w:r w:rsidRPr="00E73C63">
        <w:t xml:space="preserve"> </w:t>
      </w:r>
      <w:r w:rsidRPr="00E73C63">
        <w:rPr>
          <w:b/>
          <w:bCs/>
          <w:i/>
          <w:iCs/>
        </w:rPr>
        <w:t>23,97%</w:t>
      </w:r>
    </w:p>
    <w:p w14:paraId="754FBC60" w14:textId="5D06B072" w:rsidR="00E73C63" w:rsidRPr="00E73C63" w:rsidRDefault="00E73C63" w:rsidP="00E73C63">
      <w:pPr>
        <w:jc w:val="both"/>
      </w:pPr>
      <w:r w:rsidRPr="00E73C63">
        <w:t>Доля принадлежащих лицу обыкновенных акций эмитента</w:t>
      </w:r>
      <w:r>
        <w:t>:</w:t>
      </w:r>
      <w:r w:rsidRPr="00E73C63">
        <w:rPr>
          <w:b/>
          <w:bCs/>
          <w:i/>
          <w:iCs/>
        </w:rPr>
        <w:t xml:space="preserve"> 23,97</w:t>
      </w:r>
      <w:r>
        <w:rPr>
          <w:b/>
          <w:bCs/>
          <w:i/>
          <w:iCs/>
        </w:rPr>
        <w:t xml:space="preserve"> %</w:t>
      </w:r>
    </w:p>
    <w:p w14:paraId="0EFA930F" w14:textId="77777777" w:rsidR="00E73C63" w:rsidRPr="00E73C63" w:rsidRDefault="00E73C63" w:rsidP="00E73C63">
      <w:pPr>
        <w:jc w:val="both"/>
        <w:rPr>
          <w:b/>
        </w:rPr>
      </w:pPr>
    </w:p>
    <w:p w14:paraId="3DE85461" w14:textId="77777777" w:rsidR="00E73C63" w:rsidRPr="00E73C63" w:rsidRDefault="00E73C63" w:rsidP="00E73C63">
      <w:pPr>
        <w:jc w:val="both"/>
        <w:rPr>
          <w:b/>
          <w:bCs/>
          <w:i/>
          <w:iCs/>
          <w:lang w:val="fr-FR"/>
        </w:rPr>
      </w:pPr>
      <w:r w:rsidRPr="00E73C63">
        <w:rPr>
          <w:b/>
          <w:lang w:val="fr-FR"/>
        </w:rPr>
        <w:t>3.</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Renaissance Securities (Cyprus) Limited</w:t>
      </w:r>
    </w:p>
    <w:p w14:paraId="14F9F458" w14:textId="77777777" w:rsidR="00E73C63" w:rsidRPr="00E73C63" w:rsidRDefault="00E73C63" w:rsidP="00E73C63">
      <w:pPr>
        <w:jc w:val="both"/>
        <w:rPr>
          <w:i/>
          <w:lang w:val="fr-FR"/>
        </w:rPr>
      </w:pPr>
      <w:r w:rsidRPr="00E73C63">
        <w:rPr>
          <w:i/>
        </w:rPr>
        <w:t>Сокращенное</w:t>
      </w:r>
      <w:r w:rsidRPr="00E73C63">
        <w:rPr>
          <w:i/>
          <w:lang w:val="fr-FR"/>
        </w:rPr>
        <w:t xml:space="preserve"> </w:t>
      </w:r>
      <w:r w:rsidRPr="00E73C63">
        <w:rPr>
          <w:i/>
        </w:rPr>
        <w:t>фирменное</w:t>
      </w:r>
      <w:r w:rsidRPr="00E73C63">
        <w:rPr>
          <w:i/>
          <w:lang w:val="fr-FR"/>
        </w:rPr>
        <w:t xml:space="preserve"> </w:t>
      </w:r>
      <w:r w:rsidRPr="00E73C63">
        <w:rPr>
          <w:i/>
        </w:rPr>
        <w:t>наименование</w:t>
      </w:r>
      <w:r w:rsidRPr="00E73C63">
        <w:rPr>
          <w:i/>
          <w:lang w:val="fr-FR"/>
        </w:rPr>
        <w:t>:</w:t>
      </w:r>
      <w:r w:rsidRPr="00E73C63">
        <w:rPr>
          <w:b/>
          <w:bCs/>
          <w:i/>
          <w:iCs/>
          <w:lang w:val="fr-FR"/>
        </w:rPr>
        <w:t xml:space="preserve"> Renaissance Securities (Cyprus) Limited</w:t>
      </w:r>
    </w:p>
    <w:p w14:paraId="541F850C" w14:textId="77777777" w:rsidR="00E73C63" w:rsidRPr="00E73C63" w:rsidRDefault="00E73C63" w:rsidP="00E73C63">
      <w:pPr>
        <w:jc w:val="both"/>
        <w:rPr>
          <w:b/>
          <w:bCs/>
          <w:i/>
          <w:iCs/>
          <w:lang w:val="en-US"/>
        </w:rPr>
      </w:pPr>
      <w:r w:rsidRPr="00E73C63">
        <w:t>Место</w:t>
      </w:r>
      <w:r w:rsidRPr="00E73C63">
        <w:rPr>
          <w:lang w:val="fr-FR"/>
        </w:rPr>
        <w:t xml:space="preserve"> </w:t>
      </w:r>
      <w:r w:rsidRPr="00E73C63">
        <w:t>нахождения</w:t>
      </w:r>
      <w:r w:rsidRPr="00E73C63">
        <w:rPr>
          <w:lang w:val="fr-FR"/>
        </w:rPr>
        <w:t xml:space="preserve">: </w:t>
      </w:r>
      <w:r w:rsidRPr="00E73C63">
        <w:rPr>
          <w:b/>
          <w:bCs/>
          <w:i/>
          <w:iCs/>
        </w:rPr>
        <w:t>Кипр</w:t>
      </w:r>
      <w:r w:rsidRPr="00E73C63">
        <w:rPr>
          <w:b/>
          <w:bCs/>
          <w:i/>
          <w:iCs/>
          <w:lang w:val="fr-FR"/>
        </w:rPr>
        <w:t xml:space="preserve">, 1065, Nicosia, Arch. </w:t>
      </w:r>
      <w:proofErr w:type="spellStart"/>
      <w:r w:rsidRPr="00E73C63">
        <w:rPr>
          <w:b/>
          <w:bCs/>
          <w:i/>
          <w:iCs/>
          <w:lang w:val="en-US"/>
        </w:rPr>
        <w:t>Makariou</w:t>
      </w:r>
      <w:proofErr w:type="spellEnd"/>
      <w:r w:rsidRPr="00E73C63">
        <w:rPr>
          <w:b/>
          <w:bCs/>
          <w:i/>
          <w:iCs/>
          <w:lang w:val="en-US"/>
        </w:rPr>
        <w:t xml:space="preserve"> III, 2-4, Capital Center, 9th Floor</w:t>
      </w:r>
    </w:p>
    <w:p w14:paraId="583FF639" w14:textId="77777777" w:rsidR="00E73C63" w:rsidRPr="00E73C63" w:rsidRDefault="00E73C63" w:rsidP="00E73C63">
      <w:pPr>
        <w:jc w:val="both"/>
        <w:rPr>
          <w:b/>
          <w:bCs/>
          <w:i/>
          <w:iCs/>
        </w:rPr>
      </w:pPr>
      <w:r w:rsidRPr="00E73C63">
        <w:rPr>
          <w:bCs/>
          <w:iCs/>
          <w:lang w:val="en-US"/>
        </w:rPr>
        <w:t xml:space="preserve"> </w:t>
      </w:r>
      <w:r w:rsidRPr="00E73C63">
        <w:rPr>
          <w:bCs/>
          <w:iCs/>
        </w:rPr>
        <w:t>ОГРН, ИНН:</w:t>
      </w:r>
      <w:r w:rsidRPr="00E73C63">
        <w:rPr>
          <w:b/>
          <w:bCs/>
          <w:i/>
          <w:iCs/>
        </w:rPr>
        <w:t xml:space="preserve">  неприменимо</w:t>
      </w:r>
    </w:p>
    <w:p w14:paraId="28D5D2E2" w14:textId="7D2490E2" w:rsidR="00E73C63" w:rsidRPr="00E73C63" w:rsidRDefault="00E73C63" w:rsidP="00E73C63">
      <w:pPr>
        <w:jc w:val="both"/>
      </w:pPr>
      <w:r w:rsidRPr="00E73C63">
        <w:t>Доля участия лица в уставном капитале эмитента:</w:t>
      </w:r>
      <w:r w:rsidRPr="00E73C63">
        <w:rPr>
          <w:b/>
          <w:bCs/>
          <w:i/>
          <w:iCs/>
        </w:rPr>
        <w:t xml:space="preserve"> </w:t>
      </w:r>
      <w:r>
        <w:rPr>
          <w:b/>
          <w:bCs/>
          <w:i/>
          <w:iCs/>
        </w:rPr>
        <w:t>7</w:t>
      </w:r>
      <w:r w:rsidRPr="00E73C63">
        <w:rPr>
          <w:b/>
          <w:bCs/>
          <w:i/>
          <w:iCs/>
        </w:rPr>
        <w:t>,</w:t>
      </w:r>
      <w:r>
        <w:rPr>
          <w:b/>
          <w:bCs/>
          <w:i/>
          <w:iCs/>
        </w:rPr>
        <w:t>19</w:t>
      </w:r>
      <w:r w:rsidRPr="00E73C63">
        <w:rPr>
          <w:b/>
          <w:bCs/>
          <w:i/>
          <w:iCs/>
        </w:rPr>
        <w:t>%</w:t>
      </w:r>
    </w:p>
    <w:p w14:paraId="2E07EA57" w14:textId="232ED3D5" w:rsidR="00E73C63" w:rsidRPr="00E73C63" w:rsidRDefault="00E73C63" w:rsidP="00E73C63">
      <w:pPr>
        <w:jc w:val="both"/>
      </w:pPr>
      <w:r w:rsidRPr="00E73C63">
        <w:t>Доля принадлежащих лицу обыкновенных акций эмитента:</w:t>
      </w:r>
      <w:r w:rsidRPr="00E73C63">
        <w:rPr>
          <w:b/>
          <w:bCs/>
          <w:i/>
          <w:iCs/>
        </w:rPr>
        <w:t xml:space="preserve"> </w:t>
      </w:r>
      <w:r>
        <w:rPr>
          <w:b/>
          <w:bCs/>
          <w:i/>
          <w:iCs/>
        </w:rPr>
        <w:t>7</w:t>
      </w:r>
      <w:r w:rsidRPr="00E73C63">
        <w:rPr>
          <w:b/>
          <w:bCs/>
          <w:i/>
          <w:iCs/>
        </w:rPr>
        <w:t>,</w:t>
      </w:r>
      <w:r>
        <w:rPr>
          <w:b/>
          <w:bCs/>
          <w:i/>
          <w:iCs/>
        </w:rPr>
        <w:t>19</w:t>
      </w:r>
      <w:r w:rsidRPr="00E73C63">
        <w:rPr>
          <w:b/>
          <w:bCs/>
          <w:i/>
          <w:iCs/>
        </w:rPr>
        <w:t xml:space="preserve"> %</w:t>
      </w:r>
    </w:p>
    <w:p w14:paraId="00B5D4F7" w14:textId="77777777" w:rsidR="00E73C63" w:rsidRPr="00E73C63" w:rsidRDefault="00E73C63" w:rsidP="00E73C63">
      <w:pPr>
        <w:jc w:val="both"/>
        <w:rPr>
          <w:b/>
        </w:rPr>
      </w:pPr>
    </w:p>
    <w:p w14:paraId="5AB7B489" w14:textId="77777777" w:rsidR="00E73C63" w:rsidRPr="00E73C63" w:rsidRDefault="00E73C63" w:rsidP="00E73C63">
      <w:pPr>
        <w:jc w:val="both"/>
        <w:rPr>
          <w:b/>
          <w:bCs/>
          <w:i/>
          <w:iCs/>
        </w:rPr>
      </w:pPr>
      <w:r w:rsidRPr="00E73C63">
        <w:rPr>
          <w:b/>
        </w:rPr>
        <w:t>4</w:t>
      </w:r>
      <w:r w:rsidRPr="00E73C63">
        <w:rPr>
          <w:b/>
          <w:lang w:val="fr-FR"/>
        </w:rPr>
        <w:t>.</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w:t>
      </w:r>
      <w:r w:rsidRPr="00E73C63">
        <w:rPr>
          <w:b/>
          <w:bCs/>
          <w:i/>
          <w:iCs/>
          <w:lang w:val="en-US"/>
        </w:rPr>
        <w:t>Signet</w:t>
      </w:r>
      <w:r w:rsidRPr="00E73C63">
        <w:rPr>
          <w:b/>
          <w:bCs/>
          <w:i/>
          <w:iCs/>
        </w:rPr>
        <w:t xml:space="preserve"> </w:t>
      </w:r>
      <w:r w:rsidRPr="00E73C63">
        <w:rPr>
          <w:b/>
          <w:bCs/>
          <w:i/>
          <w:iCs/>
          <w:lang w:val="en-US"/>
        </w:rPr>
        <w:t>Bank</w:t>
      </w:r>
      <w:r w:rsidRPr="00E73C63">
        <w:rPr>
          <w:b/>
          <w:bCs/>
          <w:i/>
          <w:iCs/>
        </w:rPr>
        <w:t xml:space="preserve"> </w:t>
      </w:r>
      <w:r w:rsidRPr="00E73C63">
        <w:rPr>
          <w:b/>
          <w:bCs/>
          <w:i/>
          <w:iCs/>
          <w:lang w:val="en-US"/>
        </w:rPr>
        <w:t>AS</w:t>
      </w:r>
    </w:p>
    <w:p w14:paraId="5495DD70" w14:textId="77777777" w:rsidR="00E73C63" w:rsidRPr="00E73C63" w:rsidRDefault="00E73C63" w:rsidP="00E73C63">
      <w:pPr>
        <w:jc w:val="both"/>
        <w:rPr>
          <w:lang w:val="fr-FR"/>
        </w:rPr>
      </w:pPr>
      <w:r w:rsidRPr="00E73C63">
        <w:t>Сокращенное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Signet Bank AS</w:t>
      </w:r>
    </w:p>
    <w:p w14:paraId="145CE5AF" w14:textId="77777777" w:rsidR="00E73C63" w:rsidRPr="00E73C63" w:rsidRDefault="00E73C63" w:rsidP="00E73C63">
      <w:pPr>
        <w:jc w:val="both"/>
        <w:rPr>
          <w:b/>
          <w:i/>
          <w:lang w:val="fr-FR"/>
        </w:rPr>
      </w:pPr>
      <w:r w:rsidRPr="00E73C63">
        <w:t>Место</w:t>
      </w:r>
      <w:r w:rsidRPr="00E73C63">
        <w:rPr>
          <w:lang w:val="fr-FR"/>
        </w:rPr>
        <w:t xml:space="preserve"> </w:t>
      </w:r>
      <w:r w:rsidRPr="00E73C63">
        <w:t>нахождения</w:t>
      </w:r>
      <w:r w:rsidRPr="00E73C63">
        <w:rPr>
          <w:lang w:val="fr-FR"/>
        </w:rPr>
        <w:t xml:space="preserve">: </w:t>
      </w:r>
      <w:r w:rsidRPr="00E73C63">
        <w:rPr>
          <w:b/>
          <w:i/>
          <w:lang w:val="fr-FR"/>
        </w:rPr>
        <w:t>Латвия,3 Antonijas Street, Riga, LV-1010, Latvia</w:t>
      </w:r>
    </w:p>
    <w:p w14:paraId="4AE435CD" w14:textId="77777777" w:rsidR="00E73C63" w:rsidRPr="00E73C63" w:rsidRDefault="00E73C63" w:rsidP="00E73C63">
      <w:pPr>
        <w:jc w:val="both"/>
        <w:rPr>
          <w:b/>
          <w:bCs/>
          <w:i/>
          <w:iCs/>
        </w:rPr>
      </w:pPr>
      <w:r w:rsidRPr="00E73C63">
        <w:rPr>
          <w:bCs/>
          <w:iCs/>
        </w:rPr>
        <w:lastRenderedPageBreak/>
        <w:t>ОГРН, ИНН:</w:t>
      </w:r>
      <w:r w:rsidRPr="00E73C63">
        <w:rPr>
          <w:b/>
          <w:bCs/>
          <w:i/>
          <w:iCs/>
        </w:rPr>
        <w:t xml:space="preserve">  неприменимо</w:t>
      </w:r>
    </w:p>
    <w:p w14:paraId="2FF0E166" w14:textId="77777777" w:rsidR="00E73C63" w:rsidRPr="00E73C63" w:rsidRDefault="00E73C63" w:rsidP="00E73C63">
      <w:pPr>
        <w:jc w:val="both"/>
      </w:pPr>
      <w:r w:rsidRPr="00E73C63">
        <w:t>Доля участия лица в уставном капитале эмитента:</w:t>
      </w:r>
      <w:r w:rsidRPr="00E73C63">
        <w:rPr>
          <w:b/>
          <w:bCs/>
          <w:i/>
          <w:iCs/>
        </w:rPr>
        <w:t xml:space="preserve"> 7,02%</w:t>
      </w:r>
    </w:p>
    <w:p w14:paraId="4703DD6C" w14:textId="77777777" w:rsidR="00E73C63" w:rsidRPr="00E73C63" w:rsidRDefault="00E73C63" w:rsidP="00E73C63">
      <w:pPr>
        <w:jc w:val="both"/>
      </w:pPr>
      <w:r w:rsidRPr="00E73C63">
        <w:t>Доля принадлежащих лицу обыкновенных акций эмитента:</w:t>
      </w:r>
      <w:r w:rsidRPr="00E73C63">
        <w:rPr>
          <w:b/>
          <w:bCs/>
          <w:i/>
          <w:iCs/>
        </w:rPr>
        <w:t xml:space="preserve"> 7,02 %</w:t>
      </w:r>
    </w:p>
    <w:p w14:paraId="5371980F" w14:textId="77777777" w:rsidR="00E73C63" w:rsidRDefault="00E73C63" w:rsidP="00E73C63">
      <w:pPr>
        <w:jc w:val="both"/>
        <w:rPr>
          <w:b/>
        </w:rPr>
      </w:pPr>
    </w:p>
    <w:p w14:paraId="78CECC25" w14:textId="77777777" w:rsidR="00E73C63" w:rsidRPr="004D53AC" w:rsidRDefault="00E73C63" w:rsidP="00E73C63">
      <w:pPr>
        <w:jc w:val="both"/>
        <w:rPr>
          <w:b/>
          <w:bCs/>
          <w:i/>
          <w:iCs/>
        </w:rPr>
      </w:pPr>
      <w:r w:rsidRPr="00B37E7F">
        <w:rPr>
          <w:b/>
          <w:bCs/>
          <w:i/>
          <w:iCs/>
        </w:rPr>
        <w:t>5</w:t>
      </w:r>
      <w:r w:rsidRPr="00B37E7F">
        <w:rPr>
          <w:b/>
          <w:lang w:val="fr-FR"/>
        </w:rPr>
        <w:t>.</w:t>
      </w:r>
      <w:r w:rsidRPr="00B37E7F">
        <w:rPr>
          <w:sz w:val="22"/>
          <w:szCs w:val="22"/>
          <w:lang w:val="fr-FR"/>
        </w:rPr>
        <w:t xml:space="preserve"> </w:t>
      </w:r>
      <w:r w:rsidRPr="00B37E7F">
        <w:t>Полное</w:t>
      </w:r>
      <w:r w:rsidRPr="00B37E7F">
        <w:rPr>
          <w:lang w:val="fr-FR"/>
        </w:rPr>
        <w:t xml:space="preserve"> </w:t>
      </w:r>
      <w:r w:rsidRPr="00B37E7F">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sidRPr="00B37E7F">
        <w:rPr>
          <w:b/>
          <w:bCs/>
          <w:i/>
          <w:iCs/>
          <w:lang w:val="fr-FR"/>
        </w:rPr>
        <w:t xml:space="preserve">Общество с ограниченной ответственностью «Одна команда навсегда!» </w:t>
      </w:r>
      <w:r w:rsidRPr="00B37E7F">
        <w:rPr>
          <w:bCs/>
          <w:iCs/>
          <w:lang w:val="fr-FR"/>
        </w:rPr>
        <w:t>ИНН</w:t>
      </w:r>
      <w:r w:rsidRPr="00B37E7F">
        <w:rPr>
          <w:b/>
          <w:bCs/>
          <w:i/>
          <w:iCs/>
          <w:lang w:val="fr-FR"/>
        </w:rPr>
        <w:t xml:space="preserve"> 7704307305, </w:t>
      </w:r>
      <w:r w:rsidRPr="00B37E7F">
        <w:rPr>
          <w:bCs/>
          <w:iCs/>
          <w:lang w:val="fr-FR"/>
        </w:rPr>
        <w:t>ОГРН:</w:t>
      </w:r>
      <w:r w:rsidRPr="00B37E7F">
        <w:rPr>
          <w:b/>
          <w:bCs/>
          <w:i/>
          <w:iCs/>
          <w:lang w:val="fr-FR"/>
        </w:rPr>
        <w:t xml:space="preserve"> 1157746159295;</w:t>
      </w:r>
    </w:p>
    <w:p w14:paraId="307A9849" w14:textId="77777777" w:rsidR="00E73C63" w:rsidRPr="00B37E7F" w:rsidRDefault="00E73C63" w:rsidP="00E73C63">
      <w:pPr>
        <w:jc w:val="both"/>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Pr>
          <w:b/>
          <w:bCs/>
          <w:i/>
          <w:iCs/>
        </w:rPr>
        <w:t>ООО «Одна команда навсегда!»</w:t>
      </w:r>
    </w:p>
    <w:p w14:paraId="6A30F11F" w14:textId="77777777" w:rsidR="00E73C63" w:rsidRPr="00B37E7F" w:rsidRDefault="00E73C63" w:rsidP="00E73C63">
      <w:pPr>
        <w:jc w:val="both"/>
        <w:rPr>
          <w:b/>
          <w:bCs/>
          <w:i/>
          <w:iCs/>
          <w:lang w:val="fr-FR"/>
        </w:rPr>
      </w:pPr>
      <w:r w:rsidRPr="005B6ECC">
        <w:t>Место</w:t>
      </w:r>
      <w:r w:rsidRPr="005B6ECC">
        <w:rPr>
          <w:lang w:val="fr-FR"/>
        </w:rPr>
        <w:t xml:space="preserve"> </w:t>
      </w:r>
      <w:r w:rsidRPr="005B6ECC">
        <w:t>нахождения</w:t>
      </w:r>
      <w:r w:rsidRPr="005B6ECC">
        <w:rPr>
          <w:lang w:val="fr-FR"/>
        </w:rPr>
        <w:t xml:space="preserve">: </w:t>
      </w:r>
      <w:r w:rsidRPr="00B37E7F">
        <w:rPr>
          <w:b/>
          <w:bCs/>
          <w:i/>
          <w:iCs/>
          <w:lang w:val="fr-FR"/>
        </w:rPr>
        <w:t>119019, г</w:t>
      </w:r>
      <w:proofErr w:type="gramStart"/>
      <w:r w:rsidRPr="00B37E7F">
        <w:rPr>
          <w:b/>
          <w:bCs/>
          <w:i/>
          <w:iCs/>
          <w:lang w:val="fr-FR"/>
        </w:rPr>
        <w:t>.М</w:t>
      </w:r>
      <w:proofErr w:type="gramEnd"/>
      <w:r w:rsidRPr="00B37E7F">
        <w:rPr>
          <w:b/>
          <w:bCs/>
          <w:i/>
          <w:iCs/>
          <w:lang w:val="fr-FR"/>
        </w:rPr>
        <w:t>осква, Большой Афанасьевский переулок, д.8, стр.3</w:t>
      </w:r>
    </w:p>
    <w:p w14:paraId="729F32D6" w14:textId="77777777" w:rsidR="00E73C63" w:rsidRPr="005B6ECC" w:rsidRDefault="00E73C63" w:rsidP="00E73C63">
      <w:pPr>
        <w:jc w:val="both"/>
      </w:pPr>
      <w:r w:rsidRPr="005B6ECC">
        <w:t>Доля участия лица в уставном капитале эмитента:</w:t>
      </w:r>
      <w:r w:rsidRPr="005B6ECC">
        <w:rPr>
          <w:b/>
          <w:bCs/>
          <w:i/>
          <w:iCs/>
        </w:rPr>
        <w:t xml:space="preserve"> </w:t>
      </w:r>
      <w:r>
        <w:rPr>
          <w:b/>
          <w:bCs/>
          <w:i/>
          <w:iCs/>
        </w:rPr>
        <w:t>5,15</w:t>
      </w:r>
      <w:r w:rsidRPr="005B6ECC">
        <w:rPr>
          <w:b/>
          <w:bCs/>
          <w:i/>
          <w:iCs/>
        </w:rPr>
        <w:t>%</w:t>
      </w:r>
    </w:p>
    <w:p w14:paraId="606E3041" w14:textId="77777777" w:rsidR="00E73C63" w:rsidRPr="005B6ECC" w:rsidRDefault="00E73C63" w:rsidP="00E73C63">
      <w:pPr>
        <w:jc w:val="both"/>
      </w:pPr>
      <w:r w:rsidRPr="005B6ECC">
        <w:t>Доля принадлежащих лицу обыкновенных акций эмитента:</w:t>
      </w:r>
      <w:r w:rsidRPr="005B6ECC">
        <w:rPr>
          <w:b/>
          <w:bCs/>
          <w:i/>
          <w:iCs/>
        </w:rPr>
        <w:t xml:space="preserve"> </w:t>
      </w:r>
      <w:r>
        <w:rPr>
          <w:b/>
          <w:bCs/>
          <w:i/>
          <w:iCs/>
        </w:rPr>
        <w:t>5,15</w:t>
      </w:r>
      <w:r w:rsidRPr="005B6ECC">
        <w:rPr>
          <w:b/>
          <w:bCs/>
          <w:i/>
          <w:iCs/>
        </w:rPr>
        <w:t xml:space="preserve"> %</w:t>
      </w:r>
    </w:p>
    <w:p w14:paraId="2198335B" w14:textId="77777777" w:rsidR="00E73C63" w:rsidRDefault="00E73C63" w:rsidP="00E73C63">
      <w:pPr>
        <w:jc w:val="both"/>
        <w:rPr>
          <w:b/>
        </w:rPr>
      </w:pPr>
    </w:p>
    <w:p w14:paraId="37201C47" w14:textId="77777777" w:rsidR="00EA241B" w:rsidRPr="00E73C63" w:rsidRDefault="00EA241B" w:rsidP="00EA241B">
      <w:pPr>
        <w:rPr>
          <w:b/>
          <w:bCs/>
          <w:i/>
          <w:iCs/>
        </w:rPr>
      </w:pPr>
      <w:r w:rsidRPr="00E73C63">
        <w:t>Дата составления списка лиц, имеющих право на участие в общем собрании акционеров (участников) эмитента:</w:t>
      </w:r>
    </w:p>
    <w:p w14:paraId="65E98EBB" w14:textId="77777777" w:rsidR="00EA241B" w:rsidRPr="00E73C63" w:rsidRDefault="00EA241B" w:rsidP="00EA241B">
      <w:r>
        <w:rPr>
          <w:b/>
          <w:bCs/>
          <w:i/>
          <w:iCs/>
        </w:rPr>
        <w:t>27</w:t>
      </w:r>
      <w:r w:rsidRPr="00E73C63">
        <w:rPr>
          <w:b/>
          <w:bCs/>
          <w:i/>
          <w:iCs/>
        </w:rPr>
        <w:t>.0</w:t>
      </w:r>
      <w:r>
        <w:rPr>
          <w:b/>
          <w:bCs/>
          <w:i/>
          <w:iCs/>
        </w:rPr>
        <w:t>5</w:t>
      </w:r>
      <w:r w:rsidRPr="00E73C63">
        <w:rPr>
          <w:b/>
          <w:bCs/>
          <w:i/>
          <w:iCs/>
        </w:rPr>
        <w:t>.201</w:t>
      </w:r>
      <w:r>
        <w:rPr>
          <w:b/>
          <w:bCs/>
          <w:i/>
          <w:iCs/>
        </w:rPr>
        <w:t>9</w:t>
      </w:r>
    </w:p>
    <w:p w14:paraId="4C158BF3" w14:textId="77777777" w:rsidR="00EA241B" w:rsidRPr="00E73C63" w:rsidRDefault="00EA241B" w:rsidP="00EA241B">
      <w:r w:rsidRPr="00E73C63">
        <w:rPr>
          <w:b/>
          <w:bCs/>
          <w:i/>
          <w:iCs/>
        </w:rPr>
        <w:t xml:space="preserve">1. </w:t>
      </w:r>
      <w:r w:rsidRPr="00E73C63">
        <w:t>Полное фирменное наименование:</w:t>
      </w:r>
      <w:r w:rsidRPr="00E73C63">
        <w:rPr>
          <w:b/>
          <w:bCs/>
          <w:i/>
          <w:iCs/>
        </w:rPr>
        <w:t xml:space="preserve"> Компания "РИГ РЕСТОРАНТС ЛИМИТЕД" (RIG RESTAURANTS LIMITED)</w:t>
      </w:r>
    </w:p>
    <w:p w14:paraId="71A6D852" w14:textId="77777777" w:rsidR="00EA241B" w:rsidRPr="00E73C63" w:rsidRDefault="00EA241B" w:rsidP="00EA241B">
      <w:pPr>
        <w:spacing w:before="0" w:after="0"/>
      </w:pPr>
      <w:r w:rsidRPr="00E73C63">
        <w:t>Сокращенное фирменное наименование:</w:t>
      </w:r>
      <w:r w:rsidRPr="00E73C63">
        <w:rPr>
          <w:b/>
          <w:bCs/>
          <w:i/>
          <w:iCs/>
        </w:rPr>
        <w:t xml:space="preserve"> Компания "РИГ РЕСТОРАНТС ЛИМИТЕД" (RIG RESTAURANTS LIMITED)</w:t>
      </w:r>
    </w:p>
    <w:p w14:paraId="28C5A2F9" w14:textId="77777777" w:rsidR="00EA241B" w:rsidRDefault="00EA241B" w:rsidP="00EA241B">
      <w:pPr>
        <w:spacing w:before="0" w:after="0"/>
        <w:rPr>
          <w:b/>
          <w:bCs/>
          <w:i/>
          <w:iCs/>
        </w:rPr>
      </w:pPr>
      <w:r w:rsidRPr="00E73C63">
        <w:t xml:space="preserve">Место нахождения: </w:t>
      </w:r>
      <w:r w:rsidRPr="00E73C63">
        <w:rPr>
          <w:b/>
          <w:bCs/>
          <w:i/>
          <w:iCs/>
        </w:rPr>
        <w:t xml:space="preserve">1065 Кипр, Никосия, Арх. </w:t>
      </w:r>
      <w:proofErr w:type="spellStart"/>
      <w:r w:rsidRPr="00E73C63">
        <w:rPr>
          <w:b/>
          <w:bCs/>
          <w:i/>
          <w:iCs/>
        </w:rPr>
        <w:t>Макариос</w:t>
      </w:r>
      <w:proofErr w:type="spellEnd"/>
      <w:r w:rsidRPr="00E73C63">
        <w:rPr>
          <w:b/>
          <w:bCs/>
          <w:i/>
          <w:iCs/>
        </w:rPr>
        <w:t xml:space="preserve"> III, КЭПИТАЛ СЕНТЕР, 9-й этаж 2-4,</w:t>
      </w:r>
      <w:r>
        <w:rPr>
          <w:b/>
          <w:bCs/>
          <w:i/>
          <w:iCs/>
        </w:rPr>
        <w:t xml:space="preserve"> </w:t>
      </w:r>
    </w:p>
    <w:p w14:paraId="4109F490" w14:textId="77777777" w:rsidR="00EA241B" w:rsidRPr="00E73C63" w:rsidRDefault="00EA241B" w:rsidP="00EA241B">
      <w:pPr>
        <w:spacing w:before="0" w:after="0"/>
      </w:pPr>
      <w:r w:rsidRPr="00E73C63">
        <w:rPr>
          <w:bCs/>
          <w:iCs/>
        </w:rPr>
        <w:t>ОГРН, ИНН</w:t>
      </w:r>
      <w:r w:rsidRPr="00E73C63">
        <w:rPr>
          <w:b/>
          <w:bCs/>
          <w:i/>
          <w:iCs/>
        </w:rPr>
        <w:t xml:space="preserve"> неприменимо, </w:t>
      </w:r>
    </w:p>
    <w:p w14:paraId="35F80471" w14:textId="77777777" w:rsidR="00EA241B" w:rsidRPr="00E73C63" w:rsidRDefault="00EA241B" w:rsidP="00EA241B">
      <w:r w:rsidRPr="00E73C63">
        <w:t>Доля участия лица в уставном капитале эмитента:</w:t>
      </w:r>
      <w:r w:rsidRPr="00E73C63">
        <w:rPr>
          <w:b/>
          <w:bCs/>
          <w:i/>
          <w:iCs/>
        </w:rPr>
        <w:t xml:space="preserve"> 45,</w:t>
      </w:r>
      <w:r>
        <w:rPr>
          <w:b/>
          <w:bCs/>
          <w:i/>
          <w:iCs/>
        </w:rPr>
        <w:t>80</w:t>
      </w:r>
      <w:r w:rsidRPr="00E73C63">
        <w:rPr>
          <w:b/>
          <w:bCs/>
          <w:i/>
          <w:iCs/>
        </w:rPr>
        <w:t>%</w:t>
      </w:r>
    </w:p>
    <w:p w14:paraId="06CF2B83" w14:textId="77777777" w:rsidR="00EA241B" w:rsidRPr="00E73C63" w:rsidRDefault="00EA241B" w:rsidP="00EA241B">
      <w:r w:rsidRPr="00E73C63">
        <w:t>Доля принадлежащих лицу обыкновенных акций эмитента:</w:t>
      </w:r>
      <w:r w:rsidRPr="00E73C63">
        <w:rPr>
          <w:b/>
          <w:bCs/>
          <w:i/>
          <w:iCs/>
        </w:rPr>
        <w:t xml:space="preserve"> 45,</w:t>
      </w:r>
      <w:r>
        <w:rPr>
          <w:b/>
          <w:bCs/>
          <w:i/>
          <w:iCs/>
        </w:rPr>
        <w:t>80</w:t>
      </w:r>
      <w:r w:rsidRPr="00E73C63">
        <w:rPr>
          <w:b/>
          <w:bCs/>
          <w:i/>
          <w:iCs/>
        </w:rPr>
        <w:t>%</w:t>
      </w:r>
    </w:p>
    <w:p w14:paraId="54C4E681" w14:textId="77777777" w:rsidR="00EA241B" w:rsidRPr="00E73C63" w:rsidRDefault="00EA241B" w:rsidP="00EA241B">
      <w:pPr>
        <w:spacing w:before="0" w:after="0"/>
        <w:rPr>
          <w:b/>
          <w:bCs/>
          <w:i/>
          <w:iCs/>
        </w:rPr>
      </w:pPr>
    </w:p>
    <w:p w14:paraId="20CBB942" w14:textId="77777777" w:rsidR="00EA241B" w:rsidRPr="00E73C63" w:rsidRDefault="00EA241B" w:rsidP="00EA241B">
      <w:pPr>
        <w:jc w:val="both"/>
        <w:rPr>
          <w:b/>
          <w:bCs/>
          <w:i/>
          <w:iCs/>
        </w:rPr>
      </w:pPr>
      <w:r w:rsidRPr="00E73C63">
        <w:rPr>
          <w:b/>
          <w:bCs/>
          <w:i/>
          <w:iCs/>
        </w:rPr>
        <w:t xml:space="preserve">2. </w:t>
      </w:r>
      <w:r w:rsidRPr="00E73C63">
        <w:rPr>
          <w:sz w:val="22"/>
          <w:szCs w:val="22"/>
        </w:rPr>
        <w:t>П</w:t>
      </w:r>
      <w:r w:rsidRPr="00E73C63">
        <w:t>олное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428EDD03" w14:textId="77777777" w:rsidR="00EA241B" w:rsidRPr="00E73C63" w:rsidRDefault="00EA241B" w:rsidP="00EA241B">
      <w:pPr>
        <w:jc w:val="both"/>
        <w:rPr>
          <w:b/>
          <w:bCs/>
          <w:i/>
          <w:iCs/>
        </w:rPr>
      </w:pPr>
      <w:r w:rsidRPr="00E73C63">
        <w:t>Сокращенное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7DC1933A" w14:textId="77777777" w:rsidR="00EA241B" w:rsidRPr="00E73C63" w:rsidRDefault="00EA241B" w:rsidP="00EA241B">
      <w:pPr>
        <w:jc w:val="both"/>
        <w:rPr>
          <w:b/>
          <w:bCs/>
          <w:i/>
          <w:iCs/>
        </w:rPr>
      </w:pPr>
      <w:r w:rsidRPr="00E73C63">
        <w:t>Место нахождения:</w:t>
      </w:r>
      <w:r w:rsidRPr="00E73C63">
        <w:rPr>
          <w:b/>
        </w:rPr>
        <w:t xml:space="preserve"> </w:t>
      </w:r>
      <w:r w:rsidRPr="00E73C63">
        <w:rPr>
          <w:b/>
          <w:bCs/>
          <w:i/>
          <w:iCs/>
        </w:rPr>
        <w:t xml:space="preserve">Центральная Америка, Белиз, </w:t>
      </w:r>
      <w:proofErr w:type="spellStart"/>
      <w:r w:rsidRPr="00E73C63">
        <w:rPr>
          <w:b/>
          <w:bCs/>
          <w:i/>
          <w:iCs/>
        </w:rPr>
        <w:t>г</w:t>
      </w:r>
      <w:proofErr w:type="gramStart"/>
      <w:r w:rsidRPr="00E73C63">
        <w:rPr>
          <w:b/>
          <w:bCs/>
          <w:i/>
          <w:iCs/>
        </w:rPr>
        <w:t>.Б</w:t>
      </w:r>
      <w:proofErr w:type="gramEnd"/>
      <w:r w:rsidRPr="00E73C63">
        <w:rPr>
          <w:b/>
          <w:bCs/>
          <w:i/>
          <w:iCs/>
        </w:rPr>
        <w:t>елиз</w:t>
      </w:r>
      <w:proofErr w:type="spellEnd"/>
      <w:r w:rsidRPr="00E73C63">
        <w:rPr>
          <w:b/>
          <w:bCs/>
          <w:i/>
          <w:iCs/>
        </w:rPr>
        <w:t xml:space="preserve">, </w:t>
      </w:r>
      <w:proofErr w:type="spellStart"/>
      <w:r w:rsidRPr="00E73C63">
        <w:rPr>
          <w:b/>
          <w:bCs/>
          <w:i/>
          <w:iCs/>
        </w:rPr>
        <w:t>Баррак</w:t>
      </w:r>
      <w:proofErr w:type="spellEnd"/>
      <w:r w:rsidRPr="00E73C63">
        <w:rPr>
          <w:b/>
          <w:bCs/>
          <w:i/>
          <w:iCs/>
        </w:rPr>
        <w:t xml:space="preserve"> </w:t>
      </w:r>
      <w:proofErr w:type="spellStart"/>
      <w:r w:rsidRPr="00E73C63">
        <w:rPr>
          <w:b/>
          <w:bCs/>
          <w:i/>
          <w:iCs/>
        </w:rPr>
        <w:t>Роад</w:t>
      </w:r>
      <w:proofErr w:type="spellEnd"/>
      <w:r w:rsidRPr="00E73C63">
        <w:rPr>
          <w:b/>
          <w:bCs/>
          <w:i/>
          <w:iCs/>
        </w:rPr>
        <w:t>, № 35;</w:t>
      </w:r>
    </w:p>
    <w:p w14:paraId="063A21CB" w14:textId="77777777" w:rsidR="00EA241B" w:rsidRPr="00E73C63" w:rsidRDefault="00EA241B" w:rsidP="00EA241B">
      <w:pPr>
        <w:rPr>
          <w:b/>
          <w:bCs/>
          <w:i/>
          <w:iCs/>
        </w:rPr>
      </w:pPr>
      <w:r w:rsidRPr="00E73C63">
        <w:rPr>
          <w:bCs/>
          <w:iCs/>
        </w:rPr>
        <w:t>ИНН:</w:t>
      </w:r>
      <w:r w:rsidRPr="00E73C63">
        <w:rPr>
          <w:b/>
          <w:bCs/>
          <w:i/>
          <w:iCs/>
        </w:rPr>
        <w:t xml:space="preserve"> 9909398346, </w:t>
      </w:r>
      <w:r w:rsidRPr="00E73C63">
        <w:rPr>
          <w:bCs/>
          <w:iCs/>
        </w:rPr>
        <w:t>ОГРН</w:t>
      </w:r>
      <w:r w:rsidRPr="00E73C63">
        <w:rPr>
          <w:b/>
          <w:bCs/>
          <w:i/>
          <w:iCs/>
        </w:rPr>
        <w:t xml:space="preserve"> неприменимо</w:t>
      </w:r>
    </w:p>
    <w:p w14:paraId="7F2F16AC" w14:textId="77777777" w:rsidR="00EA241B" w:rsidRPr="00E73C63" w:rsidRDefault="00EA241B" w:rsidP="00EA241B">
      <w:pPr>
        <w:jc w:val="both"/>
        <w:rPr>
          <w:b/>
          <w:bCs/>
          <w:i/>
          <w:iCs/>
        </w:rPr>
      </w:pPr>
      <w:r w:rsidRPr="00E73C63">
        <w:t>Доля участия лица в уставном капитале эмитента</w:t>
      </w:r>
      <w:r>
        <w:t>:</w:t>
      </w:r>
      <w:r w:rsidRPr="00E73C63">
        <w:t xml:space="preserve"> </w:t>
      </w:r>
      <w:r w:rsidRPr="00E73C63">
        <w:rPr>
          <w:b/>
          <w:bCs/>
          <w:i/>
          <w:iCs/>
        </w:rPr>
        <w:t>23,97%</w:t>
      </w:r>
    </w:p>
    <w:p w14:paraId="4C85D1F3" w14:textId="77777777" w:rsidR="00EA241B" w:rsidRPr="00E73C63" w:rsidRDefault="00EA241B" w:rsidP="00EA241B">
      <w:pPr>
        <w:jc w:val="both"/>
      </w:pPr>
      <w:r w:rsidRPr="00E73C63">
        <w:t>Доля принадлежащих лицу обыкновенных акций эмитента</w:t>
      </w:r>
      <w:r>
        <w:t>:</w:t>
      </w:r>
      <w:r w:rsidRPr="00E73C63">
        <w:rPr>
          <w:b/>
          <w:bCs/>
          <w:i/>
          <w:iCs/>
        </w:rPr>
        <w:t xml:space="preserve"> 23,97</w:t>
      </w:r>
      <w:r>
        <w:rPr>
          <w:b/>
          <w:bCs/>
          <w:i/>
          <w:iCs/>
        </w:rPr>
        <w:t xml:space="preserve"> %</w:t>
      </w:r>
    </w:p>
    <w:p w14:paraId="44D42EB8" w14:textId="77777777" w:rsidR="00EA241B" w:rsidRPr="00E73C63" w:rsidRDefault="00EA241B" w:rsidP="00EA241B">
      <w:pPr>
        <w:jc w:val="both"/>
        <w:rPr>
          <w:b/>
        </w:rPr>
      </w:pPr>
    </w:p>
    <w:p w14:paraId="1B1121B6" w14:textId="77777777" w:rsidR="00EA241B" w:rsidRPr="004D53AC" w:rsidRDefault="00EA241B" w:rsidP="00EA241B">
      <w:pPr>
        <w:jc w:val="both"/>
        <w:rPr>
          <w:b/>
          <w:bCs/>
          <w:i/>
          <w:iCs/>
        </w:rPr>
      </w:pPr>
      <w:r>
        <w:rPr>
          <w:b/>
        </w:rPr>
        <w:t>3</w:t>
      </w:r>
      <w:r w:rsidRPr="00B37E7F">
        <w:rPr>
          <w:b/>
          <w:lang w:val="fr-FR"/>
        </w:rPr>
        <w:t>.</w:t>
      </w:r>
      <w:r w:rsidRPr="00B37E7F">
        <w:rPr>
          <w:sz w:val="22"/>
          <w:szCs w:val="22"/>
          <w:lang w:val="fr-FR"/>
        </w:rPr>
        <w:t xml:space="preserve"> </w:t>
      </w:r>
      <w:r w:rsidRPr="00B37E7F">
        <w:t>Полное</w:t>
      </w:r>
      <w:r w:rsidRPr="00B37E7F">
        <w:rPr>
          <w:lang w:val="fr-FR"/>
        </w:rPr>
        <w:t xml:space="preserve"> </w:t>
      </w:r>
      <w:r w:rsidRPr="00B37E7F">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sidRPr="00B37E7F">
        <w:rPr>
          <w:b/>
          <w:bCs/>
          <w:i/>
          <w:iCs/>
          <w:lang w:val="fr-FR"/>
        </w:rPr>
        <w:t xml:space="preserve">Общество с ограниченной ответственностью «Одна команда навсегда!» </w:t>
      </w:r>
      <w:r w:rsidRPr="00B37E7F">
        <w:rPr>
          <w:bCs/>
          <w:iCs/>
          <w:lang w:val="fr-FR"/>
        </w:rPr>
        <w:t>ИНН</w:t>
      </w:r>
      <w:r w:rsidRPr="00B37E7F">
        <w:rPr>
          <w:b/>
          <w:bCs/>
          <w:i/>
          <w:iCs/>
          <w:lang w:val="fr-FR"/>
        </w:rPr>
        <w:t xml:space="preserve"> 7704307305, </w:t>
      </w:r>
      <w:r w:rsidRPr="00B37E7F">
        <w:rPr>
          <w:bCs/>
          <w:iCs/>
          <w:lang w:val="fr-FR"/>
        </w:rPr>
        <w:t>ОГРН:</w:t>
      </w:r>
      <w:r w:rsidRPr="00B37E7F">
        <w:rPr>
          <w:b/>
          <w:bCs/>
          <w:i/>
          <w:iCs/>
          <w:lang w:val="fr-FR"/>
        </w:rPr>
        <w:t xml:space="preserve"> 1157746159295;</w:t>
      </w:r>
    </w:p>
    <w:p w14:paraId="7B4706ED" w14:textId="77777777" w:rsidR="00EA241B" w:rsidRPr="00B37E7F" w:rsidRDefault="00EA241B" w:rsidP="00EA241B">
      <w:pPr>
        <w:jc w:val="both"/>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Pr>
          <w:b/>
          <w:bCs/>
          <w:i/>
          <w:iCs/>
        </w:rPr>
        <w:t>ООО «Одна команда навсегда!»</w:t>
      </w:r>
    </w:p>
    <w:p w14:paraId="6EE19AB2" w14:textId="77777777" w:rsidR="00EA241B" w:rsidRPr="00B37E7F" w:rsidRDefault="00EA241B" w:rsidP="00EA241B">
      <w:pPr>
        <w:jc w:val="both"/>
        <w:rPr>
          <w:b/>
          <w:bCs/>
          <w:i/>
          <w:iCs/>
          <w:lang w:val="fr-FR"/>
        </w:rPr>
      </w:pPr>
      <w:r w:rsidRPr="005B6ECC">
        <w:t>Место</w:t>
      </w:r>
      <w:r w:rsidRPr="005B6ECC">
        <w:rPr>
          <w:lang w:val="fr-FR"/>
        </w:rPr>
        <w:t xml:space="preserve"> </w:t>
      </w:r>
      <w:r w:rsidRPr="005B6ECC">
        <w:t>нахождения</w:t>
      </w:r>
      <w:r w:rsidRPr="005B6ECC">
        <w:rPr>
          <w:lang w:val="fr-FR"/>
        </w:rPr>
        <w:t xml:space="preserve">: </w:t>
      </w:r>
      <w:r w:rsidRPr="00B37E7F">
        <w:rPr>
          <w:b/>
          <w:bCs/>
          <w:i/>
          <w:iCs/>
          <w:lang w:val="fr-FR"/>
        </w:rPr>
        <w:t>119019, г</w:t>
      </w:r>
      <w:proofErr w:type="gramStart"/>
      <w:r w:rsidRPr="00B37E7F">
        <w:rPr>
          <w:b/>
          <w:bCs/>
          <w:i/>
          <w:iCs/>
          <w:lang w:val="fr-FR"/>
        </w:rPr>
        <w:t>.М</w:t>
      </w:r>
      <w:proofErr w:type="gramEnd"/>
      <w:r w:rsidRPr="00B37E7F">
        <w:rPr>
          <w:b/>
          <w:bCs/>
          <w:i/>
          <w:iCs/>
          <w:lang w:val="fr-FR"/>
        </w:rPr>
        <w:t>осква, Большой Афанасьевский переулок, д.8, стр.3</w:t>
      </w:r>
    </w:p>
    <w:p w14:paraId="5FF88E61" w14:textId="77777777" w:rsidR="00EA241B" w:rsidRPr="005B6ECC" w:rsidRDefault="00EA241B" w:rsidP="00EA241B">
      <w:pPr>
        <w:jc w:val="both"/>
      </w:pPr>
      <w:r w:rsidRPr="005B6ECC">
        <w:t>Доля участия лица в уставном капитале эмитента:</w:t>
      </w:r>
      <w:r w:rsidRPr="005B6ECC">
        <w:rPr>
          <w:b/>
          <w:bCs/>
          <w:i/>
          <w:iCs/>
        </w:rPr>
        <w:t xml:space="preserve"> </w:t>
      </w:r>
      <w:r>
        <w:rPr>
          <w:b/>
          <w:bCs/>
          <w:i/>
          <w:iCs/>
        </w:rPr>
        <w:t>6,65</w:t>
      </w:r>
      <w:r w:rsidRPr="005B6ECC">
        <w:rPr>
          <w:b/>
          <w:bCs/>
          <w:i/>
          <w:iCs/>
        </w:rPr>
        <w:t>%</w:t>
      </w:r>
    </w:p>
    <w:p w14:paraId="5D7B18D8" w14:textId="77777777" w:rsidR="00EA241B" w:rsidRDefault="00EA241B" w:rsidP="00EA241B">
      <w:pPr>
        <w:jc w:val="both"/>
        <w:rPr>
          <w:b/>
          <w:bCs/>
          <w:i/>
          <w:iCs/>
        </w:rPr>
      </w:pPr>
      <w:r w:rsidRPr="005B6ECC">
        <w:t>Доля принадлежащих лицу обыкновенных акций эмитента:</w:t>
      </w:r>
      <w:r w:rsidRPr="005B6ECC">
        <w:rPr>
          <w:b/>
          <w:bCs/>
          <w:i/>
          <w:iCs/>
        </w:rPr>
        <w:t xml:space="preserve"> </w:t>
      </w:r>
      <w:r>
        <w:rPr>
          <w:b/>
          <w:bCs/>
          <w:i/>
          <w:iCs/>
        </w:rPr>
        <w:t>6,65</w:t>
      </w:r>
      <w:r w:rsidRPr="005B6ECC">
        <w:rPr>
          <w:b/>
          <w:bCs/>
          <w:i/>
          <w:iCs/>
        </w:rPr>
        <w:t xml:space="preserve"> %</w:t>
      </w:r>
    </w:p>
    <w:p w14:paraId="56750F1A" w14:textId="77777777" w:rsidR="00EA241B" w:rsidRDefault="00EA241B" w:rsidP="00EA241B">
      <w:pPr>
        <w:jc w:val="both"/>
        <w:rPr>
          <w:b/>
          <w:bCs/>
          <w:i/>
          <w:iCs/>
        </w:rPr>
      </w:pPr>
    </w:p>
    <w:p w14:paraId="63D14337" w14:textId="77777777" w:rsidR="00EA241B" w:rsidRPr="00E73C63" w:rsidRDefault="00EA241B" w:rsidP="00EA241B">
      <w:pPr>
        <w:rPr>
          <w:b/>
          <w:bCs/>
          <w:i/>
          <w:iCs/>
        </w:rPr>
      </w:pPr>
      <w:r w:rsidRPr="00E73C63">
        <w:t>Дата составления списка лиц, имеющих право на участие в общем собрании акционеров (участников) эмитента:</w:t>
      </w:r>
    </w:p>
    <w:p w14:paraId="6E0C8EF6" w14:textId="77777777" w:rsidR="00EA241B" w:rsidRPr="00E73C63" w:rsidRDefault="00EA241B" w:rsidP="00EA241B">
      <w:r>
        <w:rPr>
          <w:b/>
          <w:bCs/>
          <w:i/>
          <w:iCs/>
        </w:rPr>
        <w:t>26</w:t>
      </w:r>
      <w:r w:rsidRPr="00E73C63">
        <w:rPr>
          <w:b/>
          <w:bCs/>
          <w:i/>
          <w:iCs/>
        </w:rPr>
        <w:t>.0</w:t>
      </w:r>
      <w:r>
        <w:rPr>
          <w:b/>
          <w:bCs/>
          <w:i/>
          <w:iCs/>
        </w:rPr>
        <w:t>8</w:t>
      </w:r>
      <w:r w:rsidRPr="00E73C63">
        <w:rPr>
          <w:b/>
          <w:bCs/>
          <w:i/>
          <w:iCs/>
        </w:rPr>
        <w:t>.201</w:t>
      </w:r>
      <w:r>
        <w:rPr>
          <w:b/>
          <w:bCs/>
          <w:i/>
          <w:iCs/>
        </w:rPr>
        <w:t>9</w:t>
      </w:r>
    </w:p>
    <w:p w14:paraId="72D5687A" w14:textId="77777777" w:rsidR="00EA241B" w:rsidRPr="00E73C63" w:rsidRDefault="00EA241B" w:rsidP="00EA241B">
      <w:r w:rsidRPr="00E73C63">
        <w:rPr>
          <w:b/>
          <w:bCs/>
          <w:i/>
          <w:iCs/>
        </w:rPr>
        <w:t xml:space="preserve">1. </w:t>
      </w:r>
      <w:r w:rsidRPr="00E73C63">
        <w:t>Полное фирменное наименование:</w:t>
      </w:r>
      <w:r w:rsidRPr="00E73C63">
        <w:rPr>
          <w:b/>
          <w:bCs/>
          <w:i/>
          <w:iCs/>
        </w:rPr>
        <w:t xml:space="preserve"> Компания "РИГ РЕСТОРАНТС ЛИМИТЕД" (RIG RESTAURANTS LIMITED)</w:t>
      </w:r>
    </w:p>
    <w:p w14:paraId="00160CEE" w14:textId="77777777" w:rsidR="00EA241B" w:rsidRPr="00E73C63" w:rsidRDefault="00EA241B" w:rsidP="00EA241B">
      <w:pPr>
        <w:spacing w:before="0" w:after="0"/>
      </w:pPr>
      <w:r w:rsidRPr="00E73C63">
        <w:t>Сокращенное фирменное наименование:</w:t>
      </w:r>
      <w:r w:rsidRPr="00E73C63">
        <w:rPr>
          <w:b/>
          <w:bCs/>
          <w:i/>
          <w:iCs/>
        </w:rPr>
        <w:t xml:space="preserve"> Компания "РИГ РЕСТОРАНТС ЛИМИТЕД" (RIG RESTAURANTS LIMITED)</w:t>
      </w:r>
    </w:p>
    <w:p w14:paraId="68FABCA2" w14:textId="77777777" w:rsidR="00EA241B" w:rsidRDefault="00EA241B" w:rsidP="00EA241B">
      <w:pPr>
        <w:spacing w:before="0" w:after="0"/>
        <w:rPr>
          <w:b/>
          <w:bCs/>
          <w:i/>
          <w:iCs/>
        </w:rPr>
      </w:pPr>
      <w:r w:rsidRPr="00E73C63">
        <w:t xml:space="preserve">Место нахождения: </w:t>
      </w:r>
      <w:r w:rsidRPr="00E73C63">
        <w:rPr>
          <w:b/>
          <w:bCs/>
          <w:i/>
          <w:iCs/>
        </w:rPr>
        <w:t xml:space="preserve">1065 Кипр, Никосия, Арх. </w:t>
      </w:r>
      <w:proofErr w:type="spellStart"/>
      <w:r w:rsidRPr="00E73C63">
        <w:rPr>
          <w:b/>
          <w:bCs/>
          <w:i/>
          <w:iCs/>
        </w:rPr>
        <w:t>Макариос</w:t>
      </w:r>
      <w:proofErr w:type="spellEnd"/>
      <w:r w:rsidRPr="00E73C63">
        <w:rPr>
          <w:b/>
          <w:bCs/>
          <w:i/>
          <w:iCs/>
        </w:rPr>
        <w:t xml:space="preserve"> III, КЭПИТАЛ СЕНТЕР, 9-й этаж 2-4,</w:t>
      </w:r>
      <w:r>
        <w:rPr>
          <w:b/>
          <w:bCs/>
          <w:i/>
          <w:iCs/>
        </w:rPr>
        <w:t xml:space="preserve"> </w:t>
      </w:r>
    </w:p>
    <w:p w14:paraId="76237934" w14:textId="77777777" w:rsidR="00EA241B" w:rsidRPr="00E73C63" w:rsidRDefault="00EA241B" w:rsidP="00EA241B">
      <w:pPr>
        <w:spacing w:before="0" w:after="0"/>
      </w:pPr>
      <w:r w:rsidRPr="00E73C63">
        <w:rPr>
          <w:bCs/>
          <w:iCs/>
        </w:rPr>
        <w:t>ОГРН, ИНН</w:t>
      </w:r>
      <w:r w:rsidRPr="00E73C63">
        <w:rPr>
          <w:b/>
          <w:bCs/>
          <w:i/>
          <w:iCs/>
        </w:rPr>
        <w:t xml:space="preserve"> неприменимо, </w:t>
      </w:r>
    </w:p>
    <w:p w14:paraId="49EDAC03" w14:textId="77777777" w:rsidR="00EA241B" w:rsidRPr="00E73C63" w:rsidRDefault="00EA241B" w:rsidP="00EA241B">
      <w:r w:rsidRPr="00E73C63">
        <w:t>Доля участия лица в уставном капитале эмитента:</w:t>
      </w:r>
      <w:r w:rsidRPr="00E73C63">
        <w:rPr>
          <w:b/>
          <w:bCs/>
          <w:i/>
          <w:iCs/>
        </w:rPr>
        <w:t xml:space="preserve"> 45,</w:t>
      </w:r>
      <w:r>
        <w:rPr>
          <w:b/>
          <w:bCs/>
          <w:i/>
          <w:iCs/>
        </w:rPr>
        <w:t>80</w:t>
      </w:r>
      <w:r w:rsidRPr="00E73C63">
        <w:rPr>
          <w:b/>
          <w:bCs/>
          <w:i/>
          <w:iCs/>
        </w:rPr>
        <w:t>%</w:t>
      </w:r>
    </w:p>
    <w:p w14:paraId="3DECCD20" w14:textId="77777777" w:rsidR="00EA241B" w:rsidRPr="00E73C63" w:rsidRDefault="00EA241B" w:rsidP="00EA241B">
      <w:r w:rsidRPr="00E73C63">
        <w:t>Доля принадлежащих лицу обыкновенных акций эмитента:</w:t>
      </w:r>
      <w:r w:rsidRPr="00E73C63">
        <w:rPr>
          <w:b/>
          <w:bCs/>
          <w:i/>
          <w:iCs/>
        </w:rPr>
        <w:t xml:space="preserve"> 45,</w:t>
      </w:r>
      <w:r>
        <w:rPr>
          <w:b/>
          <w:bCs/>
          <w:i/>
          <w:iCs/>
        </w:rPr>
        <w:t>80</w:t>
      </w:r>
      <w:r w:rsidRPr="00E73C63">
        <w:rPr>
          <w:b/>
          <w:bCs/>
          <w:i/>
          <w:iCs/>
        </w:rPr>
        <w:t>%</w:t>
      </w:r>
    </w:p>
    <w:p w14:paraId="40861CE4" w14:textId="77777777" w:rsidR="00EA241B" w:rsidRPr="00E73C63" w:rsidRDefault="00EA241B" w:rsidP="00EA241B">
      <w:pPr>
        <w:spacing w:before="0" w:after="0"/>
        <w:rPr>
          <w:b/>
          <w:bCs/>
          <w:i/>
          <w:iCs/>
        </w:rPr>
      </w:pPr>
    </w:p>
    <w:p w14:paraId="740F2F9E" w14:textId="77777777" w:rsidR="00EA241B" w:rsidRPr="00E73C63" w:rsidRDefault="00EA241B" w:rsidP="00EA241B">
      <w:pPr>
        <w:jc w:val="both"/>
        <w:rPr>
          <w:b/>
          <w:bCs/>
          <w:i/>
          <w:iCs/>
        </w:rPr>
      </w:pPr>
      <w:r w:rsidRPr="00E73C63">
        <w:rPr>
          <w:b/>
          <w:bCs/>
          <w:i/>
          <w:iCs/>
        </w:rPr>
        <w:t xml:space="preserve">2. </w:t>
      </w:r>
      <w:r w:rsidRPr="00E73C63">
        <w:rPr>
          <w:sz w:val="22"/>
          <w:szCs w:val="22"/>
        </w:rPr>
        <w:t>П</w:t>
      </w:r>
      <w:r w:rsidRPr="00E73C63">
        <w:t>олное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05A2A39B" w14:textId="77777777" w:rsidR="00EA241B" w:rsidRPr="00E73C63" w:rsidRDefault="00EA241B" w:rsidP="00EA241B">
      <w:pPr>
        <w:jc w:val="both"/>
        <w:rPr>
          <w:b/>
          <w:bCs/>
          <w:i/>
          <w:iCs/>
        </w:rPr>
      </w:pPr>
      <w:r w:rsidRPr="00E73C63">
        <w:t>Сокращенное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4B6B37AA" w14:textId="77777777" w:rsidR="00EA241B" w:rsidRPr="00E73C63" w:rsidRDefault="00EA241B" w:rsidP="00EA241B">
      <w:pPr>
        <w:jc w:val="both"/>
        <w:rPr>
          <w:b/>
          <w:bCs/>
          <w:i/>
          <w:iCs/>
        </w:rPr>
      </w:pPr>
      <w:r w:rsidRPr="00E73C63">
        <w:t>Место нахождения:</w:t>
      </w:r>
      <w:r w:rsidRPr="00E73C63">
        <w:rPr>
          <w:b/>
        </w:rPr>
        <w:t xml:space="preserve"> </w:t>
      </w:r>
      <w:r w:rsidRPr="00E73C63">
        <w:rPr>
          <w:b/>
          <w:bCs/>
          <w:i/>
          <w:iCs/>
        </w:rPr>
        <w:t xml:space="preserve">Центральная Америка, Белиз, </w:t>
      </w:r>
      <w:proofErr w:type="spellStart"/>
      <w:r w:rsidRPr="00E73C63">
        <w:rPr>
          <w:b/>
          <w:bCs/>
          <w:i/>
          <w:iCs/>
        </w:rPr>
        <w:t>г</w:t>
      </w:r>
      <w:proofErr w:type="gramStart"/>
      <w:r w:rsidRPr="00E73C63">
        <w:rPr>
          <w:b/>
          <w:bCs/>
          <w:i/>
          <w:iCs/>
        </w:rPr>
        <w:t>.Б</w:t>
      </w:r>
      <w:proofErr w:type="gramEnd"/>
      <w:r w:rsidRPr="00E73C63">
        <w:rPr>
          <w:b/>
          <w:bCs/>
          <w:i/>
          <w:iCs/>
        </w:rPr>
        <w:t>елиз</w:t>
      </w:r>
      <w:proofErr w:type="spellEnd"/>
      <w:r w:rsidRPr="00E73C63">
        <w:rPr>
          <w:b/>
          <w:bCs/>
          <w:i/>
          <w:iCs/>
        </w:rPr>
        <w:t xml:space="preserve">, </w:t>
      </w:r>
      <w:proofErr w:type="spellStart"/>
      <w:r w:rsidRPr="00E73C63">
        <w:rPr>
          <w:b/>
          <w:bCs/>
          <w:i/>
          <w:iCs/>
        </w:rPr>
        <w:t>Баррак</w:t>
      </w:r>
      <w:proofErr w:type="spellEnd"/>
      <w:r w:rsidRPr="00E73C63">
        <w:rPr>
          <w:b/>
          <w:bCs/>
          <w:i/>
          <w:iCs/>
        </w:rPr>
        <w:t xml:space="preserve"> </w:t>
      </w:r>
      <w:proofErr w:type="spellStart"/>
      <w:r w:rsidRPr="00E73C63">
        <w:rPr>
          <w:b/>
          <w:bCs/>
          <w:i/>
          <w:iCs/>
        </w:rPr>
        <w:t>Роад</w:t>
      </w:r>
      <w:proofErr w:type="spellEnd"/>
      <w:r w:rsidRPr="00E73C63">
        <w:rPr>
          <w:b/>
          <w:bCs/>
          <w:i/>
          <w:iCs/>
        </w:rPr>
        <w:t>, № 35;</w:t>
      </w:r>
    </w:p>
    <w:p w14:paraId="6B436419" w14:textId="77777777" w:rsidR="00EA241B" w:rsidRPr="00E73C63" w:rsidRDefault="00EA241B" w:rsidP="00EA241B">
      <w:pPr>
        <w:rPr>
          <w:b/>
          <w:bCs/>
          <w:i/>
          <w:iCs/>
        </w:rPr>
      </w:pPr>
      <w:r w:rsidRPr="00E73C63">
        <w:rPr>
          <w:bCs/>
          <w:iCs/>
        </w:rPr>
        <w:t>ИНН:</w:t>
      </w:r>
      <w:r w:rsidRPr="00E73C63">
        <w:rPr>
          <w:b/>
          <w:bCs/>
          <w:i/>
          <w:iCs/>
        </w:rPr>
        <w:t xml:space="preserve"> 9909398346, </w:t>
      </w:r>
      <w:r w:rsidRPr="00E73C63">
        <w:rPr>
          <w:bCs/>
          <w:iCs/>
        </w:rPr>
        <w:t>ОГРН</w:t>
      </w:r>
      <w:r w:rsidRPr="00E73C63">
        <w:rPr>
          <w:b/>
          <w:bCs/>
          <w:i/>
          <w:iCs/>
        </w:rPr>
        <w:t xml:space="preserve"> неприменимо</w:t>
      </w:r>
    </w:p>
    <w:p w14:paraId="13641024" w14:textId="77777777" w:rsidR="00EA241B" w:rsidRPr="00E73C63" w:rsidRDefault="00EA241B" w:rsidP="00EA241B">
      <w:pPr>
        <w:jc w:val="both"/>
        <w:rPr>
          <w:b/>
          <w:bCs/>
          <w:i/>
          <w:iCs/>
        </w:rPr>
      </w:pPr>
      <w:r w:rsidRPr="00E73C63">
        <w:t>Доля участия лица в уставном капитале эмитента</w:t>
      </w:r>
      <w:r>
        <w:t>:</w:t>
      </w:r>
      <w:r w:rsidRPr="00E73C63">
        <w:t xml:space="preserve"> </w:t>
      </w:r>
      <w:r w:rsidRPr="00E73C63">
        <w:rPr>
          <w:b/>
          <w:bCs/>
          <w:i/>
          <w:iCs/>
        </w:rPr>
        <w:t>23,97%</w:t>
      </w:r>
    </w:p>
    <w:p w14:paraId="00CBEEB4" w14:textId="77777777" w:rsidR="00EA241B" w:rsidRPr="00E73C63" w:rsidRDefault="00EA241B" w:rsidP="00EA241B">
      <w:pPr>
        <w:jc w:val="both"/>
      </w:pPr>
      <w:r w:rsidRPr="00E73C63">
        <w:t>Доля принадлежащих лицу обыкновенных акций эмитента</w:t>
      </w:r>
      <w:r>
        <w:t>:</w:t>
      </w:r>
      <w:r w:rsidRPr="00E73C63">
        <w:rPr>
          <w:b/>
          <w:bCs/>
          <w:i/>
          <w:iCs/>
        </w:rPr>
        <w:t xml:space="preserve"> 23,97</w:t>
      </w:r>
      <w:r>
        <w:rPr>
          <w:b/>
          <w:bCs/>
          <w:i/>
          <w:iCs/>
        </w:rPr>
        <w:t xml:space="preserve"> %</w:t>
      </w:r>
    </w:p>
    <w:p w14:paraId="2A9116A8" w14:textId="77777777" w:rsidR="00EA241B" w:rsidRDefault="00EA241B" w:rsidP="00EA241B">
      <w:pPr>
        <w:jc w:val="both"/>
        <w:rPr>
          <w:b/>
        </w:rPr>
      </w:pPr>
    </w:p>
    <w:p w14:paraId="1B1EE567" w14:textId="77777777" w:rsidR="00EA241B" w:rsidRPr="00E73C63" w:rsidRDefault="00EA241B" w:rsidP="00EA241B">
      <w:pPr>
        <w:jc w:val="both"/>
        <w:rPr>
          <w:b/>
          <w:bCs/>
          <w:i/>
          <w:iCs/>
          <w:lang w:val="fr-FR"/>
        </w:rPr>
      </w:pPr>
      <w:r w:rsidRPr="00E73C63">
        <w:rPr>
          <w:b/>
          <w:lang w:val="fr-FR"/>
        </w:rPr>
        <w:t>3.</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Renaissance Securities (Cyprus) Limited</w:t>
      </w:r>
    </w:p>
    <w:p w14:paraId="0B537281" w14:textId="77777777" w:rsidR="00EA241B" w:rsidRPr="00E73C63" w:rsidRDefault="00EA241B" w:rsidP="00EA241B">
      <w:pPr>
        <w:jc w:val="both"/>
        <w:rPr>
          <w:i/>
          <w:lang w:val="fr-FR"/>
        </w:rPr>
      </w:pPr>
      <w:r w:rsidRPr="0006551F">
        <w:lastRenderedPageBreak/>
        <w:t>Сокращенное</w:t>
      </w:r>
      <w:r w:rsidRPr="00F71A76">
        <w:rPr>
          <w:lang w:val="fr-FR"/>
        </w:rPr>
        <w:t xml:space="preserve"> </w:t>
      </w:r>
      <w:r w:rsidRPr="0006551F">
        <w:t>фирменное</w:t>
      </w:r>
      <w:r w:rsidRPr="00F71A76">
        <w:rPr>
          <w:lang w:val="fr-FR"/>
        </w:rPr>
        <w:t xml:space="preserve"> </w:t>
      </w:r>
      <w:r w:rsidRPr="0006551F">
        <w:t>наименование</w:t>
      </w:r>
      <w:r w:rsidRPr="00E73C63">
        <w:rPr>
          <w:i/>
          <w:lang w:val="fr-FR"/>
        </w:rPr>
        <w:t>:</w:t>
      </w:r>
      <w:r w:rsidRPr="00E73C63">
        <w:rPr>
          <w:b/>
          <w:bCs/>
          <w:i/>
          <w:iCs/>
          <w:lang w:val="fr-FR"/>
        </w:rPr>
        <w:t xml:space="preserve"> Renaissance Securities (Cyprus) Limited</w:t>
      </w:r>
    </w:p>
    <w:p w14:paraId="1B5C8509" w14:textId="77777777" w:rsidR="00EA241B" w:rsidRPr="00E73C63" w:rsidRDefault="00EA241B" w:rsidP="00EA241B">
      <w:pPr>
        <w:jc w:val="both"/>
        <w:rPr>
          <w:b/>
          <w:bCs/>
          <w:i/>
          <w:iCs/>
          <w:lang w:val="en-US"/>
        </w:rPr>
      </w:pPr>
      <w:r w:rsidRPr="00E73C63">
        <w:t>Место</w:t>
      </w:r>
      <w:r w:rsidRPr="00E73C63">
        <w:rPr>
          <w:lang w:val="fr-FR"/>
        </w:rPr>
        <w:t xml:space="preserve"> </w:t>
      </w:r>
      <w:r w:rsidRPr="00E73C63">
        <w:t>нахождения</w:t>
      </w:r>
      <w:r w:rsidRPr="00E73C63">
        <w:rPr>
          <w:lang w:val="fr-FR"/>
        </w:rPr>
        <w:t xml:space="preserve">: </w:t>
      </w:r>
      <w:r w:rsidRPr="00E73C63">
        <w:rPr>
          <w:b/>
          <w:bCs/>
          <w:i/>
          <w:iCs/>
        </w:rPr>
        <w:t>Кипр</w:t>
      </w:r>
      <w:r w:rsidRPr="00E73C63">
        <w:rPr>
          <w:b/>
          <w:bCs/>
          <w:i/>
          <w:iCs/>
          <w:lang w:val="fr-FR"/>
        </w:rPr>
        <w:t xml:space="preserve">, 1065, Nicosia, Arch. </w:t>
      </w:r>
      <w:proofErr w:type="spellStart"/>
      <w:r w:rsidRPr="00E73C63">
        <w:rPr>
          <w:b/>
          <w:bCs/>
          <w:i/>
          <w:iCs/>
          <w:lang w:val="en-US"/>
        </w:rPr>
        <w:t>Makariou</w:t>
      </w:r>
      <w:proofErr w:type="spellEnd"/>
      <w:r w:rsidRPr="00E73C63">
        <w:rPr>
          <w:b/>
          <w:bCs/>
          <w:i/>
          <w:iCs/>
          <w:lang w:val="en-US"/>
        </w:rPr>
        <w:t xml:space="preserve"> III, 2-4, Capital Center, 9th Floor</w:t>
      </w:r>
    </w:p>
    <w:p w14:paraId="47687503" w14:textId="77777777" w:rsidR="00EA241B" w:rsidRPr="00E73C63" w:rsidRDefault="00EA241B" w:rsidP="00EA241B">
      <w:pPr>
        <w:jc w:val="both"/>
        <w:rPr>
          <w:b/>
          <w:bCs/>
          <w:i/>
          <w:iCs/>
        </w:rPr>
      </w:pPr>
      <w:r w:rsidRPr="00F74B2C">
        <w:rPr>
          <w:bCs/>
          <w:iCs/>
          <w:lang w:val="en-US"/>
        </w:rPr>
        <w:t xml:space="preserve"> </w:t>
      </w:r>
      <w:r w:rsidRPr="00E73C63">
        <w:rPr>
          <w:bCs/>
          <w:iCs/>
        </w:rPr>
        <w:t>ОГРН, ИНН:</w:t>
      </w:r>
      <w:r w:rsidRPr="00E73C63">
        <w:rPr>
          <w:b/>
          <w:bCs/>
          <w:i/>
          <w:iCs/>
        </w:rPr>
        <w:t xml:space="preserve">  неприменимо</w:t>
      </w:r>
    </w:p>
    <w:p w14:paraId="0D5DC1E8" w14:textId="77777777" w:rsidR="00EA241B" w:rsidRPr="00E73C63" w:rsidRDefault="00EA241B" w:rsidP="00EA241B">
      <w:pPr>
        <w:jc w:val="both"/>
      </w:pPr>
      <w:r w:rsidRPr="00E73C63">
        <w:t>Доля участия лица в уставном капитале эмитента:</w:t>
      </w:r>
      <w:r w:rsidRPr="00E73C63">
        <w:rPr>
          <w:b/>
          <w:bCs/>
          <w:i/>
          <w:iCs/>
        </w:rPr>
        <w:t xml:space="preserve"> </w:t>
      </w:r>
      <w:r>
        <w:rPr>
          <w:b/>
          <w:bCs/>
          <w:i/>
          <w:iCs/>
        </w:rPr>
        <w:t>7</w:t>
      </w:r>
      <w:r w:rsidRPr="00E73C63">
        <w:rPr>
          <w:b/>
          <w:bCs/>
          <w:i/>
          <w:iCs/>
        </w:rPr>
        <w:t>,</w:t>
      </w:r>
      <w:r>
        <w:rPr>
          <w:b/>
          <w:bCs/>
          <w:i/>
          <w:iCs/>
        </w:rPr>
        <w:t>19</w:t>
      </w:r>
      <w:r w:rsidRPr="00E73C63">
        <w:rPr>
          <w:b/>
          <w:bCs/>
          <w:i/>
          <w:iCs/>
        </w:rPr>
        <w:t>%</w:t>
      </w:r>
    </w:p>
    <w:p w14:paraId="60E499ED" w14:textId="77777777" w:rsidR="00EA241B" w:rsidRPr="00E73C63" w:rsidRDefault="00EA241B" w:rsidP="00EA241B">
      <w:pPr>
        <w:jc w:val="both"/>
      </w:pPr>
      <w:r w:rsidRPr="00E73C63">
        <w:t>Доля принадлежащих лицу обыкновенных акций эмитента:</w:t>
      </w:r>
      <w:r w:rsidRPr="00E73C63">
        <w:rPr>
          <w:b/>
          <w:bCs/>
          <w:i/>
          <w:iCs/>
        </w:rPr>
        <w:t xml:space="preserve"> </w:t>
      </w:r>
      <w:r>
        <w:rPr>
          <w:b/>
          <w:bCs/>
          <w:i/>
          <w:iCs/>
        </w:rPr>
        <w:t>7</w:t>
      </w:r>
      <w:r w:rsidRPr="00E73C63">
        <w:rPr>
          <w:b/>
          <w:bCs/>
          <w:i/>
          <w:iCs/>
        </w:rPr>
        <w:t>,</w:t>
      </w:r>
      <w:r>
        <w:rPr>
          <w:b/>
          <w:bCs/>
          <w:i/>
          <w:iCs/>
        </w:rPr>
        <w:t>19</w:t>
      </w:r>
      <w:r w:rsidRPr="00E73C63">
        <w:rPr>
          <w:b/>
          <w:bCs/>
          <w:i/>
          <w:iCs/>
        </w:rPr>
        <w:t xml:space="preserve"> %</w:t>
      </w:r>
    </w:p>
    <w:p w14:paraId="3CF1FF3A" w14:textId="77777777" w:rsidR="00EA241B" w:rsidRDefault="00EA241B" w:rsidP="00EA241B">
      <w:pPr>
        <w:jc w:val="both"/>
        <w:rPr>
          <w:b/>
        </w:rPr>
      </w:pPr>
    </w:p>
    <w:p w14:paraId="2AD91DA7" w14:textId="77777777" w:rsidR="00EA241B" w:rsidRPr="00E73C63" w:rsidRDefault="00EA241B" w:rsidP="00EA241B">
      <w:pPr>
        <w:jc w:val="both"/>
        <w:rPr>
          <w:b/>
          <w:bCs/>
          <w:i/>
          <w:iCs/>
        </w:rPr>
      </w:pPr>
      <w:r w:rsidRPr="00E73C63">
        <w:rPr>
          <w:b/>
        </w:rPr>
        <w:t>4</w:t>
      </w:r>
      <w:r w:rsidRPr="00E73C63">
        <w:rPr>
          <w:b/>
          <w:lang w:val="fr-FR"/>
        </w:rPr>
        <w:t>.</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w:t>
      </w:r>
      <w:r w:rsidRPr="00E73C63">
        <w:rPr>
          <w:b/>
          <w:bCs/>
          <w:i/>
          <w:iCs/>
          <w:lang w:val="en-US"/>
        </w:rPr>
        <w:t>Signet</w:t>
      </w:r>
      <w:r w:rsidRPr="00E73C63">
        <w:rPr>
          <w:b/>
          <w:bCs/>
          <w:i/>
          <w:iCs/>
        </w:rPr>
        <w:t xml:space="preserve"> </w:t>
      </w:r>
      <w:r w:rsidRPr="00E73C63">
        <w:rPr>
          <w:b/>
          <w:bCs/>
          <w:i/>
          <w:iCs/>
          <w:lang w:val="en-US"/>
        </w:rPr>
        <w:t>Bank</w:t>
      </w:r>
      <w:r w:rsidRPr="00E73C63">
        <w:rPr>
          <w:b/>
          <w:bCs/>
          <w:i/>
          <w:iCs/>
        </w:rPr>
        <w:t xml:space="preserve"> </w:t>
      </w:r>
      <w:r w:rsidRPr="00E73C63">
        <w:rPr>
          <w:b/>
          <w:bCs/>
          <w:i/>
          <w:iCs/>
          <w:lang w:val="en-US"/>
        </w:rPr>
        <w:t>AS</w:t>
      </w:r>
    </w:p>
    <w:p w14:paraId="66535161" w14:textId="77777777" w:rsidR="00EA241B" w:rsidRPr="00E73C63" w:rsidRDefault="00EA241B" w:rsidP="00EA241B">
      <w:pPr>
        <w:jc w:val="both"/>
        <w:rPr>
          <w:lang w:val="fr-FR"/>
        </w:rPr>
      </w:pPr>
      <w:r w:rsidRPr="00E73C63">
        <w:t>Сокращенное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Signet Bank AS</w:t>
      </w:r>
    </w:p>
    <w:p w14:paraId="2565DB8B" w14:textId="77777777" w:rsidR="00EA241B" w:rsidRPr="00E73C63" w:rsidRDefault="00EA241B" w:rsidP="00EA241B">
      <w:pPr>
        <w:jc w:val="both"/>
        <w:rPr>
          <w:b/>
          <w:i/>
          <w:lang w:val="fr-FR"/>
        </w:rPr>
      </w:pPr>
      <w:r w:rsidRPr="00E73C63">
        <w:t>Место</w:t>
      </w:r>
      <w:r w:rsidRPr="00E73C63">
        <w:rPr>
          <w:lang w:val="fr-FR"/>
        </w:rPr>
        <w:t xml:space="preserve"> </w:t>
      </w:r>
      <w:r w:rsidRPr="00E73C63">
        <w:t>нахождения</w:t>
      </w:r>
      <w:r w:rsidRPr="00E73C63">
        <w:rPr>
          <w:lang w:val="fr-FR"/>
        </w:rPr>
        <w:t xml:space="preserve">: </w:t>
      </w:r>
      <w:r w:rsidRPr="00E73C63">
        <w:rPr>
          <w:b/>
          <w:i/>
          <w:lang w:val="fr-FR"/>
        </w:rPr>
        <w:t>Латвия,3 Antonijas Street, Riga, LV-1010, Latvia</w:t>
      </w:r>
    </w:p>
    <w:p w14:paraId="4FA42D26" w14:textId="77777777" w:rsidR="00EA241B" w:rsidRPr="00E73C63" w:rsidRDefault="00EA241B" w:rsidP="00EA241B">
      <w:pPr>
        <w:jc w:val="both"/>
        <w:rPr>
          <w:b/>
          <w:bCs/>
          <w:i/>
          <w:iCs/>
        </w:rPr>
      </w:pPr>
      <w:r w:rsidRPr="00E73C63">
        <w:rPr>
          <w:bCs/>
          <w:iCs/>
        </w:rPr>
        <w:t>ОГРН, ИНН:</w:t>
      </w:r>
      <w:r w:rsidRPr="00E73C63">
        <w:rPr>
          <w:b/>
          <w:bCs/>
          <w:i/>
          <w:iCs/>
        </w:rPr>
        <w:t xml:space="preserve">  неприменимо</w:t>
      </w:r>
    </w:p>
    <w:p w14:paraId="6864F9D9" w14:textId="77777777" w:rsidR="00EA241B" w:rsidRPr="00E73C63" w:rsidRDefault="00EA241B" w:rsidP="00EA241B">
      <w:pPr>
        <w:jc w:val="both"/>
      </w:pPr>
      <w:r w:rsidRPr="00E73C63">
        <w:t>Доля участия лица в уставном капитале эмитента:</w:t>
      </w:r>
      <w:r w:rsidRPr="00E73C63">
        <w:rPr>
          <w:b/>
          <w:bCs/>
          <w:i/>
          <w:iCs/>
        </w:rPr>
        <w:t xml:space="preserve"> 7,02%</w:t>
      </w:r>
    </w:p>
    <w:p w14:paraId="04D1DB05" w14:textId="77777777" w:rsidR="00EA241B" w:rsidRPr="00E73C63" w:rsidRDefault="00EA241B" w:rsidP="00EA241B">
      <w:pPr>
        <w:jc w:val="both"/>
      </w:pPr>
      <w:r w:rsidRPr="00E73C63">
        <w:t>Доля принадлежащих лицу обыкновенных акций эмитента:</w:t>
      </w:r>
      <w:r w:rsidRPr="00E73C63">
        <w:rPr>
          <w:b/>
          <w:bCs/>
          <w:i/>
          <w:iCs/>
        </w:rPr>
        <w:t xml:space="preserve"> 7,02 %</w:t>
      </w:r>
    </w:p>
    <w:p w14:paraId="01CBF27D" w14:textId="77777777" w:rsidR="00EA241B" w:rsidRDefault="00EA241B" w:rsidP="00EA241B">
      <w:pPr>
        <w:jc w:val="both"/>
        <w:rPr>
          <w:b/>
        </w:rPr>
      </w:pPr>
    </w:p>
    <w:p w14:paraId="08224436" w14:textId="77777777" w:rsidR="00EA241B" w:rsidRPr="004D53AC" w:rsidRDefault="00EA241B" w:rsidP="00EA241B">
      <w:pPr>
        <w:jc w:val="both"/>
        <w:rPr>
          <w:b/>
          <w:bCs/>
          <w:i/>
          <w:iCs/>
        </w:rPr>
      </w:pPr>
      <w:r>
        <w:rPr>
          <w:b/>
        </w:rPr>
        <w:t>5</w:t>
      </w:r>
      <w:r w:rsidRPr="00B37E7F">
        <w:rPr>
          <w:b/>
          <w:lang w:val="fr-FR"/>
        </w:rPr>
        <w:t>.</w:t>
      </w:r>
      <w:r w:rsidRPr="00B37E7F">
        <w:rPr>
          <w:sz w:val="22"/>
          <w:szCs w:val="22"/>
          <w:lang w:val="fr-FR"/>
        </w:rPr>
        <w:t xml:space="preserve"> </w:t>
      </w:r>
      <w:r w:rsidRPr="00B37E7F">
        <w:t>Полное</w:t>
      </w:r>
      <w:r w:rsidRPr="00B37E7F">
        <w:rPr>
          <w:lang w:val="fr-FR"/>
        </w:rPr>
        <w:t xml:space="preserve"> </w:t>
      </w:r>
      <w:r w:rsidRPr="00B37E7F">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sidRPr="00B37E7F">
        <w:rPr>
          <w:b/>
          <w:bCs/>
          <w:i/>
          <w:iCs/>
          <w:lang w:val="fr-FR"/>
        </w:rPr>
        <w:t xml:space="preserve">Общество с ограниченной ответственностью «Одна команда навсегда!» </w:t>
      </w:r>
      <w:r w:rsidRPr="00B37E7F">
        <w:rPr>
          <w:bCs/>
          <w:iCs/>
          <w:lang w:val="fr-FR"/>
        </w:rPr>
        <w:t>ИНН</w:t>
      </w:r>
      <w:r w:rsidRPr="00B37E7F">
        <w:rPr>
          <w:b/>
          <w:bCs/>
          <w:i/>
          <w:iCs/>
          <w:lang w:val="fr-FR"/>
        </w:rPr>
        <w:t xml:space="preserve"> 7704307305, </w:t>
      </w:r>
      <w:r w:rsidRPr="00B37E7F">
        <w:rPr>
          <w:bCs/>
          <w:iCs/>
          <w:lang w:val="fr-FR"/>
        </w:rPr>
        <w:t>ОГРН:</w:t>
      </w:r>
      <w:r w:rsidRPr="00B37E7F">
        <w:rPr>
          <w:b/>
          <w:bCs/>
          <w:i/>
          <w:iCs/>
          <w:lang w:val="fr-FR"/>
        </w:rPr>
        <w:t xml:space="preserve"> 1157746159295;</w:t>
      </w:r>
    </w:p>
    <w:p w14:paraId="259F71D6" w14:textId="77777777" w:rsidR="00EA241B" w:rsidRPr="00B37E7F" w:rsidRDefault="00EA241B" w:rsidP="00EA241B">
      <w:pPr>
        <w:jc w:val="both"/>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Pr>
          <w:b/>
          <w:bCs/>
          <w:i/>
          <w:iCs/>
        </w:rPr>
        <w:t>ООО «Одна команда навсегда!»</w:t>
      </w:r>
    </w:p>
    <w:p w14:paraId="70DEDB46" w14:textId="77777777" w:rsidR="00EA241B" w:rsidRPr="00B37E7F" w:rsidRDefault="00EA241B" w:rsidP="00EA241B">
      <w:pPr>
        <w:jc w:val="both"/>
        <w:rPr>
          <w:b/>
          <w:bCs/>
          <w:i/>
          <w:iCs/>
          <w:lang w:val="fr-FR"/>
        </w:rPr>
      </w:pPr>
      <w:r w:rsidRPr="005B6ECC">
        <w:t>Место</w:t>
      </w:r>
      <w:r w:rsidRPr="005B6ECC">
        <w:rPr>
          <w:lang w:val="fr-FR"/>
        </w:rPr>
        <w:t xml:space="preserve"> </w:t>
      </w:r>
      <w:r w:rsidRPr="005B6ECC">
        <w:t>нахождения</w:t>
      </w:r>
      <w:r w:rsidRPr="005B6ECC">
        <w:rPr>
          <w:lang w:val="fr-FR"/>
        </w:rPr>
        <w:t xml:space="preserve">: </w:t>
      </w:r>
      <w:r w:rsidRPr="00B37E7F">
        <w:rPr>
          <w:b/>
          <w:bCs/>
          <w:i/>
          <w:iCs/>
          <w:lang w:val="fr-FR"/>
        </w:rPr>
        <w:t>119019, г</w:t>
      </w:r>
      <w:proofErr w:type="gramStart"/>
      <w:r w:rsidRPr="00B37E7F">
        <w:rPr>
          <w:b/>
          <w:bCs/>
          <w:i/>
          <w:iCs/>
          <w:lang w:val="fr-FR"/>
        </w:rPr>
        <w:t>.М</w:t>
      </w:r>
      <w:proofErr w:type="gramEnd"/>
      <w:r w:rsidRPr="00B37E7F">
        <w:rPr>
          <w:b/>
          <w:bCs/>
          <w:i/>
          <w:iCs/>
          <w:lang w:val="fr-FR"/>
        </w:rPr>
        <w:t>осква, Большой Афанасьевский переулок, д.8, стр.3</w:t>
      </w:r>
    </w:p>
    <w:p w14:paraId="308EF465" w14:textId="77777777" w:rsidR="00EA241B" w:rsidRPr="005B6ECC" w:rsidRDefault="00EA241B" w:rsidP="00EA241B">
      <w:pPr>
        <w:jc w:val="both"/>
      </w:pPr>
      <w:r w:rsidRPr="005B6ECC">
        <w:t>Доля участия лица в уставном капитале эмитента:</w:t>
      </w:r>
      <w:r w:rsidRPr="005B6ECC">
        <w:rPr>
          <w:b/>
          <w:bCs/>
          <w:i/>
          <w:iCs/>
        </w:rPr>
        <w:t xml:space="preserve"> </w:t>
      </w:r>
      <w:r>
        <w:rPr>
          <w:b/>
          <w:bCs/>
          <w:i/>
          <w:iCs/>
        </w:rPr>
        <w:t>6,89</w:t>
      </w:r>
      <w:r w:rsidRPr="005B6ECC">
        <w:rPr>
          <w:b/>
          <w:bCs/>
          <w:i/>
          <w:iCs/>
        </w:rPr>
        <w:t>%</w:t>
      </w:r>
    </w:p>
    <w:p w14:paraId="77428E65" w14:textId="77777777" w:rsidR="00EA241B" w:rsidRPr="005B6ECC" w:rsidRDefault="00EA241B" w:rsidP="00EA241B">
      <w:pPr>
        <w:jc w:val="both"/>
      </w:pPr>
      <w:r w:rsidRPr="005B6ECC">
        <w:t>Доля принадлежащих лицу обыкновенных акций эмитента:</w:t>
      </w:r>
      <w:r w:rsidRPr="005B6ECC">
        <w:rPr>
          <w:b/>
          <w:bCs/>
          <w:i/>
          <w:iCs/>
        </w:rPr>
        <w:t xml:space="preserve"> </w:t>
      </w:r>
      <w:r>
        <w:rPr>
          <w:b/>
          <w:bCs/>
          <w:i/>
          <w:iCs/>
        </w:rPr>
        <w:t>6,89</w:t>
      </w:r>
      <w:r w:rsidRPr="005B6ECC">
        <w:rPr>
          <w:b/>
          <w:bCs/>
          <w:i/>
          <w:iCs/>
        </w:rPr>
        <w:t xml:space="preserve"> %</w:t>
      </w:r>
    </w:p>
    <w:p w14:paraId="247A7CCE" w14:textId="77777777" w:rsidR="00EA241B" w:rsidRDefault="00EA241B" w:rsidP="00E73C63">
      <w:pPr>
        <w:jc w:val="both"/>
        <w:rPr>
          <w:b/>
        </w:rPr>
      </w:pPr>
    </w:p>
    <w:p w14:paraId="59C0A751" w14:textId="77777777" w:rsidR="00E779A3" w:rsidRPr="0099461B" w:rsidRDefault="00E779A3" w:rsidP="000F0EC9">
      <w:pPr>
        <w:pStyle w:val="2"/>
        <w:jc w:val="both"/>
      </w:pPr>
      <w:bookmarkStart w:id="132" w:name="_Toc482629217"/>
      <w:bookmarkStart w:id="133" w:name="_Toc40465645"/>
      <w:r w:rsidRPr="0099461B">
        <w:t>6.6. Сведения о совершенных эмитентом сделках, в совершении которых имелась заинтересованность</w:t>
      </w:r>
      <w:bookmarkEnd w:id="132"/>
      <w:bookmarkEnd w:id="133"/>
    </w:p>
    <w:p w14:paraId="4EDFB7ED" w14:textId="77777777" w:rsidR="00E779A3" w:rsidRPr="0099461B" w:rsidRDefault="00E779A3" w:rsidP="003C025A">
      <w:pPr>
        <w:ind w:left="200"/>
        <w:jc w:val="both"/>
      </w:pPr>
      <w:r w:rsidRPr="0099461B">
        <w:t>Сведения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последнего отчетного квартала</w:t>
      </w:r>
      <w:r w:rsidR="00724370" w:rsidRPr="0099461B">
        <w:t xml:space="preserve">. </w:t>
      </w:r>
    </w:p>
    <w:p w14:paraId="779FCF58" w14:textId="77777777" w:rsidR="00E779A3" w:rsidRPr="0099461B" w:rsidRDefault="00E779A3">
      <w:pPr>
        <w:ind w:left="200"/>
      </w:pPr>
      <w:r w:rsidRPr="0099461B">
        <w:t>Единица измерения:</w:t>
      </w:r>
      <w:r w:rsidRPr="0099461B">
        <w:rPr>
          <w:rStyle w:val="Subst"/>
          <w:bCs/>
          <w:iCs/>
        </w:rPr>
        <w:t xml:space="preserve"> </w:t>
      </w:r>
      <w:r w:rsidR="00B074E2" w:rsidRPr="0099461B">
        <w:rPr>
          <w:rStyle w:val="Subst"/>
          <w:bCs/>
          <w:iCs/>
        </w:rPr>
        <w:t xml:space="preserve">шт./ </w:t>
      </w:r>
      <w:r w:rsidRPr="0099461B">
        <w:rPr>
          <w:rStyle w:val="Subst"/>
          <w:bCs/>
          <w:iCs/>
        </w:rPr>
        <w:t>тыс. руб.</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88"/>
        <w:gridCol w:w="2693"/>
      </w:tblGrid>
      <w:tr w:rsidR="008705F4" w:rsidRPr="00F71A76" w14:paraId="7CF0CA34" w14:textId="77777777" w:rsidTr="00803BD0">
        <w:trPr>
          <w:trHeight w:val="678"/>
        </w:trPr>
        <w:tc>
          <w:tcPr>
            <w:tcW w:w="7088" w:type="dxa"/>
            <w:tcBorders>
              <w:top w:val="single" w:sz="4" w:space="0" w:color="auto"/>
              <w:left w:val="single" w:sz="4" w:space="0" w:color="auto"/>
              <w:bottom w:val="single" w:sz="4" w:space="0" w:color="auto"/>
              <w:right w:val="single" w:sz="4" w:space="0" w:color="auto"/>
            </w:tcBorders>
          </w:tcPr>
          <w:p w14:paraId="463E4518" w14:textId="77777777" w:rsidR="008705F4" w:rsidRPr="0099461B" w:rsidRDefault="008705F4" w:rsidP="000F0EC9">
            <w:pPr>
              <w:jc w:val="center"/>
            </w:pPr>
            <w:r w:rsidRPr="0099461B">
              <w:t>Наименование показателя</w:t>
            </w:r>
          </w:p>
        </w:tc>
        <w:tc>
          <w:tcPr>
            <w:tcW w:w="2693" w:type="dxa"/>
            <w:tcBorders>
              <w:top w:val="single" w:sz="4" w:space="0" w:color="auto"/>
              <w:left w:val="single" w:sz="4" w:space="0" w:color="auto"/>
              <w:bottom w:val="single" w:sz="4" w:space="0" w:color="auto"/>
              <w:right w:val="single" w:sz="4" w:space="0" w:color="auto"/>
            </w:tcBorders>
          </w:tcPr>
          <w:p w14:paraId="5DED8AC0" w14:textId="77777777" w:rsidR="008705F4" w:rsidRPr="0099461B" w:rsidRDefault="008705F4" w:rsidP="000F0EC9">
            <w:pPr>
              <w:jc w:val="center"/>
            </w:pPr>
            <w:r w:rsidRPr="0099461B">
              <w:t>Значение показателя за соответствующие отчетные периоды</w:t>
            </w:r>
          </w:p>
        </w:tc>
      </w:tr>
      <w:tr w:rsidR="0099461B" w:rsidRPr="00F71A76" w14:paraId="2FDE7141" w14:textId="77777777" w:rsidTr="00803BD0">
        <w:tc>
          <w:tcPr>
            <w:tcW w:w="7088" w:type="dxa"/>
            <w:tcBorders>
              <w:top w:val="single" w:sz="4" w:space="0" w:color="auto"/>
              <w:left w:val="single" w:sz="4" w:space="0" w:color="auto"/>
              <w:bottom w:val="single" w:sz="4" w:space="0" w:color="auto"/>
              <w:right w:val="single" w:sz="4" w:space="0" w:color="auto"/>
            </w:tcBorders>
          </w:tcPr>
          <w:p w14:paraId="7FB5F64B" w14:textId="2D3E96C8" w:rsidR="0099461B" w:rsidRPr="0099461B" w:rsidRDefault="0099461B" w:rsidP="000F0EC9">
            <w:pPr>
              <w:jc w:val="both"/>
            </w:pPr>
            <w:r w:rsidRPr="0099461B">
              <w:t xml:space="preserve">Общее количество и общий объем в денежном выражении совершенных эмитентом за отчетный период сделок, в совершении которых имелась заинтересованность, штук/ тыс. </w:t>
            </w:r>
          </w:p>
        </w:tc>
        <w:tc>
          <w:tcPr>
            <w:tcW w:w="2693" w:type="dxa"/>
            <w:tcBorders>
              <w:top w:val="single" w:sz="4" w:space="0" w:color="auto"/>
              <w:left w:val="single" w:sz="4" w:space="0" w:color="auto"/>
              <w:bottom w:val="single" w:sz="4" w:space="0" w:color="auto"/>
              <w:right w:val="single" w:sz="4" w:space="0" w:color="auto"/>
            </w:tcBorders>
          </w:tcPr>
          <w:p w14:paraId="02B68A25" w14:textId="2D47E935" w:rsidR="0099461B" w:rsidRPr="0099461B" w:rsidRDefault="0099461B" w:rsidP="00B074E2">
            <w:pPr>
              <w:outlineLvl w:val="0"/>
            </w:pPr>
            <w:r w:rsidRPr="0099461B">
              <w:t xml:space="preserve">6 шт./ 568 461 </w:t>
            </w:r>
            <w:proofErr w:type="spellStart"/>
            <w:r w:rsidRPr="0099461B">
              <w:t>тыс</w:t>
            </w:r>
            <w:proofErr w:type="gramStart"/>
            <w:r w:rsidRPr="0099461B">
              <w:t>.р</w:t>
            </w:r>
            <w:proofErr w:type="gramEnd"/>
            <w:r w:rsidRPr="0099461B">
              <w:t>уб</w:t>
            </w:r>
            <w:proofErr w:type="spellEnd"/>
            <w:r w:rsidRPr="0099461B">
              <w:t>  .</w:t>
            </w:r>
          </w:p>
        </w:tc>
      </w:tr>
      <w:tr w:rsidR="0099461B" w:rsidRPr="00F71A76" w14:paraId="4389317A" w14:textId="77777777" w:rsidTr="00803BD0">
        <w:tc>
          <w:tcPr>
            <w:tcW w:w="7088" w:type="dxa"/>
            <w:tcBorders>
              <w:top w:val="single" w:sz="4" w:space="0" w:color="auto"/>
              <w:left w:val="single" w:sz="4" w:space="0" w:color="auto"/>
              <w:bottom w:val="single" w:sz="4" w:space="0" w:color="auto"/>
              <w:right w:val="single" w:sz="4" w:space="0" w:color="auto"/>
            </w:tcBorders>
          </w:tcPr>
          <w:p w14:paraId="58D0E210" w14:textId="552B3E5D" w:rsidR="0099461B" w:rsidRPr="0099461B" w:rsidRDefault="0099461B" w:rsidP="000F0EC9">
            <w:pPr>
              <w:jc w:val="both"/>
            </w:pPr>
            <w:r w:rsidRPr="0099461B">
              <w:t>Количество и объем в денежном выражении совершенных эмитентом за отчетный период сделок, в совершении которых имелась заинтересованность и в отношении которых общим собранием участников (акционеров) эмитента были приняты решения о согласии на их совершение или об их последующем одобрении, штук/ тыс. руб.</w:t>
            </w:r>
          </w:p>
        </w:tc>
        <w:tc>
          <w:tcPr>
            <w:tcW w:w="2693" w:type="dxa"/>
            <w:tcBorders>
              <w:top w:val="single" w:sz="4" w:space="0" w:color="auto"/>
              <w:left w:val="single" w:sz="4" w:space="0" w:color="auto"/>
              <w:bottom w:val="single" w:sz="4" w:space="0" w:color="auto"/>
              <w:right w:val="single" w:sz="4" w:space="0" w:color="auto"/>
            </w:tcBorders>
          </w:tcPr>
          <w:p w14:paraId="607D5741" w14:textId="7FA063E7" w:rsidR="0099461B" w:rsidRPr="0099461B" w:rsidRDefault="0099461B" w:rsidP="00C02C79">
            <w:r w:rsidRPr="0099461B">
              <w:t>0 шт. / 0 тыс. руб.</w:t>
            </w:r>
          </w:p>
        </w:tc>
      </w:tr>
      <w:tr w:rsidR="0099461B" w14:paraId="64338DC5" w14:textId="77777777" w:rsidTr="00803BD0">
        <w:tc>
          <w:tcPr>
            <w:tcW w:w="7088" w:type="dxa"/>
            <w:tcBorders>
              <w:top w:val="single" w:sz="4" w:space="0" w:color="auto"/>
              <w:left w:val="single" w:sz="4" w:space="0" w:color="auto"/>
              <w:bottom w:val="single" w:sz="4" w:space="0" w:color="auto"/>
              <w:right w:val="single" w:sz="4" w:space="0" w:color="auto"/>
            </w:tcBorders>
          </w:tcPr>
          <w:p w14:paraId="11255F49" w14:textId="7704491A" w:rsidR="0099461B" w:rsidRPr="0099461B" w:rsidRDefault="0099461B" w:rsidP="000F0EC9">
            <w:pPr>
              <w:jc w:val="both"/>
            </w:pPr>
            <w:r w:rsidRPr="0099461B">
              <w:t xml:space="preserve">Количество и объем в денежном выражении совершенных эмитентом за отчетный период сделок, в совершении которых имелась заинтересованность и в отношении которых советом директоров (наблюдательным советом) эмитента были приняты решения о согласии на их совершение или об их последующем одобрении, штук/ тыс. </w:t>
            </w:r>
          </w:p>
        </w:tc>
        <w:tc>
          <w:tcPr>
            <w:tcW w:w="2693" w:type="dxa"/>
            <w:tcBorders>
              <w:top w:val="single" w:sz="4" w:space="0" w:color="auto"/>
              <w:left w:val="single" w:sz="4" w:space="0" w:color="auto"/>
              <w:bottom w:val="single" w:sz="4" w:space="0" w:color="auto"/>
              <w:right w:val="single" w:sz="4" w:space="0" w:color="auto"/>
            </w:tcBorders>
          </w:tcPr>
          <w:p w14:paraId="61C52BF0" w14:textId="48DB37DC" w:rsidR="0099461B" w:rsidRPr="0099461B" w:rsidRDefault="00C4631A" w:rsidP="00F74B2C">
            <w:pPr>
              <w:tabs>
                <w:tab w:val="left" w:pos="1348"/>
              </w:tabs>
            </w:pPr>
            <w:r>
              <w:t>6 шт. /</w:t>
            </w:r>
            <w:r w:rsidR="0099461B" w:rsidRPr="0099461B">
              <w:t xml:space="preserve"> </w:t>
            </w:r>
            <w:r w:rsidR="00F74B2C" w:rsidRPr="0099461B">
              <w:t xml:space="preserve">568 461 </w:t>
            </w:r>
            <w:proofErr w:type="spellStart"/>
            <w:r w:rsidR="00F74B2C" w:rsidRPr="0099461B">
              <w:t>тыс.руб</w:t>
            </w:r>
            <w:proofErr w:type="spellEnd"/>
            <w:r w:rsidR="00F74B2C">
              <w:t>.</w:t>
            </w:r>
            <w:bookmarkStart w:id="134" w:name="_GoBack"/>
            <w:bookmarkEnd w:id="134"/>
            <w:r w:rsidR="00F74B2C" w:rsidRPr="0099461B">
              <w:t>  </w:t>
            </w:r>
          </w:p>
        </w:tc>
      </w:tr>
    </w:tbl>
    <w:p w14:paraId="1563CC10" w14:textId="77777777" w:rsidR="0010079A" w:rsidRDefault="0010079A" w:rsidP="00113A18">
      <w:pPr>
        <w:jc w:val="both"/>
      </w:pPr>
      <w:r w:rsidRPr="003C025A">
        <w:t xml:space="preserve">Сделки (группы взаимосвязанных сделок), </w:t>
      </w:r>
      <w:r w:rsidRPr="00B074E2">
        <w:t>цена которой составляет пять и более процентов балансовой стоимости активов эмитента, определенной по данным его бухгалтерской (финансовой) отчетности на последнюю отчетную дату перед совершением сделки, совершенной эмитентом за последний отчетный</w:t>
      </w:r>
      <w:r w:rsidRPr="003C025A">
        <w:t xml:space="preserve"> квартал:</w:t>
      </w:r>
    </w:p>
    <w:p w14:paraId="3F1AF859" w14:textId="77777777" w:rsidR="000F7D1E" w:rsidRDefault="000F7D1E" w:rsidP="00C74BAF">
      <w:pPr>
        <w:jc w:val="both"/>
        <w:rPr>
          <w:b/>
        </w:rPr>
      </w:pPr>
    </w:p>
    <w:p w14:paraId="23571399" w14:textId="2CF2E1DE" w:rsidR="000F7D1E" w:rsidRPr="00C74BAF" w:rsidRDefault="000F7D1E" w:rsidP="000F7D1E">
      <w:pPr>
        <w:jc w:val="both"/>
        <w:rPr>
          <w:b/>
          <w:i/>
        </w:rPr>
      </w:pPr>
      <w:r>
        <w:rPr>
          <w:b/>
        </w:rPr>
        <w:t>1.</w:t>
      </w:r>
      <w:r w:rsidRPr="00C74BAF">
        <w:rPr>
          <w:b/>
          <w:i/>
        </w:rPr>
        <w:t xml:space="preserve"> </w:t>
      </w:r>
      <w:r w:rsidRPr="00C74BAF">
        <w:t>Дата совершения сделки:</w:t>
      </w:r>
      <w:r w:rsidRPr="00C74BAF">
        <w:rPr>
          <w:b/>
          <w:i/>
        </w:rPr>
        <w:t xml:space="preserve"> </w:t>
      </w:r>
      <w:r w:rsidR="0006551F">
        <w:rPr>
          <w:b/>
          <w:i/>
        </w:rPr>
        <w:t>26.02.2020</w:t>
      </w:r>
      <w:r w:rsidRPr="00C74BAF">
        <w:rPr>
          <w:b/>
          <w:i/>
        </w:rPr>
        <w:t xml:space="preserve">г. </w:t>
      </w:r>
    </w:p>
    <w:p w14:paraId="4BA4AA3E" w14:textId="2CC598C7" w:rsidR="000F7D1E" w:rsidRDefault="000F7D1E" w:rsidP="0006551F">
      <w:pPr>
        <w:jc w:val="both"/>
        <w:rPr>
          <w:rFonts w:eastAsia="Calibri"/>
          <w:b/>
          <w:bCs/>
          <w:i/>
          <w:iCs/>
        </w:rPr>
      </w:pPr>
      <w:r w:rsidRPr="00C74BAF">
        <w:t xml:space="preserve"> </w:t>
      </w:r>
      <w:proofErr w:type="gramStart"/>
      <w:r w:rsidRPr="00C74BAF">
        <w:t>предмет и иные сущес</w:t>
      </w:r>
      <w:r w:rsidR="0006551F">
        <w:t>твенные условия сделки:</w:t>
      </w:r>
      <w:r w:rsidRPr="00C74BAF">
        <w:rPr>
          <w:b/>
          <w:i/>
        </w:rPr>
        <w:t xml:space="preserve"> </w:t>
      </w:r>
      <w:r w:rsidR="0006551F" w:rsidRPr="0006551F">
        <w:rPr>
          <w:b/>
          <w:i/>
        </w:rPr>
        <w:t xml:space="preserve">заключение ПАО «РОСИНТЕР РЕСТОРАНТС ХОЛДИНГ» (далее – Общество, Поручитель) с Банком СОЮЗ (акционерное общество) (Гарант) Дополнительного соглашения к договору Поручительства № 039/2016-ПР01-00 от 15.07.2016г. (Договор) в обеспечение исполнения обязательств ООО «РОСИНТЕР РЕСТОРАНТС» (Принципал) по Договору о предоставлении банковских гарантий с учетом дополнительных соглашений к нему («Договор гарантии») об изменении </w:t>
      </w:r>
      <w:r w:rsidR="0006551F" w:rsidRPr="0006551F">
        <w:rPr>
          <w:b/>
          <w:i/>
        </w:rPr>
        <w:lastRenderedPageBreak/>
        <w:t>следующих существенных условий обеспечиваемых обязательств</w:t>
      </w:r>
      <w:proofErr w:type="gramEnd"/>
      <w:r w:rsidR="0006551F" w:rsidRPr="0006551F">
        <w:rPr>
          <w:b/>
          <w:i/>
        </w:rPr>
        <w:t>: в Договор гарантии дополнительно внесено условие о том, что Гарантии в пользу Бенефициара – Акционерная компания с ограниченной ответственностью «БЕЛЛГЕЙТ КОНСТРАКШЕНЗ ЛИМИТЕД» (ИНН 9909063124) могут предоставляться Гарантом по Договору гарантий в рамках установленного Лимита гарантий до 14.08.2023 г. (включительно).</w:t>
      </w:r>
    </w:p>
    <w:p w14:paraId="0723FC65" w14:textId="4C625B17" w:rsidR="000F7D1E" w:rsidRPr="000F7D1E" w:rsidRDefault="000F7D1E" w:rsidP="000F7D1E">
      <w:pPr>
        <w:jc w:val="both"/>
        <w:rPr>
          <w:b/>
          <w:i/>
        </w:rPr>
      </w:pPr>
      <w:r w:rsidRPr="00C74BAF">
        <w:t>лицо (лица), являющееся стороной (сторонами) и выгодоприобретателем</w:t>
      </w:r>
      <w:r w:rsidRPr="00CC0060">
        <w:t xml:space="preserve"> (в</w:t>
      </w:r>
      <w:r>
        <w:t>ыгодоприобретателями) по сделке:</w:t>
      </w:r>
      <w:r w:rsidR="0006551F" w:rsidRPr="0006551F">
        <w:t xml:space="preserve"> </w:t>
      </w:r>
      <w:r w:rsidR="0006551F" w:rsidRPr="0006551F">
        <w:rPr>
          <w:b/>
          <w:i/>
        </w:rPr>
        <w:t>Банк СОЮЗ (акционерное общество) (Банк, Гарант), ПАО «РОСИНТЕР РЕСТОРАНТС ХОЛДИНГ» (Поручитель), ООО «РОСИНТЕР РЕСТОРАНТС» (</w:t>
      </w:r>
      <w:r w:rsidR="0006551F">
        <w:rPr>
          <w:b/>
          <w:i/>
        </w:rPr>
        <w:t>Выгодоприобретатель, Принципал),</w:t>
      </w:r>
    </w:p>
    <w:p w14:paraId="0A966970" w14:textId="77777777" w:rsidR="000F7D1E" w:rsidRDefault="000F7D1E" w:rsidP="000F7D1E">
      <w:pPr>
        <w:jc w:val="both"/>
      </w:pPr>
      <w:r w:rsidRPr="00CC0060">
        <w:t>полное и сокращенное фирменные наименования (для некоммерческой организации - наименование) юридического лица или фамилия, имя, отчество (последнее при наличии)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(которым) такое лицо признано заинтересованны</w:t>
      </w:r>
      <w:r>
        <w:t xml:space="preserve">м в совершении указанной сделки: </w:t>
      </w:r>
    </w:p>
    <w:p w14:paraId="4757B0C0" w14:textId="17076540" w:rsidR="000F7D1E" w:rsidRPr="00855ABE" w:rsidRDefault="000F7D1E" w:rsidP="000F7D1E">
      <w:pPr>
        <w:jc w:val="both"/>
        <w:rPr>
          <w:b/>
          <w:i/>
        </w:rPr>
      </w:pPr>
      <w:r w:rsidRPr="00855ABE">
        <w:t>-</w:t>
      </w:r>
      <w:r w:rsidR="005E1CE1">
        <w:t xml:space="preserve"> </w:t>
      </w:r>
      <w:r w:rsidRPr="00855ABE">
        <w:rPr>
          <w:b/>
          <w:i/>
        </w:rPr>
        <w:t>Президент эмитента</w:t>
      </w:r>
      <w:r w:rsidR="0006551F">
        <w:rPr>
          <w:b/>
          <w:i/>
        </w:rPr>
        <w:t xml:space="preserve"> </w:t>
      </w:r>
      <w:proofErr w:type="spellStart"/>
      <w:r w:rsidR="0006551F">
        <w:rPr>
          <w:b/>
          <w:i/>
        </w:rPr>
        <w:t>Костеева</w:t>
      </w:r>
      <w:proofErr w:type="spellEnd"/>
      <w:r w:rsidR="0006551F">
        <w:rPr>
          <w:b/>
          <w:i/>
        </w:rPr>
        <w:t xml:space="preserve"> Маргарита Валерьевна</w:t>
      </w:r>
      <w:r w:rsidRPr="00855ABE">
        <w:rPr>
          <w:b/>
          <w:i/>
        </w:rPr>
        <w:t>, основание: лицо является Генеральным директором  выгодоприобретателя по сделке (ООО «РОСИНТЕР РЕСТОРАНТС»);</w:t>
      </w:r>
    </w:p>
    <w:p w14:paraId="0A247F09" w14:textId="77777777" w:rsidR="000F7D1E" w:rsidRPr="00855ABE" w:rsidRDefault="000F7D1E" w:rsidP="000F7D1E">
      <w:pPr>
        <w:jc w:val="both"/>
        <w:rPr>
          <w:b/>
          <w:i/>
        </w:rPr>
      </w:pPr>
      <w:r w:rsidRPr="00855ABE">
        <w:rPr>
          <w:b/>
          <w:i/>
        </w:rPr>
        <w:t xml:space="preserve">- член Совета директоров эмитента Владимир Сергеевич </w:t>
      </w:r>
      <w:proofErr w:type="spellStart"/>
      <w:r w:rsidRPr="00855ABE">
        <w:rPr>
          <w:b/>
          <w:i/>
        </w:rPr>
        <w:t>Мехришвили</w:t>
      </w:r>
      <w:proofErr w:type="spellEnd"/>
      <w:r w:rsidRPr="00855ABE">
        <w:rPr>
          <w:b/>
          <w:i/>
        </w:rPr>
        <w:t>, основание: лицо занимает должность члена Совета директоров выгодоприобретателя по сделке (ООО «РОСИНТЕР РЕСТОРАНТС»).</w:t>
      </w:r>
    </w:p>
    <w:p w14:paraId="352A221C" w14:textId="367072F3" w:rsidR="000F7D1E" w:rsidRPr="00BD39AD" w:rsidRDefault="000F7D1E" w:rsidP="00BD39AD">
      <w:pPr>
        <w:jc w:val="both"/>
        <w:rPr>
          <w:b/>
          <w:i/>
        </w:rPr>
      </w:pPr>
      <w:proofErr w:type="gramStart"/>
      <w:r w:rsidRPr="00CC0060">
        <w:t>размер (цена)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реализацией акций (обыкновенных акций и (или) привилегированных акций) - в процентах от акций, ранее размещенных эмитентом, и акций, в которые могут быть конвертированы ранее размещенные эмитентом эмиссионные ценные</w:t>
      </w:r>
      <w:proofErr w:type="gramEnd"/>
      <w:r w:rsidRPr="00CC0060">
        <w:t xml:space="preserve"> </w:t>
      </w:r>
      <w:proofErr w:type="gramStart"/>
      <w:r w:rsidRPr="00CC0060">
        <w:t>бумаги, конвертируемые в его акции (в случае реализации обыкновенных акций - в процентах от обыкновенных акций, ранее размещенных эмитентом, и обыкновенных акций, в которые могут быть конвертированы ранее размещенные эмитентом эмиссионные ценные бумаги, конвертир</w:t>
      </w:r>
      <w:r>
        <w:t>уемые в его обыкновенные акции):  размер сделки</w:t>
      </w:r>
      <w:r w:rsidRPr="00BD39AD">
        <w:rPr>
          <w:b/>
          <w:i/>
        </w:rPr>
        <w:t xml:space="preserve">:  </w:t>
      </w:r>
      <w:r w:rsidR="00BD39AD" w:rsidRPr="00BD39AD">
        <w:rPr>
          <w:b/>
          <w:i/>
        </w:rPr>
        <w:t>459 963 тысячи рублей, что составляет 9,85 % от балансовой стоимости активов эмитента на дату окончания последнего завершенного отчетного периода, предшествующего совершению</w:t>
      </w:r>
      <w:proofErr w:type="gramEnd"/>
      <w:r w:rsidR="00BD39AD" w:rsidRPr="00BD39AD">
        <w:rPr>
          <w:b/>
          <w:i/>
        </w:rPr>
        <w:t xml:space="preserve"> сделки.</w:t>
      </w:r>
    </w:p>
    <w:p w14:paraId="2C6B5B99" w14:textId="1F3B0B00" w:rsidR="000F7D1E" w:rsidRDefault="000F7D1E" w:rsidP="000F7D1E">
      <w:pPr>
        <w:jc w:val="both"/>
        <w:rPr>
          <w:b/>
          <w:i/>
        </w:rPr>
      </w:pPr>
      <w:r w:rsidRPr="00CC0060">
        <w:t>срок исполнения обязательств по сделке, а также сведения об ис</w:t>
      </w:r>
      <w:r>
        <w:t xml:space="preserve">полнении указанных </w:t>
      </w:r>
      <w:r w:rsidRPr="004A703A">
        <w:t>обязательств:</w:t>
      </w:r>
      <w:r w:rsidRPr="004A703A">
        <w:rPr>
          <w:b/>
          <w:i/>
        </w:rPr>
        <w:t xml:space="preserve"> </w:t>
      </w:r>
      <w:r w:rsidR="00BD39AD" w:rsidRPr="00BD39AD">
        <w:rPr>
          <w:b/>
          <w:i/>
        </w:rPr>
        <w:t>Поручительство действует по 30.06.2025 г.</w:t>
      </w:r>
    </w:p>
    <w:p w14:paraId="2DA5C4BD" w14:textId="7CFFF4B5" w:rsidR="000F7D1E" w:rsidRPr="00A30E11" w:rsidRDefault="000F7D1E" w:rsidP="000F7D1E">
      <w:pPr>
        <w:jc w:val="both"/>
        <w:rPr>
          <w:b/>
          <w:i/>
        </w:rPr>
      </w:pPr>
      <w:r w:rsidRPr="00CC0060">
        <w:t>орган управления эмитента, принявший решение о согласии на совершение или о последующем одобрении сделки, дата принятия соответствующего решения (дата составления и номер протокола), либо указание на то, ч</w:t>
      </w:r>
      <w:r>
        <w:t>то такое решение не принималось</w:t>
      </w:r>
      <w:r w:rsidRPr="00005915">
        <w:t xml:space="preserve">: </w:t>
      </w:r>
      <w:r w:rsidR="00F71A76" w:rsidRPr="00A30E11">
        <w:rPr>
          <w:b/>
          <w:i/>
        </w:rPr>
        <w:t xml:space="preserve">Решение </w:t>
      </w:r>
      <w:r w:rsidR="00F71A76">
        <w:rPr>
          <w:b/>
          <w:i/>
        </w:rPr>
        <w:t>об одобрении</w:t>
      </w:r>
      <w:r w:rsidR="00F71A76" w:rsidRPr="00A30E11">
        <w:rPr>
          <w:b/>
          <w:i/>
        </w:rPr>
        <w:t xml:space="preserve"> заключени</w:t>
      </w:r>
      <w:r w:rsidR="00F71A76">
        <w:rPr>
          <w:b/>
          <w:i/>
        </w:rPr>
        <w:t>я</w:t>
      </w:r>
      <w:r w:rsidR="00F71A76" w:rsidRPr="00A30E11">
        <w:rPr>
          <w:b/>
          <w:i/>
        </w:rPr>
        <w:t xml:space="preserve"> данн</w:t>
      </w:r>
      <w:r w:rsidR="00F71A76">
        <w:rPr>
          <w:b/>
          <w:i/>
        </w:rPr>
        <w:t>ой</w:t>
      </w:r>
      <w:r w:rsidR="00F71A76" w:rsidRPr="00A30E11">
        <w:rPr>
          <w:b/>
          <w:i/>
        </w:rPr>
        <w:t xml:space="preserve"> сдел</w:t>
      </w:r>
      <w:r w:rsidR="00F71A76">
        <w:rPr>
          <w:b/>
          <w:i/>
        </w:rPr>
        <w:t>ки</w:t>
      </w:r>
      <w:r w:rsidR="00F71A76" w:rsidRPr="00A30E11">
        <w:rPr>
          <w:b/>
          <w:i/>
        </w:rPr>
        <w:t xml:space="preserve"> принято </w:t>
      </w:r>
      <w:r w:rsidR="00F71A76">
        <w:rPr>
          <w:b/>
          <w:i/>
        </w:rPr>
        <w:t>Советом директоров эмитента 04.</w:t>
      </w:r>
      <w:r w:rsidR="00F71A76" w:rsidRPr="00DB0379">
        <w:rPr>
          <w:b/>
          <w:i/>
        </w:rPr>
        <w:t>0</w:t>
      </w:r>
      <w:r w:rsidR="00F71A76">
        <w:rPr>
          <w:b/>
          <w:i/>
        </w:rPr>
        <w:t>3</w:t>
      </w:r>
      <w:r w:rsidR="00F71A76" w:rsidRPr="00DB0379">
        <w:rPr>
          <w:b/>
          <w:i/>
        </w:rPr>
        <w:t>.20</w:t>
      </w:r>
      <w:r w:rsidR="00F71A76">
        <w:rPr>
          <w:b/>
          <w:i/>
        </w:rPr>
        <w:t>20</w:t>
      </w:r>
      <w:r w:rsidR="00F71A76" w:rsidRPr="00DB0379">
        <w:rPr>
          <w:b/>
          <w:i/>
        </w:rPr>
        <w:t xml:space="preserve"> г. </w:t>
      </w:r>
      <w:r w:rsidR="00F71A76">
        <w:rPr>
          <w:b/>
          <w:i/>
        </w:rPr>
        <w:t xml:space="preserve"> </w:t>
      </w:r>
      <w:r w:rsidR="00F71A76" w:rsidRPr="00A30E11">
        <w:rPr>
          <w:b/>
          <w:i/>
        </w:rPr>
        <w:t xml:space="preserve">(Протокол № </w:t>
      </w:r>
      <w:r w:rsidR="00F71A76">
        <w:rPr>
          <w:b/>
          <w:i/>
        </w:rPr>
        <w:t>3</w:t>
      </w:r>
      <w:r w:rsidR="00F71A76" w:rsidRPr="00DB0379">
        <w:rPr>
          <w:b/>
          <w:i/>
        </w:rPr>
        <w:t>/СД-20</w:t>
      </w:r>
      <w:r w:rsidR="00F71A76">
        <w:rPr>
          <w:b/>
          <w:i/>
        </w:rPr>
        <w:t>20</w:t>
      </w:r>
      <w:r w:rsidR="00F71A76" w:rsidRPr="00DB0379">
        <w:rPr>
          <w:b/>
          <w:i/>
        </w:rPr>
        <w:t xml:space="preserve"> </w:t>
      </w:r>
      <w:r w:rsidR="00F71A76" w:rsidRPr="00A30E11">
        <w:rPr>
          <w:b/>
          <w:i/>
        </w:rPr>
        <w:t xml:space="preserve">от </w:t>
      </w:r>
      <w:r w:rsidR="00F71A76">
        <w:rPr>
          <w:b/>
          <w:i/>
        </w:rPr>
        <w:t>05</w:t>
      </w:r>
      <w:r w:rsidR="00F71A76" w:rsidRPr="00A30E11">
        <w:rPr>
          <w:b/>
          <w:i/>
        </w:rPr>
        <w:t>.</w:t>
      </w:r>
      <w:r w:rsidR="00F71A76">
        <w:rPr>
          <w:b/>
          <w:i/>
        </w:rPr>
        <w:t>03</w:t>
      </w:r>
      <w:r w:rsidR="00F71A76" w:rsidRPr="00A30E11">
        <w:rPr>
          <w:b/>
          <w:i/>
        </w:rPr>
        <w:t>.20</w:t>
      </w:r>
      <w:r w:rsidR="00F71A76">
        <w:rPr>
          <w:b/>
          <w:i/>
        </w:rPr>
        <w:t>20</w:t>
      </w:r>
      <w:r w:rsidR="00F71A76" w:rsidRPr="00A30E11">
        <w:rPr>
          <w:b/>
          <w:i/>
        </w:rPr>
        <w:t xml:space="preserve"> г.).</w:t>
      </w:r>
    </w:p>
    <w:p w14:paraId="4B795D6D" w14:textId="77777777" w:rsidR="000F7D1E" w:rsidRPr="00DB0379" w:rsidRDefault="000F7D1E" w:rsidP="000F7D1E">
      <w:pPr>
        <w:jc w:val="both"/>
        <w:rPr>
          <w:b/>
          <w:i/>
        </w:rPr>
      </w:pPr>
      <w:r w:rsidRPr="00005915">
        <w:t xml:space="preserve">иные сведения о сделке, указываемые эмитентом по собственному усмотрению: </w:t>
      </w:r>
      <w:r w:rsidRPr="00DB0379">
        <w:rPr>
          <w:b/>
          <w:i/>
        </w:rPr>
        <w:t>нет.</w:t>
      </w:r>
    </w:p>
    <w:p w14:paraId="06D711D7" w14:textId="77777777" w:rsidR="00E779A3" w:rsidRPr="00B53716" w:rsidRDefault="00E779A3">
      <w:pPr>
        <w:pStyle w:val="2"/>
      </w:pPr>
      <w:bookmarkStart w:id="135" w:name="_Toc482629218"/>
      <w:bookmarkStart w:id="136" w:name="_Toc40465646"/>
      <w:r w:rsidRPr="00B53716">
        <w:t>6.7. Сведения о размере дебиторской задолженности</w:t>
      </w:r>
      <w:bookmarkEnd w:id="135"/>
      <w:bookmarkEnd w:id="136"/>
    </w:p>
    <w:p w14:paraId="03D428C5" w14:textId="1D1FD473" w:rsidR="00182801" w:rsidRPr="00B53716" w:rsidRDefault="00182801" w:rsidP="00182801">
      <w:pPr>
        <w:spacing w:before="240" w:after="0"/>
        <w:ind w:left="200"/>
        <w:rPr>
          <w:b/>
          <w:i/>
        </w:rPr>
      </w:pPr>
      <w:r w:rsidRPr="00B53716">
        <w:rPr>
          <w:b/>
          <w:i/>
        </w:rPr>
        <w:t>На 31.12.201</w:t>
      </w:r>
      <w:r w:rsidR="0045526F" w:rsidRPr="00B53716">
        <w:rPr>
          <w:b/>
          <w:i/>
        </w:rPr>
        <w:t>9</w:t>
      </w:r>
      <w:r w:rsidRPr="00B53716">
        <w:rPr>
          <w:b/>
          <w:i/>
        </w:rPr>
        <w:t xml:space="preserve"> г.</w:t>
      </w:r>
    </w:p>
    <w:p w14:paraId="7D2CC1DD" w14:textId="77777777" w:rsidR="00182801" w:rsidRPr="00182801" w:rsidRDefault="00182801" w:rsidP="00182801">
      <w:pPr>
        <w:spacing w:after="0"/>
        <w:ind w:left="400"/>
      </w:pPr>
      <w:r w:rsidRPr="00B53716">
        <w:t>Единица измерения</w:t>
      </w:r>
      <w:r w:rsidRPr="00A548BD">
        <w:t>:</w:t>
      </w:r>
      <w:r w:rsidRPr="00A548BD">
        <w:rPr>
          <w:b/>
          <w:bCs/>
          <w:i/>
          <w:iCs/>
        </w:rPr>
        <w:t xml:space="preserve"> руб.</w:t>
      </w:r>
    </w:p>
    <w:p w14:paraId="3916333F" w14:textId="77777777" w:rsidR="00182801" w:rsidRPr="00182801" w:rsidRDefault="00182801" w:rsidP="00182801">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182801" w:rsidRPr="00182801" w14:paraId="399900A1" w14:textId="77777777" w:rsidTr="00174131">
        <w:tc>
          <w:tcPr>
            <w:tcW w:w="7412" w:type="dxa"/>
            <w:tcBorders>
              <w:top w:val="double" w:sz="6" w:space="0" w:color="auto"/>
              <w:left w:val="double" w:sz="6" w:space="0" w:color="auto"/>
              <w:bottom w:val="single" w:sz="6" w:space="0" w:color="auto"/>
              <w:right w:val="single" w:sz="6" w:space="0" w:color="auto"/>
            </w:tcBorders>
          </w:tcPr>
          <w:p w14:paraId="23B8CA63" w14:textId="77777777" w:rsidR="00182801" w:rsidRPr="00182801" w:rsidRDefault="00182801" w:rsidP="00182801">
            <w:pPr>
              <w:jc w:val="center"/>
            </w:pPr>
            <w:r w:rsidRPr="00182801">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14:paraId="0338EAEC" w14:textId="77777777" w:rsidR="00182801" w:rsidRPr="00182801" w:rsidRDefault="00182801" w:rsidP="00182801">
            <w:pPr>
              <w:jc w:val="center"/>
            </w:pPr>
            <w:r w:rsidRPr="00182801">
              <w:t>Значение показателя</w:t>
            </w:r>
          </w:p>
        </w:tc>
      </w:tr>
      <w:tr w:rsidR="00B53716" w:rsidRPr="00182801" w14:paraId="3C3391AB" w14:textId="77777777" w:rsidTr="00174131">
        <w:tc>
          <w:tcPr>
            <w:tcW w:w="7412" w:type="dxa"/>
            <w:tcBorders>
              <w:top w:val="single" w:sz="6" w:space="0" w:color="auto"/>
              <w:left w:val="double" w:sz="6" w:space="0" w:color="auto"/>
              <w:bottom w:val="single" w:sz="6" w:space="0" w:color="auto"/>
              <w:right w:val="single" w:sz="6" w:space="0" w:color="auto"/>
            </w:tcBorders>
          </w:tcPr>
          <w:p w14:paraId="3DB9F05D" w14:textId="77777777" w:rsidR="00B53716" w:rsidRPr="00182801" w:rsidRDefault="00B53716" w:rsidP="00182801">
            <w:r w:rsidRPr="00182801">
              <w:t>Дебиторская задолженность покупателей и заказчиков</w:t>
            </w:r>
          </w:p>
        </w:tc>
        <w:tc>
          <w:tcPr>
            <w:tcW w:w="1840" w:type="dxa"/>
            <w:tcBorders>
              <w:top w:val="single" w:sz="6" w:space="0" w:color="auto"/>
              <w:left w:val="single" w:sz="6" w:space="0" w:color="auto"/>
              <w:bottom w:val="single" w:sz="6" w:space="0" w:color="auto"/>
              <w:right w:val="double" w:sz="6" w:space="0" w:color="auto"/>
            </w:tcBorders>
          </w:tcPr>
          <w:p w14:paraId="21470265" w14:textId="132CA0E9" w:rsidR="00B53716" w:rsidRPr="001460AC" w:rsidRDefault="00B53716" w:rsidP="0010079A">
            <w:pPr>
              <w:jc w:val="right"/>
            </w:pPr>
            <w:r>
              <w:t>18 982 777,42</w:t>
            </w:r>
          </w:p>
        </w:tc>
      </w:tr>
      <w:tr w:rsidR="00B53716" w:rsidRPr="00182801" w14:paraId="6537E87E" w14:textId="77777777" w:rsidTr="00174131">
        <w:tc>
          <w:tcPr>
            <w:tcW w:w="7412" w:type="dxa"/>
            <w:tcBorders>
              <w:top w:val="single" w:sz="6" w:space="0" w:color="auto"/>
              <w:left w:val="double" w:sz="6" w:space="0" w:color="auto"/>
              <w:bottom w:val="single" w:sz="6" w:space="0" w:color="auto"/>
              <w:right w:val="single" w:sz="6" w:space="0" w:color="auto"/>
            </w:tcBorders>
          </w:tcPr>
          <w:p w14:paraId="216810B5" w14:textId="77777777" w:rsidR="00B53716" w:rsidRPr="00182801" w:rsidRDefault="00B53716" w:rsidP="00182801">
            <w:r w:rsidRPr="00182801">
              <w:t xml:space="preserve">  в том числе </w:t>
            </w:r>
            <w:proofErr w:type="gramStart"/>
            <w:r w:rsidRPr="00182801">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3055C373" w14:textId="0EED9DCB" w:rsidR="00B53716" w:rsidRPr="00182801" w:rsidRDefault="00B53716" w:rsidP="0010079A">
            <w:pPr>
              <w:jc w:val="right"/>
            </w:pPr>
            <w:r>
              <w:t>0</w:t>
            </w:r>
          </w:p>
        </w:tc>
      </w:tr>
      <w:tr w:rsidR="00B53716" w:rsidRPr="00182801" w14:paraId="39F50F89" w14:textId="77777777" w:rsidTr="00174131">
        <w:tc>
          <w:tcPr>
            <w:tcW w:w="7412" w:type="dxa"/>
            <w:tcBorders>
              <w:top w:val="single" w:sz="6" w:space="0" w:color="auto"/>
              <w:left w:val="double" w:sz="6" w:space="0" w:color="auto"/>
              <w:bottom w:val="single" w:sz="6" w:space="0" w:color="auto"/>
              <w:right w:val="single" w:sz="6" w:space="0" w:color="auto"/>
            </w:tcBorders>
          </w:tcPr>
          <w:p w14:paraId="2CDF222F" w14:textId="77777777" w:rsidR="00B53716" w:rsidRPr="00182801" w:rsidRDefault="00B53716" w:rsidP="00182801">
            <w:r w:rsidRPr="00182801">
              <w:t>Дебиторская задолженность по векселям к получению</w:t>
            </w:r>
          </w:p>
        </w:tc>
        <w:tc>
          <w:tcPr>
            <w:tcW w:w="1840" w:type="dxa"/>
            <w:tcBorders>
              <w:top w:val="single" w:sz="6" w:space="0" w:color="auto"/>
              <w:left w:val="single" w:sz="6" w:space="0" w:color="auto"/>
              <w:bottom w:val="single" w:sz="6" w:space="0" w:color="auto"/>
              <w:right w:val="double" w:sz="6" w:space="0" w:color="auto"/>
            </w:tcBorders>
          </w:tcPr>
          <w:p w14:paraId="072F3AF2" w14:textId="4CCB2FDD" w:rsidR="00B53716" w:rsidRPr="00182801" w:rsidRDefault="00B53716" w:rsidP="0010079A">
            <w:pPr>
              <w:jc w:val="right"/>
            </w:pPr>
            <w:r>
              <w:t>0</w:t>
            </w:r>
          </w:p>
        </w:tc>
      </w:tr>
      <w:tr w:rsidR="00B53716" w:rsidRPr="00182801" w14:paraId="632A3B2E" w14:textId="77777777" w:rsidTr="00174131">
        <w:tc>
          <w:tcPr>
            <w:tcW w:w="7412" w:type="dxa"/>
            <w:tcBorders>
              <w:top w:val="single" w:sz="6" w:space="0" w:color="auto"/>
              <w:left w:val="double" w:sz="6" w:space="0" w:color="auto"/>
              <w:bottom w:val="single" w:sz="6" w:space="0" w:color="auto"/>
              <w:right w:val="single" w:sz="6" w:space="0" w:color="auto"/>
            </w:tcBorders>
          </w:tcPr>
          <w:p w14:paraId="0961C866" w14:textId="77777777" w:rsidR="00B53716" w:rsidRPr="00182801" w:rsidRDefault="00B53716" w:rsidP="00182801">
            <w:r w:rsidRPr="00182801">
              <w:t xml:space="preserve">  в том числе </w:t>
            </w:r>
            <w:proofErr w:type="gramStart"/>
            <w:r w:rsidRPr="00182801">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0751AB6D" w14:textId="29F81730" w:rsidR="00B53716" w:rsidRPr="00182801" w:rsidRDefault="00B53716" w:rsidP="0010079A">
            <w:pPr>
              <w:jc w:val="right"/>
            </w:pPr>
            <w:r>
              <w:t>0</w:t>
            </w:r>
          </w:p>
        </w:tc>
      </w:tr>
      <w:tr w:rsidR="00B53716" w:rsidRPr="00182801" w14:paraId="69FBBFAD" w14:textId="77777777" w:rsidTr="00174131">
        <w:tc>
          <w:tcPr>
            <w:tcW w:w="7412" w:type="dxa"/>
            <w:tcBorders>
              <w:top w:val="single" w:sz="6" w:space="0" w:color="auto"/>
              <w:left w:val="double" w:sz="6" w:space="0" w:color="auto"/>
              <w:bottom w:val="single" w:sz="6" w:space="0" w:color="auto"/>
              <w:right w:val="single" w:sz="6" w:space="0" w:color="auto"/>
            </w:tcBorders>
          </w:tcPr>
          <w:p w14:paraId="662D3198" w14:textId="77777777" w:rsidR="00B53716" w:rsidRPr="00182801" w:rsidRDefault="00B53716" w:rsidP="00182801">
            <w:r w:rsidRPr="00182801">
              <w:t>Дебиторская задолженность участников (учредителей) по взносам в уставный капитал</w:t>
            </w:r>
          </w:p>
        </w:tc>
        <w:tc>
          <w:tcPr>
            <w:tcW w:w="1840" w:type="dxa"/>
            <w:tcBorders>
              <w:top w:val="single" w:sz="6" w:space="0" w:color="auto"/>
              <w:left w:val="single" w:sz="6" w:space="0" w:color="auto"/>
              <w:bottom w:val="single" w:sz="6" w:space="0" w:color="auto"/>
              <w:right w:val="double" w:sz="6" w:space="0" w:color="auto"/>
            </w:tcBorders>
          </w:tcPr>
          <w:p w14:paraId="6ED484E9" w14:textId="2D9E677A" w:rsidR="00B53716" w:rsidRPr="00182801" w:rsidRDefault="00B53716" w:rsidP="0010079A">
            <w:pPr>
              <w:jc w:val="right"/>
            </w:pPr>
            <w:r>
              <w:t>0</w:t>
            </w:r>
          </w:p>
        </w:tc>
      </w:tr>
      <w:tr w:rsidR="00B53716" w:rsidRPr="00182801" w14:paraId="19513362" w14:textId="77777777" w:rsidTr="00174131">
        <w:tc>
          <w:tcPr>
            <w:tcW w:w="7412" w:type="dxa"/>
            <w:tcBorders>
              <w:top w:val="single" w:sz="6" w:space="0" w:color="auto"/>
              <w:left w:val="double" w:sz="6" w:space="0" w:color="auto"/>
              <w:bottom w:val="single" w:sz="6" w:space="0" w:color="auto"/>
              <w:right w:val="single" w:sz="6" w:space="0" w:color="auto"/>
            </w:tcBorders>
          </w:tcPr>
          <w:p w14:paraId="79F53260" w14:textId="77777777" w:rsidR="00B53716" w:rsidRPr="00182801" w:rsidRDefault="00B53716" w:rsidP="00182801">
            <w:r w:rsidRPr="00182801">
              <w:t xml:space="preserve">  в том числе </w:t>
            </w:r>
            <w:proofErr w:type="gramStart"/>
            <w:r w:rsidRPr="00182801">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4E9A879B" w14:textId="30F48166" w:rsidR="00B53716" w:rsidRPr="00182801" w:rsidRDefault="00B53716" w:rsidP="0010079A">
            <w:pPr>
              <w:jc w:val="right"/>
            </w:pPr>
            <w:r>
              <w:t>0</w:t>
            </w:r>
          </w:p>
        </w:tc>
      </w:tr>
      <w:tr w:rsidR="00B53716" w:rsidRPr="00182801" w14:paraId="23E71E17" w14:textId="77777777" w:rsidTr="00174131">
        <w:tc>
          <w:tcPr>
            <w:tcW w:w="7412" w:type="dxa"/>
            <w:tcBorders>
              <w:top w:val="single" w:sz="6" w:space="0" w:color="auto"/>
              <w:left w:val="double" w:sz="6" w:space="0" w:color="auto"/>
              <w:bottom w:val="single" w:sz="6" w:space="0" w:color="auto"/>
              <w:right w:val="single" w:sz="6" w:space="0" w:color="auto"/>
            </w:tcBorders>
          </w:tcPr>
          <w:p w14:paraId="5B2CE38F" w14:textId="77777777" w:rsidR="00B53716" w:rsidRPr="00182801" w:rsidRDefault="00B53716" w:rsidP="00182801">
            <w:r w:rsidRPr="00182801">
              <w:t>Прочая дебиторская задолженность</w:t>
            </w:r>
          </w:p>
        </w:tc>
        <w:tc>
          <w:tcPr>
            <w:tcW w:w="1840" w:type="dxa"/>
            <w:tcBorders>
              <w:top w:val="single" w:sz="6" w:space="0" w:color="auto"/>
              <w:left w:val="single" w:sz="6" w:space="0" w:color="auto"/>
              <w:bottom w:val="single" w:sz="6" w:space="0" w:color="auto"/>
              <w:right w:val="double" w:sz="6" w:space="0" w:color="auto"/>
            </w:tcBorders>
          </w:tcPr>
          <w:p w14:paraId="6422BE30" w14:textId="3225BA4D" w:rsidR="00B53716" w:rsidRPr="00EE29B7" w:rsidRDefault="00B53716" w:rsidP="0010079A">
            <w:pPr>
              <w:jc w:val="right"/>
            </w:pPr>
            <w:r>
              <w:t>7 461 707,62</w:t>
            </w:r>
          </w:p>
        </w:tc>
      </w:tr>
      <w:tr w:rsidR="00B53716" w:rsidRPr="00182801" w14:paraId="54AE9CA9" w14:textId="77777777" w:rsidTr="00174131">
        <w:tc>
          <w:tcPr>
            <w:tcW w:w="7412" w:type="dxa"/>
            <w:tcBorders>
              <w:top w:val="single" w:sz="6" w:space="0" w:color="auto"/>
              <w:left w:val="double" w:sz="6" w:space="0" w:color="auto"/>
              <w:bottom w:val="single" w:sz="6" w:space="0" w:color="auto"/>
              <w:right w:val="single" w:sz="6" w:space="0" w:color="auto"/>
            </w:tcBorders>
          </w:tcPr>
          <w:p w14:paraId="747A2C59" w14:textId="77777777" w:rsidR="00B53716" w:rsidRPr="00182801" w:rsidRDefault="00B53716" w:rsidP="00182801">
            <w:r w:rsidRPr="00182801">
              <w:t xml:space="preserve">  в том числе </w:t>
            </w:r>
            <w:proofErr w:type="gramStart"/>
            <w:r w:rsidRPr="00182801">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0E0443ED" w14:textId="2F14E3DF" w:rsidR="00B53716" w:rsidRPr="00182801" w:rsidRDefault="00B53716" w:rsidP="0010079A">
            <w:pPr>
              <w:jc w:val="right"/>
            </w:pPr>
            <w:r>
              <w:t>0</w:t>
            </w:r>
          </w:p>
        </w:tc>
      </w:tr>
      <w:tr w:rsidR="00B53716" w:rsidRPr="00182801" w14:paraId="302CC298" w14:textId="77777777" w:rsidTr="00174131">
        <w:tc>
          <w:tcPr>
            <w:tcW w:w="7412" w:type="dxa"/>
            <w:tcBorders>
              <w:top w:val="single" w:sz="6" w:space="0" w:color="auto"/>
              <w:left w:val="double" w:sz="6" w:space="0" w:color="auto"/>
              <w:bottom w:val="single" w:sz="6" w:space="0" w:color="auto"/>
              <w:right w:val="single" w:sz="6" w:space="0" w:color="auto"/>
            </w:tcBorders>
          </w:tcPr>
          <w:p w14:paraId="49BCD6C3" w14:textId="77777777" w:rsidR="00B53716" w:rsidRPr="00182801" w:rsidRDefault="00B53716" w:rsidP="00182801">
            <w:r w:rsidRPr="00182801">
              <w:t>Общий размер дебиторской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14:paraId="6C87C8BC" w14:textId="6C68E387" w:rsidR="00B53716" w:rsidRPr="00EE29B7" w:rsidRDefault="00B53716" w:rsidP="0010079A">
            <w:pPr>
              <w:jc w:val="right"/>
            </w:pPr>
            <w:r>
              <w:t>26 444 485,04</w:t>
            </w:r>
          </w:p>
        </w:tc>
      </w:tr>
      <w:tr w:rsidR="00B53716" w:rsidRPr="00182801" w14:paraId="5E5281A3" w14:textId="77777777" w:rsidTr="00174131">
        <w:tc>
          <w:tcPr>
            <w:tcW w:w="7412" w:type="dxa"/>
            <w:tcBorders>
              <w:top w:val="single" w:sz="6" w:space="0" w:color="auto"/>
              <w:left w:val="double" w:sz="6" w:space="0" w:color="auto"/>
              <w:bottom w:val="double" w:sz="6" w:space="0" w:color="auto"/>
              <w:right w:val="single" w:sz="6" w:space="0" w:color="auto"/>
            </w:tcBorders>
          </w:tcPr>
          <w:p w14:paraId="40320315" w14:textId="77777777" w:rsidR="00B53716" w:rsidRPr="00182801" w:rsidRDefault="00B53716" w:rsidP="00182801">
            <w:r w:rsidRPr="00182801">
              <w:t xml:space="preserve">  в том числе общий размер просроченной дебиторской задолженности</w:t>
            </w:r>
          </w:p>
        </w:tc>
        <w:tc>
          <w:tcPr>
            <w:tcW w:w="1840" w:type="dxa"/>
            <w:tcBorders>
              <w:top w:val="single" w:sz="6" w:space="0" w:color="auto"/>
              <w:left w:val="single" w:sz="6" w:space="0" w:color="auto"/>
              <w:bottom w:val="double" w:sz="6" w:space="0" w:color="auto"/>
              <w:right w:val="double" w:sz="6" w:space="0" w:color="auto"/>
            </w:tcBorders>
          </w:tcPr>
          <w:p w14:paraId="59AD0981" w14:textId="4F76B63B" w:rsidR="00B53716" w:rsidRPr="00182801" w:rsidRDefault="00B53716" w:rsidP="0010079A">
            <w:pPr>
              <w:jc w:val="right"/>
            </w:pPr>
            <w:r>
              <w:t>0</w:t>
            </w:r>
          </w:p>
        </w:tc>
      </w:tr>
    </w:tbl>
    <w:p w14:paraId="0F4C8D3A" w14:textId="77777777" w:rsidR="00B53716" w:rsidRPr="00B53716" w:rsidRDefault="00B53716" w:rsidP="00B53716">
      <w:pPr>
        <w:spacing w:before="240"/>
      </w:pPr>
      <w:r w:rsidRPr="00B53716">
        <w:t>Дебиторы, на долю которых приходится не менее 10 процентов от общей суммы дебиторской задолженности за указанный отчетный период:</w:t>
      </w:r>
    </w:p>
    <w:p w14:paraId="06D292FC" w14:textId="77777777" w:rsidR="00B53716" w:rsidRPr="00B53716" w:rsidRDefault="00B53716" w:rsidP="00B53716">
      <w:pPr>
        <w:jc w:val="both"/>
      </w:pPr>
      <w:r w:rsidRPr="00B53716">
        <w:t>1. Полное фирменное наименование:</w:t>
      </w:r>
      <w:r w:rsidRPr="00B53716">
        <w:rPr>
          <w:b/>
          <w:bCs/>
          <w:i/>
          <w:iCs/>
        </w:rPr>
        <w:t xml:space="preserve"> </w:t>
      </w:r>
      <w:proofErr w:type="spellStart"/>
      <w:r w:rsidRPr="00B53716">
        <w:rPr>
          <w:b/>
          <w:bCs/>
          <w:i/>
          <w:iCs/>
        </w:rPr>
        <w:t>АмИнвест</w:t>
      </w:r>
      <w:proofErr w:type="spellEnd"/>
      <w:r w:rsidRPr="00B53716">
        <w:rPr>
          <w:b/>
          <w:bCs/>
          <w:i/>
          <w:iCs/>
        </w:rPr>
        <w:t xml:space="preserve"> Лимитед </w:t>
      </w:r>
    </w:p>
    <w:p w14:paraId="575D87C4" w14:textId="77777777" w:rsidR="00B53716" w:rsidRPr="00B53716" w:rsidRDefault="00B53716" w:rsidP="00B53716">
      <w:pPr>
        <w:jc w:val="both"/>
        <w:rPr>
          <w:b/>
          <w:bCs/>
          <w:i/>
          <w:iCs/>
        </w:rPr>
      </w:pPr>
      <w:r w:rsidRPr="00B53716">
        <w:t>Сокращенное фирменное наименование:</w:t>
      </w:r>
      <w:r w:rsidRPr="00B53716">
        <w:rPr>
          <w:b/>
          <w:bCs/>
          <w:i/>
          <w:iCs/>
        </w:rPr>
        <w:t xml:space="preserve"> </w:t>
      </w:r>
      <w:proofErr w:type="spellStart"/>
      <w:r w:rsidRPr="00B53716">
        <w:rPr>
          <w:b/>
          <w:bCs/>
          <w:i/>
          <w:iCs/>
        </w:rPr>
        <w:t>АмИнвест</w:t>
      </w:r>
      <w:proofErr w:type="spellEnd"/>
      <w:r w:rsidRPr="00B53716">
        <w:rPr>
          <w:b/>
          <w:bCs/>
          <w:i/>
          <w:iCs/>
        </w:rPr>
        <w:t xml:space="preserve"> Лимитед </w:t>
      </w:r>
    </w:p>
    <w:p w14:paraId="3A2E4936" w14:textId="77777777" w:rsidR="00B53716" w:rsidRPr="00B53716" w:rsidRDefault="00B53716" w:rsidP="00B53716">
      <w:pPr>
        <w:jc w:val="both"/>
      </w:pPr>
      <w:r w:rsidRPr="00B53716">
        <w:lastRenderedPageBreak/>
        <w:t>Место нахождения:</w:t>
      </w:r>
      <w:r w:rsidRPr="00B53716">
        <w:rPr>
          <w:b/>
          <w:bCs/>
          <w:i/>
          <w:iCs/>
        </w:rPr>
        <w:t xml:space="preserve"> </w:t>
      </w:r>
      <w:proofErr w:type="spellStart"/>
      <w:r w:rsidRPr="00B53716">
        <w:rPr>
          <w:b/>
          <w:bCs/>
          <w:i/>
          <w:iCs/>
        </w:rPr>
        <w:t>Арх</w:t>
      </w:r>
      <w:proofErr w:type="gramStart"/>
      <w:r w:rsidRPr="00B53716">
        <w:rPr>
          <w:b/>
          <w:bCs/>
          <w:i/>
          <w:iCs/>
        </w:rPr>
        <w:t>.М</w:t>
      </w:r>
      <w:proofErr w:type="gramEnd"/>
      <w:r w:rsidRPr="00B53716">
        <w:rPr>
          <w:b/>
          <w:bCs/>
          <w:i/>
          <w:iCs/>
        </w:rPr>
        <w:t>акариоса</w:t>
      </w:r>
      <w:proofErr w:type="spellEnd"/>
      <w:r w:rsidRPr="00B53716">
        <w:rPr>
          <w:b/>
          <w:bCs/>
          <w:i/>
          <w:iCs/>
        </w:rPr>
        <w:t xml:space="preserve"> </w:t>
      </w:r>
      <w:r w:rsidRPr="00B53716">
        <w:rPr>
          <w:b/>
          <w:bCs/>
          <w:i/>
          <w:iCs/>
          <w:lang w:val="en-US"/>
        </w:rPr>
        <w:t>III</w:t>
      </w:r>
      <w:r w:rsidRPr="00B53716">
        <w:rPr>
          <w:b/>
          <w:bCs/>
          <w:i/>
          <w:iCs/>
        </w:rPr>
        <w:t xml:space="preserve">, 2-4, </w:t>
      </w:r>
      <w:proofErr w:type="spellStart"/>
      <w:r w:rsidRPr="00B53716">
        <w:rPr>
          <w:b/>
          <w:bCs/>
          <w:i/>
          <w:iCs/>
        </w:rPr>
        <w:t>Кэпитал</w:t>
      </w:r>
      <w:proofErr w:type="spellEnd"/>
      <w:r w:rsidRPr="00B53716">
        <w:rPr>
          <w:b/>
          <w:bCs/>
          <w:i/>
          <w:iCs/>
        </w:rPr>
        <w:t xml:space="preserve"> </w:t>
      </w:r>
      <w:proofErr w:type="spellStart"/>
      <w:r w:rsidRPr="00B53716">
        <w:rPr>
          <w:b/>
          <w:bCs/>
          <w:i/>
          <w:iCs/>
        </w:rPr>
        <w:t>Сентер</w:t>
      </w:r>
      <w:proofErr w:type="spellEnd"/>
      <w:r w:rsidRPr="00B53716">
        <w:rPr>
          <w:b/>
          <w:bCs/>
          <w:i/>
          <w:iCs/>
        </w:rPr>
        <w:t xml:space="preserve">, 9-й этаж, 1065, Никосия, Кипр. </w:t>
      </w:r>
    </w:p>
    <w:p w14:paraId="1CBB82BF" w14:textId="77777777" w:rsidR="00B53716" w:rsidRPr="00B53716" w:rsidRDefault="00B53716" w:rsidP="00B53716">
      <w:r w:rsidRPr="00B53716">
        <w:rPr>
          <w:b/>
          <w:bCs/>
          <w:i/>
          <w:iCs/>
        </w:rPr>
        <w:t>Не является резидентом РФ</w:t>
      </w:r>
    </w:p>
    <w:p w14:paraId="6093A2F7" w14:textId="77777777" w:rsidR="00B53716" w:rsidRPr="00B53716" w:rsidRDefault="00B53716" w:rsidP="00B53716">
      <w:pPr>
        <w:spacing w:before="0" w:after="0"/>
      </w:pPr>
      <w:r w:rsidRPr="00B53716">
        <w:t>Доля эмитента в уставном капитале коммерческой организации:</w:t>
      </w:r>
      <w:r w:rsidRPr="00B53716">
        <w:rPr>
          <w:b/>
          <w:bCs/>
          <w:i/>
          <w:iCs/>
        </w:rPr>
        <w:t xml:space="preserve"> 100%</w:t>
      </w:r>
    </w:p>
    <w:p w14:paraId="1ADFC5CF" w14:textId="5D8B35BE" w:rsidR="00B53716" w:rsidRPr="00B53716" w:rsidRDefault="00B53716" w:rsidP="00B53716">
      <w:pPr>
        <w:jc w:val="both"/>
      </w:pPr>
      <w:r w:rsidRPr="00B53716">
        <w:t>Сумма задолженности:</w:t>
      </w:r>
      <w:r w:rsidRPr="00B53716">
        <w:rPr>
          <w:b/>
          <w:bCs/>
          <w:i/>
          <w:iCs/>
        </w:rPr>
        <w:t>12 886 268,17 руб</w:t>
      </w:r>
      <w:r w:rsidR="006B638A">
        <w:rPr>
          <w:b/>
          <w:bCs/>
          <w:i/>
          <w:iCs/>
        </w:rPr>
        <w:t>.</w:t>
      </w:r>
      <w:r w:rsidRPr="00B53716">
        <w:rPr>
          <w:b/>
          <w:bCs/>
          <w:i/>
          <w:iCs/>
        </w:rPr>
        <w:t>,</w:t>
      </w:r>
    </w:p>
    <w:p w14:paraId="15B45524" w14:textId="77777777" w:rsidR="00B53716" w:rsidRPr="00B53716" w:rsidRDefault="00B53716" w:rsidP="00B53716">
      <w:pPr>
        <w:jc w:val="both"/>
      </w:pPr>
      <w:r w:rsidRPr="00B53716">
        <w:t xml:space="preserve">Размер и условия просроченной задолженности (процентная ставка, штрафные санкции, пени): </w:t>
      </w:r>
      <w:r w:rsidRPr="00B53716">
        <w:rPr>
          <w:b/>
          <w:bCs/>
          <w:i/>
          <w:iCs/>
        </w:rPr>
        <w:t>задолженность не является просроченной</w:t>
      </w:r>
    </w:p>
    <w:p w14:paraId="42330FBC" w14:textId="77777777" w:rsidR="00B53716" w:rsidRPr="00B53716" w:rsidRDefault="00B53716" w:rsidP="00B53716">
      <w:pPr>
        <w:jc w:val="both"/>
      </w:pPr>
      <w:r w:rsidRPr="00B53716">
        <w:t>Кредитор является аффилированным лицом эмитента:</w:t>
      </w:r>
      <w:r w:rsidRPr="00B53716">
        <w:rPr>
          <w:b/>
          <w:bCs/>
          <w:i/>
          <w:iCs/>
        </w:rPr>
        <w:t xml:space="preserve"> Да</w:t>
      </w:r>
    </w:p>
    <w:p w14:paraId="3BEF67FA" w14:textId="77777777" w:rsidR="00B53716" w:rsidRPr="00B53716" w:rsidRDefault="00B53716" w:rsidP="00B53716">
      <w:pPr>
        <w:jc w:val="both"/>
      </w:pPr>
      <w:r w:rsidRPr="00B53716">
        <w:t xml:space="preserve">Доля эмитента в уставном (складочном) капитале (паевом фонде) коммерческой организации: </w:t>
      </w:r>
      <w:r w:rsidRPr="00B53716">
        <w:rPr>
          <w:b/>
          <w:bCs/>
          <w:i/>
          <w:iCs/>
        </w:rPr>
        <w:t xml:space="preserve"> 100 %</w:t>
      </w:r>
    </w:p>
    <w:p w14:paraId="6A74C300" w14:textId="77777777" w:rsidR="00B53716" w:rsidRPr="00B53716" w:rsidRDefault="00B53716" w:rsidP="00B53716">
      <w:pPr>
        <w:jc w:val="both"/>
        <w:rPr>
          <w:b/>
          <w:bCs/>
          <w:i/>
          <w:iCs/>
        </w:rPr>
      </w:pPr>
      <w:r w:rsidRPr="00B53716">
        <w:t>Доля участия лица в уставном капитале эмитента, %:</w:t>
      </w:r>
      <w:r w:rsidRPr="00B53716">
        <w:rPr>
          <w:b/>
          <w:bCs/>
          <w:i/>
          <w:iCs/>
        </w:rPr>
        <w:t xml:space="preserve"> 0</w:t>
      </w:r>
    </w:p>
    <w:p w14:paraId="1C69C765" w14:textId="77777777" w:rsidR="00B53716" w:rsidRDefault="00B53716" w:rsidP="00B53716">
      <w:pPr>
        <w:jc w:val="both"/>
        <w:rPr>
          <w:b/>
          <w:bCs/>
          <w:i/>
          <w:iCs/>
        </w:rPr>
      </w:pPr>
      <w:r w:rsidRPr="00B53716">
        <w:t>Доля принадлежащих лицу обыкновенных акций эмитента, %:</w:t>
      </w:r>
      <w:r w:rsidRPr="00B53716">
        <w:rPr>
          <w:b/>
          <w:bCs/>
          <w:i/>
          <w:iCs/>
        </w:rPr>
        <w:t xml:space="preserve"> 0</w:t>
      </w:r>
    </w:p>
    <w:p w14:paraId="2C54F4D5" w14:textId="77777777" w:rsidR="00B53716" w:rsidRDefault="00B53716" w:rsidP="00B53716">
      <w:pPr>
        <w:jc w:val="both"/>
        <w:rPr>
          <w:b/>
          <w:bCs/>
          <w:i/>
          <w:iCs/>
        </w:rPr>
      </w:pPr>
    </w:p>
    <w:p w14:paraId="43AAB24F" w14:textId="1E0C6BAB" w:rsidR="006B638A" w:rsidRPr="006B638A" w:rsidRDefault="00B53716" w:rsidP="006B638A">
      <w:pPr>
        <w:jc w:val="both"/>
        <w:rPr>
          <w:b/>
          <w:bCs/>
          <w:i/>
          <w:iCs/>
        </w:rPr>
      </w:pPr>
      <w:r w:rsidRPr="00B53716">
        <w:rPr>
          <w:b/>
          <w:bCs/>
          <w:i/>
          <w:iCs/>
        </w:rPr>
        <w:t xml:space="preserve">2. </w:t>
      </w:r>
      <w:r w:rsidR="006B638A" w:rsidRPr="00B53716">
        <w:t>Полное фирменное наименование:</w:t>
      </w:r>
      <w:r w:rsidR="006B638A" w:rsidRPr="00B53716">
        <w:rPr>
          <w:b/>
          <w:bCs/>
          <w:i/>
          <w:iCs/>
        </w:rPr>
        <w:t xml:space="preserve"> </w:t>
      </w:r>
      <w:r w:rsidR="006B638A" w:rsidRPr="006B638A">
        <w:rPr>
          <w:b/>
          <w:bCs/>
          <w:i/>
          <w:iCs/>
        </w:rPr>
        <w:t>ОРАНЖ РЕСТОРАНТС БРЭНДС ЛИМИТЕД (ORANGE RESTAURANTS BRANDS LIMITED)</w:t>
      </w:r>
    </w:p>
    <w:p w14:paraId="06874839" w14:textId="77777777" w:rsidR="006B638A" w:rsidRDefault="006B638A" w:rsidP="006B638A">
      <w:pPr>
        <w:jc w:val="both"/>
        <w:rPr>
          <w:b/>
          <w:bCs/>
          <w:i/>
          <w:iCs/>
          <w:highlight w:val="yellow"/>
        </w:rPr>
      </w:pPr>
      <w:r w:rsidRPr="00B53716">
        <w:t>Сокращенное фирменное наименование:</w:t>
      </w:r>
      <w:r w:rsidRPr="00B53716">
        <w:rPr>
          <w:b/>
          <w:bCs/>
          <w:i/>
          <w:iCs/>
        </w:rPr>
        <w:t xml:space="preserve"> </w:t>
      </w:r>
      <w:r w:rsidRPr="006B638A">
        <w:rPr>
          <w:b/>
          <w:bCs/>
          <w:i/>
          <w:iCs/>
        </w:rPr>
        <w:t>ОРАНЖ РЕСТОРАНТС БРЭНДС ЛИМИТЕД (ORANGE RESTAURANTS BRANDS LIMITED)</w:t>
      </w:r>
    </w:p>
    <w:p w14:paraId="0EEA6177" w14:textId="77777777" w:rsidR="006B638A" w:rsidRPr="006B638A" w:rsidRDefault="006B638A" w:rsidP="006B638A">
      <w:pPr>
        <w:jc w:val="both"/>
        <w:rPr>
          <w:highlight w:val="yellow"/>
        </w:rPr>
      </w:pPr>
      <w:r w:rsidRPr="00B53716">
        <w:t>Место</w:t>
      </w:r>
      <w:r w:rsidRPr="006B638A">
        <w:t xml:space="preserve"> </w:t>
      </w:r>
      <w:r w:rsidRPr="00B53716">
        <w:t>нахождения</w:t>
      </w:r>
      <w:r w:rsidRPr="006B638A">
        <w:t>:</w:t>
      </w:r>
      <w:r w:rsidRPr="006B638A">
        <w:rPr>
          <w:b/>
          <w:bCs/>
          <w:i/>
          <w:iCs/>
        </w:rPr>
        <w:t xml:space="preserve"> 3095 Кипр, </w:t>
      </w:r>
      <w:proofErr w:type="spellStart"/>
      <w:r w:rsidRPr="006B638A">
        <w:rPr>
          <w:b/>
          <w:bCs/>
          <w:i/>
          <w:iCs/>
        </w:rPr>
        <w:t>Лимассол</w:t>
      </w:r>
      <w:proofErr w:type="spellEnd"/>
      <w:r w:rsidRPr="006B638A">
        <w:rPr>
          <w:b/>
          <w:bCs/>
          <w:i/>
          <w:iCs/>
        </w:rPr>
        <w:t xml:space="preserve">, </w:t>
      </w:r>
      <w:proofErr w:type="spellStart"/>
      <w:r w:rsidRPr="006B638A">
        <w:rPr>
          <w:b/>
          <w:bCs/>
          <w:i/>
          <w:iCs/>
        </w:rPr>
        <w:t>ул</w:t>
      </w:r>
      <w:proofErr w:type="gramStart"/>
      <w:r w:rsidRPr="006B638A">
        <w:rPr>
          <w:b/>
          <w:bCs/>
          <w:i/>
          <w:iCs/>
        </w:rPr>
        <w:t>.Р</w:t>
      </w:r>
      <w:proofErr w:type="gramEnd"/>
      <w:r w:rsidRPr="006B638A">
        <w:rPr>
          <w:b/>
          <w:bCs/>
          <w:i/>
          <w:iCs/>
        </w:rPr>
        <w:t>ига</w:t>
      </w:r>
      <w:proofErr w:type="spellEnd"/>
      <w:r w:rsidRPr="006B638A">
        <w:rPr>
          <w:b/>
          <w:bCs/>
          <w:i/>
          <w:iCs/>
        </w:rPr>
        <w:t xml:space="preserve"> </w:t>
      </w:r>
      <w:proofErr w:type="spellStart"/>
      <w:r w:rsidRPr="006B638A">
        <w:rPr>
          <w:b/>
          <w:bCs/>
          <w:i/>
          <w:iCs/>
        </w:rPr>
        <w:t>Ферайоу</w:t>
      </w:r>
      <w:proofErr w:type="spellEnd"/>
      <w:r w:rsidRPr="006B638A">
        <w:rPr>
          <w:b/>
          <w:bCs/>
          <w:i/>
          <w:iCs/>
        </w:rPr>
        <w:t xml:space="preserve">, </w:t>
      </w:r>
      <w:proofErr w:type="spellStart"/>
      <w:r w:rsidRPr="006B638A">
        <w:rPr>
          <w:b/>
          <w:bCs/>
          <w:i/>
          <w:iCs/>
        </w:rPr>
        <w:t>Лимассол</w:t>
      </w:r>
      <w:proofErr w:type="spellEnd"/>
      <w:r w:rsidRPr="006B638A">
        <w:rPr>
          <w:b/>
          <w:bCs/>
          <w:i/>
          <w:iCs/>
        </w:rPr>
        <w:t xml:space="preserve"> </w:t>
      </w:r>
      <w:proofErr w:type="spellStart"/>
      <w:r w:rsidRPr="006B638A">
        <w:rPr>
          <w:b/>
          <w:bCs/>
          <w:i/>
          <w:iCs/>
        </w:rPr>
        <w:t>Сентер</w:t>
      </w:r>
      <w:proofErr w:type="spellEnd"/>
      <w:r w:rsidRPr="006B638A">
        <w:rPr>
          <w:b/>
          <w:bCs/>
          <w:i/>
          <w:iCs/>
        </w:rPr>
        <w:t>, Блок Б, 6-й этаж 2 оф. 601,</w:t>
      </w:r>
    </w:p>
    <w:p w14:paraId="50A9D2E5" w14:textId="77777777" w:rsidR="006B638A" w:rsidRPr="00B53716" w:rsidRDefault="006B638A" w:rsidP="006B638A">
      <w:r w:rsidRPr="00B53716">
        <w:rPr>
          <w:b/>
          <w:bCs/>
          <w:i/>
          <w:iCs/>
        </w:rPr>
        <w:t>Не является резидентом РФ</w:t>
      </w:r>
    </w:p>
    <w:p w14:paraId="3D51C2DB" w14:textId="77777777" w:rsidR="00B53716" w:rsidRPr="00B53716" w:rsidRDefault="00B53716" w:rsidP="00B53716">
      <w:pPr>
        <w:spacing w:before="0" w:after="0"/>
      </w:pPr>
      <w:r w:rsidRPr="00B53716">
        <w:t>Доля эмитента в уставном капитале коммерческой организации:</w:t>
      </w:r>
      <w:r w:rsidRPr="00B53716">
        <w:rPr>
          <w:b/>
          <w:bCs/>
          <w:i/>
          <w:iCs/>
        </w:rPr>
        <w:t xml:space="preserve"> 100%</w:t>
      </w:r>
    </w:p>
    <w:p w14:paraId="04AD2E65" w14:textId="11C3F895" w:rsidR="00B53716" w:rsidRPr="00B53716" w:rsidRDefault="00B53716" w:rsidP="00B53716">
      <w:pPr>
        <w:jc w:val="both"/>
        <w:rPr>
          <w:b/>
          <w:bCs/>
          <w:i/>
          <w:iCs/>
        </w:rPr>
      </w:pPr>
      <w:r w:rsidRPr="00B53716">
        <w:t xml:space="preserve">Сумма задолженности: </w:t>
      </w:r>
      <w:r w:rsidRPr="00B53716">
        <w:rPr>
          <w:b/>
          <w:bCs/>
          <w:i/>
          <w:iCs/>
        </w:rPr>
        <w:t>6 096 509,25 руб</w:t>
      </w:r>
      <w:r w:rsidR="005E1CE1">
        <w:rPr>
          <w:b/>
          <w:bCs/>
          <w:i/>
          <w:iCs/>
        </w:rPr>
        <w:t>.</w:t>
      </w:r>
      <w:r w:rsidRPr="00B53716">
        <w:rPr>
          <w:b/>
          <w:bCs/>
          <w:i/>
          <w:iCs/>
        </w:rPr>
        <w:t>,</w:t>
      </w:r>
    </w:p>
    <w:p w14:paraId="02D97C36" w14:textId="77777777" w:rsidR="00B53716" w:rsidRPr="00B53716" w:rsidRDefault="00B53716" w:rsidP="00B53716">
      <w:pPr>
        <w:jc w:val="both"/>
      </w:pPr>
      <w:r w:rsidRPr="00B53716">
        <w:t xml:space="preserve">Размер и условия просроченной задолженности (процентная ставка, штрафные санкции, пени): </w:t>
      </w:r>
      <w:r w:rsidRPr="00B53716">
        <w:rPr>
          <w:b/>
          <w:bCs/>
          <w:i/>
          <w:iCs/>
        </w:rPr>
        <w:t>задолженность не является просроченной</w:t>
      </w:r>
    </w:p>
    <w:p w14:paraId="6C7EDAD6" w14:textId="77777777" w:rsidR="00B53716" w:rsidRPr="00B53716" w:rsidRDefault="00B53716" w:rsidP="00B53716">
      <w:pPr>
        <w:jc w:val="both"/>
      </w:pPr>
      <w:r w:rsidRPr="00B53716">
        <w:t>Кредитор является аффилированным лицом эмитента:</w:t>
      </w:r>
      <w:r w:rsidRPr="00B53716">
        <w:rPr>
          <w:b/>
          <w:bCs/>
          <w:i/>
          <w:iCs/>
        </w:rPr>
        <w:t xml:space="preserve"> Да</w:t>
      </w:r>
    </w:p>
    <w:p w14:paraId="599E3EED" w14:textId="77777777" w:rsidR="00B53716" w:rsidRPr="00B53716" w:rsidRDefault="00B53716" w:rsidP="00B53716">
      <w:pPr>
        <w:jc w:val="both"/>
      </w:pPr>
      <w:r w:rsidRPr="00B53716">
        <w:t xml:space="preserve">Доля эмитента в уставном (складочном) капитале (паевом фонде) коммерческой организации: </w:t>
      </w:r>
      <w:r w:rsidRPr="00B53716">
        <w:rPr>
          <w:b/>
          <w:bCs/>
          <w:i/>
          <w:iCs/>
        </w:rPr>
        <w:t xml:space="preserve"> 100 %</w:t>
      </w:r>
    </w:p>
    <w:p w14:paraId="26E0EC2E" w14:textId="77777777" w:rsidR="00B53716" w:rsidRPr="00B53716" w:rsidRDefault="00B53716" w:rsidP="00B53716">
      <w:pPr>
        <w:jc w:val="both"/>
        <w:rPr>
          <w:b/>
          <w:bCs/>
          <w:i/>
          <w:iCs/>
        </w:rPr>
      </w:pPr>
      <w:r w:rsidRPr="00B53716">
        <w:t>Доля участия лица в уставном капитале эмитента, %:</w:t>
      </w:r>
      <w:r w:rsidRPr="00B53716">
        <w:rPr>
          <w:b/>
          <w:bCs/>
          <w:i/>
          <w:iCs/>
        </w:rPr>
        <w:t xml:space="preserve"> 0</w:t>
      </w:r>
    </w:p>
    <w:p w14:paraId="1DD171A3" w14:textId="77777777" w:rsidR="00B53716" w:rsidRDefault="00B53716" w:rsidP="00B53716">
      <w:pPr>
        <w:jc w:val="both"/>
        <w:rPr>
          <w:b/>
          <w:bCs/>
          <w:i/>
          <w:iCs/>
        </w:rPr>
      </w:pPr>
      <w:r w:rsidRPr="00B53716">
        <w:t>Доля принадлежащих лицу обыкновенных акций эмитента, %:</w:t>
      </w:r>
      <w:r w:rsidRPr="00B53716">
        <w:rPr>
          <w:b/>
          <w:bCs/>
          <w:i/>
          <w:iCs/>
        </w:rPr>
        <w:t xml:space="preserve"> 0</w:t>
      </w:r>
    </w:p>
    <w:p w14:paraId="674AB7D3" w14:textId="04204ADE" w:rsidR="00E779A3" w:rsidRPr="00E01E60" w:rsidRDefault="008705F4">
      <w:pPr>
        <w:pStyle w:val="SubHeading"/>
        <w:ind w:left="200"/>
        <w:rPr>
          <w:b/>
          <w:i/>
        </w:rPr>
      </w:pPr>
      <w:r>
        <w:rPr>
          <w:b/>
          <w:i/>
        </w:rPr>
        <w:t>На 31.03.20</w:t>
      </w:r>
      <w:r w:rsidR="0045526F">
        <w:rPr>
          <w:b/>
          <w:i/>
        </w:rPr>
        <w:t>20</w:t>
      </w:r>
      <w:r w:rsidR="00E779A3" w:rsidRPr="00E01E60">
        <w:rPr>
          <w:b/>
          <w:i/>
        </w:rPr>
        <w:t xml:space="preserve"> г.</w:t>
      </w:r>
    </w:p>
    <w:p w14:paraId="387B022E" w14:textId="77777777" w:rsidR="00E779A3" w:rsidRPr="00E01E60" w:rsidRDefault="00E779A3">
      <w:pPr>
        <w:ind w:left="400"/>
      </w:pPr>
      <w:r w:rsidRPr="00E01E60">
        <w:t>Единица измерения:</w:t>
      </w:r>
      <w:r w:rsidRPr="00E01E60">
        <w:rPr>
          <w:rStyle w:val="Subst"/>
          <w:bCs/>
          <w:iCs/>
        </w:rPr>
        <w:t xml:space="preserve"> руб.</w:t>
      </w:r>
    </w:p>
    <w:tbl>
      <w:tblPr>
        <w:tblW w:w="0" w:type="auto"/>
        <w:tblLayout w:type="fixed"/>
        <w:tblCellMar>
          <w:left w:w="72" w:type="dxa"/>
          <w:right w:w="72" w:type="dxa"/>
        </w:tblCellMar>
        <w:tblLook w:val="0000" w:firstRow="0" w:lastRow="0" w:firstColumn="0" w:lastColumn="0" w:noHBand="0" w:noVBand="0"/>
      </w:tblPr>
      <w:tblGrid>
        <w:gridCol w:w="7412"/>
        <w:gridCol w:w="1840"/>
      </w:tblGrid>
      <w:tr w:rsidR="00E779A3" w:rsidRPr="00CC1CCF" w14:paraId="1E15D4CE" w14:textId="77777777">
        <w:tc>
          <w:tcPr>
            <w:tcW w:w="7412" w:type="dxa"/>
            <w:tcBorders>
              <w:top w:val="double" w:sz="6" w:space="0" w:color="auto"/>
              <w:left w:val="double" w:sz="6" w:space="0" w:color="auto"/>
              <w:bottom w:val="single" w:sz="6" w:space="0" w:color="auto"/>
              <w:right w:val="single" w:sz="6" w:space="0" w:color="auto"/>
            </w:tcBorders>
          </w:tcPr>
          <w:p w14:paraId="620F6118" w14:textId="77777777" w:rsidR="00E779A3" w:rsidRPr="00CC1CCF" w:rsidRDefault="00E779A3">
            <w:pPr>
              <w:jc w:val="center"/>
            </w:pPr>
            <w:r w:rsidRPr="00CC1CCF">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14:paraId="030CD361" w14:textId="77777777" w:rsidR="00E779A3" w:rsidRPr="00CC1CCF" w:rsidRDefault="00E779A3">
            <w:pPr>
              <w:jc w:val="center"/>
            </w:pPr>
            <w:r w:rsidRPr="00CC1CCF">
              <w:t>Значение показателя</w:t>
            </w:r>
          </w:p>
        </w:tc>
      </w:tr>
      <w:tr w:rsidR="00B53716" w:rsidRPr="00CC1CCF" w14:paraId="3D76C61F" w14:textId="77777777">
        <w:tc>
          <w:tcPr>
            <w:tcW w:w="7412" w:type="dxa"/>
            <w:tcBorders>
              <w:top w:val="single" w:sz="6" w:space="0" w:color="auto"/>
              <w:left w:val="double" w:sz="6" w:space="0" w:color="auto"/>
              <w:bottom w:val="single" w:sz="6" w:space="0" w:color="auto"/>
              <w:right w:val="single" w:sz="6" w:space="0" w:color="auto"/>
            </w:tcBorders>
          </w:tcPr>
          <w:p w14:paraId="4691AEE4" w14:textId="77777777" w:rsidR="00B53716" w:rsidRPr="00CC1CCF" w:rsidRDefault="00B53716">
            <w:r w:rsidRPr="00CC1CCF">
              <w:t>Дебиторская задолженность покупателей и заказчиков</w:t>
            </w:r>
          </w:p>
        </w:tc>
        <w:tc>
          <w:tcPr>
            <w:tcW w:w="1840" w:type="dxa"/>
            <w:tcBorders>
              <w:top w:val="single" w:sz="6" w:space="0" w:color="auto"/>
              <w:left w:val="single" w:sz="6" w:space="0" w:color="auto"/>
              <w:bottom w:val="single" w:sz="6" w:space="0" w:color="auto"/>
              <w:right w:val="double" w:sz="6" w:space="0" w:color="auto"/>
            </w:tcBorders>
          </w:tcPr>
          <w:p w14:paraId="5DEF3951" w14:textId="4540FEFB" w:rsidR="00B53716" w:rsidRPr="00CC1CCF" w:rsidRDefault="00B53716" w:rsidP="009933C9">
            <w:pPr>
              <w:jc w:val="right"/>
            </w:pPr>
            <w:r>
              <w:t>22 358 155.34</w:t>
            </w:r>
          </w:p>
        </w:tc>
      </w:tr>
      <w:tr w:rsidR="00B53716" w:rsidRPr="00CC1CCF" w14:paraId="4CCEDCA9" w14:textId="77777777">
        <w:tc>
          <w:tcPr>
            <w:tcW w:w="7412" w:type="dxa"/>
            <w:tcBorders>
              <w:top w:val="single" w:sz="6" w:space="0" w:color="auto"/>
              <w:left w:val="double" w:sz="6" w:space="0" w:color="auto"/>
              <w:bottom w:val="single" w:sz="6" w:space="0" w:color="auto"/>
              <w:right w:val="single" w:sz="6" w:space="0" w:color="auto"/>
            </w:tcBorders>
          </w:tcPr>
          <w:p w14:paraId="109B6A1B" w14:textId="77777777" w:rsidR="00B53716" w:rsidRPr="00CC1CCF" w:rsidRDefault="00B53716">
            <w:r w:rsidRPr="00CC1CCF">
              <w:t xml:space="preserve">  в том числе </w:t>
            </w:r>
            <w:proofErr w:type="gramStart"/>
            <w:r w:rsidRPr="00CC1CCF">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3542554B" w14:textId="60905096" w:rsidR="00B53716" w:rsidRPr="00CC1CCF" w:rsidRDefault="00B53716" w:rsidP="009933C9">
            <w:pPr>
              <w:jc w:val="right"/>
            </w:pPr>
            <w:r>
              <w:t>0</w:t>
            </w:r>
          </w:p>
        </w:tc>
      </w:tr>
      <w:tr w:rsidR="00B53716" w:rsidRPr="00CC1CCF" w14:paraId="531099D1" w14:textId="77777777">
        <w:tc>
          <w:tcPr>
            <w:tcW w:w="7412" w:type="dxa"/>
            <w:tcBorders>
              <w:top w:val="single" w:sz="6" w:space="0" w:color="auto"/>
              <w:left w:val="double" w:sz="6" w:space="0" w:color="auto"/>
              <w:bottom w:val="single" w:sz="6" w:space="0" w:color="auto"/>
              <w:right w:val="single" w:sz="6" w:space="0" w:color="auto"/>
            </w:tcBorders>
          </w:tcPr>
          <w:p w14:paraId="36F42500" w14:textId="77777777" w:rsidR="00B53716" w:rsidRPr="00CC1CCF" w:rsidRDefault="00B53716">
            <w:r w:rsidRPr="00CC1CCF">
              <w:t>Дебиторская задолженность по векселям к получению</w:t>
            </w:r>
          </w:p>
        </w:tc>
        <w:tc>
          <w:tcPr>
            <w:tcW w:w="1840" w:type="dxa"/>
            <w:tcBorders>
              <w:top w:val="single" w:sz="6" w:space="0" w:color="auto"/>
              <w:left w:val="single" w:sz="6" w:space="0" w:color="auto"/>
              <w:bottom w:val="single" w:sz="6" w:space="0" w:color="auto"/>
              <w:right w:val="double" w:sz="6" w:space="0" w:color="auto"/>
            </w:tcBorders>
          </w:tcPr>
          <w:p w14:paraId="4F3C302A" w14:textId="1B707CC3" w:rsidR="00B53716" w:rsidRPr="00CC1CCF" w:rsidRDefault="00B53716" w:rsidP="009933C9">
            <w:pPr>
              <w:jc w:val="right"/>
            </w:pPr>
            <w:r>
              <w:t>0</w:t>
            </w:r>
          </w:p>
        </w:tc>
      </w:tr>
      <w:tr w:rsidR="00B53716" w:rsidRPr="00CC1CCF" w14:paraId="495E69DD" w14:textId="77777777">
        <w:tc>
          <w:tcPr>
            <w:tcW w:w="7412" w:type="dxa"/>
            <w:tcBorders>
              <w:top w:val="single" w:sz="6" w:space="0" w:color="auto"/>
              <w:left w:val="double" w:sz="6" w:space="0" w:color="auto"/>
              <w:bottom w:val="single" w:sz="6" w:space="0" w:color="auto"/>
              <w:right w:val="single" w:sz="6" w:space="0" w:color="auto"/>
            </w:tcBorders>
          </w:tcPr>
          <w:p w14:paraId="3EE9C99B" w14:textId="77777777" w:rsidR="00B53716" w:rsidRPr="00CC1CCF" w:rsidRDefault="00B53716">
            <w:r w:rsidRPr="00CC1CCF">
              <w:t xml:space="preserve">  в том числе </w:t>
            </w:r>
            <w:proofErr w:type="gramStart"/>
            <w:r w:rsidRPr="00CC1CCF">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29E8219E" w14:textId="456EF864" w:rsidR="00B53716" w:rsidRPr="00CC1CCF" w:rsidRDefault="00B53716" w:rsidP="009933C9">
            <w:pPr>
              <w:jc w:val="right"/>
            </w:pPr>
            <w:r>
              <w:t>0</w:t>
            </w:r>
          </w:p>
        </w:tc>
      </w:tr>
      <w:tr w:rsidR="00B53716" w:rsidRPr="00CC1CCF" w14:paraId="6DAE316A" w14:textId="77777777">
        <w:tc>
          <w:tcPr>
            <w:tcW w:w="7412" w:type="dxa"/>
            <w:tcBorders>
              <w:top w:val="single" w:sz="6" w:space="0" w:color="auto"/>
              <w:left w:val="double" w:sz="6" w:space="0" w:color="auto"/>
              <w:bottom w:val="single" w:sz="6" w:space="0" w:color="auto"/>
              <w:right w:val="single" w:sz="6" w:space="0" w:color="auto"/>
            </w:tcBorders>
          </w:tcPr>
          <w:p w14:paraId="4610175B" w14:textId="77777777" w:rsidR="00B53716" w:rsidRPr="00CC1CCF" w:rsidRDefault="00B53716">
            <w:r w:rsidRPr="00CC1CCF">
              <w:t>Дебиторская задолженность участников (учредителей) по взносам в уставный капитал</w:t>
            </w:r>
          </w:p>
        </w:tc>
        <w:tc>
          <w:tcPr>
            <w:tcW w:w="1840" w:type="dxa"/>
            <w:tcBorders>
              <w:top w:val="single" w:sz="6" w:space="0" w:color="auto"/>
              <w:left w:val="single" w:sz="6" w:space="0" w:color="auto"/>
              <w:bottom w:val="single" w:sz="6" w:space="0" w:color="auto"/>
              <w:right w:val="double" w:sz="6" w:space="0" w:color="auto"/>
            </w:tcBorders>
          </w:tcPr>
          <w:p w14:paraId="725CD041" w14:textId="4D3BECF8" w:rsidR="00B53716" w:rsidRPr="00CC1CCF" w:rsidRDefault="00B53716" w:rsidP="009933C9">
            <w:pPr>
              <w:jc w:val="right"/>
            </w:pPr>
            <w:r>
              <w:t>0</w:t>
            </w:r>
          </w:p>
        </w:tc>
      </w:tr>
      <w:tr w:rsidR="00B53716" w:rsidRPr="00CC1CCF" w14:paraId="34AB2BB5" w14:textId="77777777">
        <w:tc>
          <w:tcPr>
            <w:tcW w:w="7412" w:type="dxa"/>
            <w:tcBorders>
              <w:top w:val="single" w:sz="6" w:space="0" w:color="auto"/>
              <w:left w:val="double" w:sz="6" w:space="0" w:color="auto"/>
              <w:bottom w:val="single" w:sz="6" w:space="0" w:color="auto"/>
              <w:right w:val="single" w:sz="6" w:space="0" w:color="auto"/>
            </w:tcBorders>
          </w:tcPr>
          <w:p w14:paraId="4EAAAD9D" w14:textId="77777777" w:rsidR="00B53716" w:rsidRPr="00CC1CCF" w:rsidRDefault="00B53716">
            <w:r w:rsidRPr="00CC1CCF">
              <w:t xml:space="preserve">  в том числе </w:t>
            </w:r>
            <w:proofErr w:type="gramStart"/>
            <w:r w:rsidRPr="00CC1CCF">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04D32E7D" w14:textId="0EFEBB5E" w:rsidR="00B53716" w:rsidRPr="00CC1CCF" w:rsidRDefault="00B53716" w:rsidP="009933C9">
            <w:pPr>
              <w:jc w:val="right"/>
            </w:pPr>
            <w:r>
              <w:t>0</w:t>
            </w:r>
          </w:p>
        </w:tc>
      </w:tr>
      <w:tr w:rsidR="00B53716" w:rsidRPr="00CC1CCF" w14:paraId="498FCE7C" w14:textId="77777777">
        <w:tc>
          <w:tcPr>
            <w:tcW w:w="7412" w:type="dxa"/>
            <w:tcBorders>
              <w:top w:val="single" w:sz="6" w:space="0" w:color="auto"/>
              <w:left w:val="double" w:sz="6" w:space="0" w:color="auto"/>
              <w:bottom w:val="single" w:sz="6" w:space="0" w:color="auto"/>
              <w:right w:val="single" w:sz="6" w:space="0" w:color="auto"/>
            </w:tcBorders>
          </w:tcPr>
          <w:p w14:paraId="25B87E5F" w14:textId="77777777" w:rsidR="00B53716" w:rsidRPr="00CC1CCF" w:rsidRDefault="00B53716">
            <w:r w:rsidRPr="00CC1CCF">
              <w:t>Прочая дебиторская задолженность</w:t>
            </w:r>
          </w:p>
        </w:tc>
        <w:tc>
          <w:tcPr>
            <w:tcW w:w="1840" w:type="dxa"/>
            <w:tcBorders>
              <w:top w:val="single" w:sz="6" w:space="0" w:color="auto"/>
              <w:left w:val="single" w:sz="6" w:space="0" w:color="auto"/>
              <w:bottom w:val="single" w:sz="6" w:space="0" w:color="auto"/>
              <w:right w:val="double" w:sz="6" w:space="0" w:color="auto"/>
            </w:tcBorders>
          </w:tcPr>
          <w:p w14:paraId="31D4BE28" w14:textId="6982C45D" w:rsidR="00B53716" w:rsidRPr="00CC1CCF" w:rsidRDefault="00B53716" w:rsidP="009933C9">
            <w:pPr>
              <w:jc w:val="right"/>
            </w:pPr>
            <w:r>
              <w:t>7 409 998,71</w:t>
            </w:r>
          </w:p>
        </w:tc>
      </w:tr>
      <w:tr w:rsidR="00B53716" w:rsidRPr="00CC1CCF" w14:paraId="2CD16078" w14:textId="77777777">
        <w:tc>
          <w:tcPr>
            <w:tcW w:w="7412" w:type="dxa"/>
            <w:tcBorders>
              <w:top w:val="single" w:sz="6" w:space="0" w:color="auto"/>
              <w:left w:val="double" w:sz="6" w:space="0" w:color="auto"/>
              <w:bottom w:val="single" w:sz="6" w:space="0" w:color="auto"/>
              <w:right w:val="single" w:sz="6" w:space="0" w:color="auto"/>
            </w:tcBorders>
          </w:tcPr>
          <w:p w14:paraId="2CF14F9A" w14:textId="77777777" w:rsidR="00B53716" w:rsidRPr="00CC1CCF" w:rsidRDefault="00B53716">
            <w:r w:rsidRPr="00CC1CCF">
              <w:t xml:space="preserve">  в том числе </w:t>
            </w:r>
            <w:proofErr w:type="gramStart"/>
            <w:r w:rsidRPr="00CC1CCF">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408797A5" w14:textId="5D66AD62" w:rsidR="00B53716" w:rsidRPr="00CC1CCF" w:rsidRDefault="00B53716" w:rsidP="009933C9">
            <w:pPr>
              <w:jc w:val="right"/>
            </w:pPr>
            <w:r>
              <w:t>0</w:t>
            </w:r>
          </w:p>
        </w:tc>
      </w:tr>
      <w:tr w:rsidR="00B53716" w:rsidRPr="00CC1CCF" w14:paraId="0DB8CEC8" w14:textId="77777777">
        <w:tc>
          <w:tcPr>
            <w:tcW w:w="7412" w:type="dxa"/>
            <w:tcBorders>
              <w:top w:val="single" w:sz="6" w:space="0" w:color="auto"/>
              <w:left w:val="double" w:sz="6" w:space="0" w:color="auto"/>
              <w:bottom w:val="single" w:sz="6" w:space="0" w:color="auto"/>
              <w:right w:val="single" w:sz="6" w:space="0" w:color="auto"/>
            </w:tcBorders>
          </w:tcPr>
          <w:p w14:paraId="776EB907" w14:textId="77777777" w:rsidR="00B53716" w:rsidRPr="00CC1CCF" w:rsidRDefault="00B53716">
            <w:r w:rsidRPr="00CC1CCF">
              <w:t>Общий размер дебиторской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14:paraId="6DBD2EC9" w14:textId="58B4142D" w:rsidR="00B53716" w:rsidRPr="00381608" w:rsidRDefault="00B53716" w:rsidP="00C66006">
            <w:pPr>
              <w:jc w:val="right"/>
            </w:pPr>
            <w:r>
              <w:t>29 768 154,05</w:t>
            </w:r>
          </w:p>
        </w:tc>
      </w:tr>
      <w:tr w:rsidR="00B53716" w:rsidRPr="00CC1CCF" w14:paraId="3DFC662B" w14:textId="77777777">
        <w:tc>
          <w:tcPr>
            <w:tcW w:w="7412" w:type="dxa"/>
            <w:tcBorders>
              <w:top w:val="single" w:sz="6" w:space="0" w:color="auto"/>
              <w:left w:val="double" w:sz="6" w:space="0" w:color="auto"/>
              <w:bottom w:val="double" w:sz="6" w:space="0" w:color="auto"/>
              <w:right w:val="single" w:sz="6" w:space="0" w:color="auto"/>
            </w:tcBorders>
          </w:tcPr>
          <w:p w14:paraId="05E18894" w14:textId="77777777" w:rsidR="00B53716" w:rsidRPr="00CC1CCF" w:rsidRDefault="00B53716">
            <w:r w:rsidRPr="00CC1CCF">
              <w:t xml:space="preserve">  в том числе общий размер просроченной дебиторской задолженности</w:t>
            </w:r>
          </w:p>
        </w:tc>
        <w:tc>
          <w:tcPr>
            <w:tcW w:w="1840" w:type="dxa"/>
            <w:tcBorders>
              <w:top w:val="single" w:sz="6" w:space="0" w:color="auto"/>
              <w:left w:val="single" w:sz="6" w:space="0" w:color="auto"/>
              <w:bottom w:val="double" w:sz="6" w:space="0" w:color="auto"/>
              <w:right w:val="double" w:sz="6" w:space="0" w:color="auto"/>
            </w:tcBorders>
          </w:tcPr>
          <w:p w14:paraId="384158E7" w14:textId="0F76EDDF" w:rsidR="00B53716" w:rsidRPr="00381608" w:rsidRDefault="00B53716" w:rsidP="009933C9">
            <w:pPr>
              <w:jc w:val="right"/>
            </w:pPr>
            <w:r w:rsidRPr="00381608">
              <w:t>0</w:t>
            </w:r>
          </w:p>
        </w:tc>
      </w:tr>
    </w:tbl>
    <w:p w14:paraId="290B4B36" w14:textId="77777777" w:rsidR="00D9799B" w:rsidRPr="006B638A" w:rsidRDefault="00D9799B" w:rsidP="00D9799B">
      <w:pPr>
        <w:spacing w:before="240"/>
      </w:pPr>
      <w:r w:rsidRPr="006B638A">
        <w:t>Дебиторы, на долю которых приходится не менее 10 процентов от общей суммы дебиторской задолженности за указанный отчетный период:</w:t>
      </w:r>
    </w:p>
    <w:p w14:paraId="59B3F0E1" w14:textId="3E4881A1" w:rsidR="00D9799B" w:rsidRPr="006B638A" w:rsidRDefault="00A548BD" w:rsidP="00D9799B">
      <w:pPr>
        <w:jc w:val="both"/>
      </w:pPr>
      <w:r w:rsidRPr="006B638A">
        <w:t>1</w:t>
      </w:r>
      <w:r w:rsidR="00D9799B" w:rsidRPr="006B638A">
        <w:t>. Полное фирменное наименование:</w:t>
      </w:r>
      <w:r w:rsidR="00D9799B" w:rsidRPr="006B638A">
        <w:rPr>
          <w:b/>
          <w:bCs/>
          <w:i/>
          <w:iCs/>
        </w:rPr>
        <w:t xml:space="preserve"> </w:t>
      </w:r>
      <w:proofErr w:type="spellStart"/>
      <w:r w:rsidR="00D9799B" w:rsidRPr="006B638A">
        <w:rPr>
          <w:b/>
          <w:bCs/>
          <w:i/>
          <w:iCs/>
        </w:rPr>
        <w:t>АмИнвест</w:t>
      </w:r>
      <w:proofErr w:type="spellEnd"/>
      <w:r w:rsidR="00D9799B" w:rsidRPr="006B638A">
        <w:rPr>
          <w:b/>
          <w:bCs/>
          <w:i/>
          <w:iCs/>
        </w:rPr>
        <w:t xml:space="preserve"> Лимитед </w:t>
      </w:r>
    </w:p>
    <w:p w14:paraId="672CC0AD" w14:textId="77777777" w:rsidR="00D9799B" w:rsidRPr="006B638A" w:rsidRDefault="00D9799B" w:rsidP="00D9799B">
      <w:pPr>
        <w:jc w:val="both"/>
        <w:rPr>
          <w:b/>
          <w:bCs/>
          <w:i/>
          <w:iCs/>
        </w:rPr>
      </w:pPr>
      <w:r w:rsidRPr="006B638A">
        <w:t>Сокращенное фирменное наименование:</w:t>
      </w:r>
      <w:r w:rsidRPr="006B638A">
        <w:rPr>
          <w:b/>
          <w:bCs/>
          <w:i/>
          <w:iCs/>
        </w:rPr>
        <w:t xml:space="preserve"> </w:t>
      </w:r>
      <w:proofErr w:type="spellStart"/>
      <w:r w:rsidRPr="006B638A">
        <w:rPr>
          <w:b/>
          <w:bCs/>
          <w:i/>
          <w:iCs/>
        </w:rPr>
        <w:t>АмИнвест</w:t>
      </w:r>
      <w:proofErr w:type="spellEnd"/>
      <w:r w:rsidRPr="006B638A">
        <w:rPr>
          <w:b/>
          <w:bCs/>
          <w:i/>
          <w:iCs/>
        </w:rPr>
        <w:t xml:space="preserve"> Лимитед </w:t>
      </w:r>
    </w:p>
    <w:p w14:paraId="3AE89DFD" w14:textId="3040FE8E" w:rsidR="00D9799B" w:rsidRPr="006B638A" w:rsidRDefault="00D9799B" w:rsidP="00D9799B">
      <w:pPr>
        <w:jc w:val="both"/>
      </w:pPr>
      <w:r w:rsidRPr="006B638A">
        <w:t>Место нахождения:</w:t>
      </w:r>
      <w:r w:rsidRPr="006B638A">
        <w:rPr>
          <w:b/>
          <w:bCs/>
          <w:i/>
          <w:iCs/>
        </w:rPr>
        <w:t xml:space="preserve"> </w:t>
      </w:r>
      <w:r w:rsidR="00381608" w:rsidRPr="006B638A">
        <w:rPr>
          <w:b/>
          <w:bCs/>
          <w:i/>
          <w:iCs/>
        </w:rPr>
        <w:t xml:space="preserve">2-4, </w:t>
      </w:r>
      <w:proofErr w:type="spellStart"/>
      <w:r w:rsidR="00381608" w:rsidRPr="006B638A">
        <w:rPr>
          <w:b/>
          <w:bCs/>
          <w:i/>
          <w:iCs/>
        </w:rPr>
        <w:t>Арх</w:t>
      </w:r>
      <w:proofErr w:type="gramStart"/>
      <w:r w:rsidR="00381608" w:rsidRPr="006B638A">
        <w:rPr>
          <w:b/>
          <w:bCs/>
          <w:i/>
          <w:iCs/>
        </w:rPr>
        <w:t>.М</w:t>
      </w:r>
      <w:proofErr w:type="gramEnd"/>
      <w:r w:rsidR="00381608" w:rsidRPr="006B638A">
        <w:rPr>
          <w:b/>
          <w:bCs/>
          <w:i/>
          <w:iCs/>
        </w:rPr>
        <w:t>акариоса</w:t>
      </w:r>
      <w:proofErr w:type="spellEnd"/>
      <w:r w:rsidR="00381608" w:rsidRPr="006B638A">
        <w:rPr>
          <w:b/>
          <w:bCs/>
          <w:i/>
          <w:iCs/>
        </w:rPr>
        <w:t xml:space="preserve"> III Авеню, </w:t>
      </w:r>
      <w:proofErr w:type="spellStart"/>
      <w:r w:rsidR="00381608" w:rsidRPr="006B638A">
        <w:rPr>
          <w:b/>
          <w:bCs/>
          <w:i/>
          <w:iCs/>
        </w:rPr>
        <w:t>Кэпитал</w:t>
      </w:r>
      <w:proofErr w:type="spellEnd"/>
      <w:r w:rsidR="00381608" w:rsidRPr="006B638A">
        <w:rPr>
          <w:b/>
          <w:bCs/>
          <w:i/>
          <w:iCs/>
        </w:rPr>
        <w:t xml:space="preserve"> </w:t>
      </w:r>
      <w:proofErr w:type="spellStart"/>
      <w:r w:rsidR="00381608" w:rsidRPr="006B638A">
        <w:rPr>
          <w:b/>
          <w:bCs/>
          <w:i/>
          <w:iCs/>
        </w:rPr>
        <w:t>Сентер</w:t>
      </w:r>
      <w:proofErr w:type="spellEnd"/>
      <w:r w:rsidR="00381608" w:rsidRPr="006B638A">
        <w:rPr>
          <w:b/>
          <w:bCs/>
          <w:i/>
          <w:iCs/>
        </w:rPr>
        <w:t>, 9-й этаж, Никосия, 1065, Кипр.</w:t>
      </w:r>
    </w:p>
    <w:p w14:paraId="0901D765" w14:textId="77777777" w:rsidR="00D9799B" w:rsidRPr="006B638A" w:rsidRDefault="00D9799B" w:rsidP="00D9799B">
      <w:r w:rsidRPr="006B638A">
        <w:rPr>
          <w:b/>
          <w:bCs/>
          <w:i/>
          <w:iCs/>
        </w:rPr>
        <w:t>Не является резидентом РФ</w:t>
      </w:r>
    </w:p>
    <w:p w14:paraId="26B0E10F" w14:textId="77777777" w:rsidR="00D9799B" w:rsidRPr="006B638A" w:rsidRDefault="00D9799B" w:rsidP="00D9799B">
      <w:pPr>
        <w:spacing w:before="0" w:after="0"/>
      </w:pPr>
      <w:r w:rsidRPr="006B638A">
        <w:t>Доля эмитента в уставном капитале коммерческой организации:</w:t>
      </w:r>
      <w:r w:rsidRPr="006B638A">
        <w:rPr>
          <w:b/>
          <w:bCs/>
          <w:i/>
          <w:iCs/>
        </w:rPr>
        <w:t xml:space="preserve"> 100%</w:t>
      </w:r>
    </w:p>
    <w:p w14:paraId="6AB6CC19" w14:textId="6509BF5D" w:rsidR="00D9799B" w:rsidRPr="006B638A" w:rsidRDefault="00D9799B" w:rsidP="00D9799B">
      <w:pPr>
        <w:jc w:val="both"/>
      </w:pPr>
      <w:r w:rsidRPr="006B638A">
        <w:t>Сумма задолженности:</w:t>
      </w:r>
      <w:r w:rsidR="00B53716" w:rsidRPr="006B638A">
        <w:t xml:space="preserve"> </w:t>
      </w:r>
      <w:r w:rsidR="00B53716" w:rsidRPr="006B638A">
        <w:rPr>
          <w:b/>
          <w:bCs/>
          <w:i/>
          <w:iCs/>
        </w:rPr>
        <w:t xml:space="preserve"> 12 661 698,55  руб.</w:t>
      </w:r>
    </w:p>
    <w:p w14:paraId="01C0B826" w14:textId="77777777" w:rsidR="00D9799B" w:rsidRPr="006B638A" w:rsidRDefault="00D9799B" w:rsidP="00D9799B">
      <w:pPr>
        <w:jc w:val="both"/>
      </w:pPr>
      <w:r w:rsidRPr="006B638A">
        <w:t>Размер и условия просроченной задолженности (процентная ставка, штрафные санкции, пени):</w:t>
      </w:r>
      <w:r w:rsidRPr="006B638A">
        <w:br/>
      </w:r>
      <w:r w:rsidRPr="006B638A">
        <w:rPr>
          <w:b/>
          <w:bCs/>
          <w:i/>
          <w:iCs/>
        </w:rPr>
        <w:t>задолженность не является просроченной</w:t>
      </w:r>
    </w:p>
    <w:p w14:paraId="59652DD8" w14:textId="77777777" w:rsidR="00D9799B" w:rsidRPr="006B638A" w:rsidRDefault="00D9799B" w:rsidP="00D9799B">
      <w:pPr>
        <w:jc w:val="both"/>
      </w:pPr>
      <w:r w:rsidRPr="006B638A">
        <w:t>Кредитор является аффилированным лицом эмитента:</w:t>
      </w:r>
      <w:r w:rsidRPr="006B638A">
        <w:rPr>
          <w:b/>
          <w:bCs/>
          <w:i/>
          <w:iCs/>
        </w:rPr>
        <w:t xml:space="preserve"> Да</w:t>
      </w:r>
    </w:p>
    <w:p w14:paraId="199C9F79" w14:textId="77777777" w:rsidR="00D9799B" w:rsidRPr="006B638A" w:rsidRDefault="00D9799B" w:rsidP="00D9799B">
      <w:pPr>
        <w:jc w:val="both"/>
      </w:pPr>
      <w:r w:rsidRPr="006B638A">
        <w:t>Доля эмитента в уставном (складочном) капитале (паевом фонде) коммерческой организации, %:</w:t>
      </w:r>
      <w:r w:rsidRPr="006B638A">
        <w:rPr>
          <w:b/>
          <w:bCs/>
          <w:i/>
          <w:iCs/>
        </w:rPr>
        <w:t xml:space="preserve"> 100</w:t>
      </w:r>
    </w:p>
    <w:p w14:paraId="289EB3EF" w14:textId="77777777" w:rsidR="00D9799B" w:rsidRPr="006B638A" w:rsidRDefault="00D9799B" w:rsidP="00D9799B">
      <w:pPr>
        <w:jc w:val="both"/>
        <w:rPr>
          <w:b/>
          <w:bCs/>
          <w:i/>
          <w:iCs/>
        </w:rPr>
      </w:pPr>
      <w:r w:rsidRPr="006B638A">
        <w:lastRenderedPageBreak/>
        <w:t>Доля участия лица в уставном капитале эмитента, %:</w:t>
      </w:r>
      <w:r w:rsidRPr="006B638A">
        <w:rPr>
          <w:b/>
          <w:bCs/>
          <w:i/>
          <w:iCs/>
        </w:rPr>
        <w:t xml:space="preserve"> 0</w:t>
      </w:r>
    </w:p>
    <w:p w14:paraId="6B699C88" w14:textId="77777777" w:rsidR="00D9799B" w:rsidRDefault="00D9799B" w:rsidP="00D9799B">
      <w:pPr>
        <w:jc w:val="both"/>
        <w:rPr>
          <w:b/>
          <w:bCs/>
          <w:i/>
          <w:iCs/>
        </w:rPr>
      </w:pPr>
      <w:r w:rsidRPr="006B638A">
        <w:t>Доля принадлежащих лицу обыкновенных акций эмитента, %:</w:t>
      </w:r>
      <w:r w:rsidRPr="006B638A">
        <w:rPr>
          <w:b/>
          <w:bCs/>
          <w:i/>
          <w:iCs/>
        </w:rPr>
        <w:t xml:space="preserve"> 0</w:t>
      </w:r>
    </w:p>
    <w:p w14:paraId="39B335A1" w14:textId="77777777" w:rsidR="00B53716" w:rsidRDefault="00B53716" w:rsidP="00D9799B">
      <w:pPr>
        <w:jc w:val="both"/>
        <w:rPr>
          <w:b/>
          <w:bCs/>
          <w:i/>
          <w:iCs/>
        </w:rPr>
      </w:pPr>
    </w:p>
    <w:p w14:paraId="01C2912D" w14:textId="77777777" w:rsidR="006B638A" w:rsidRPr="006B638A" w:rsidRDefault="00B53716" w:rsidP="006B638A">
      <w:pPr>
        <w:jc w:val="both"/>
        <w:rPr>
          <w:b/>
          <w:bCs/>
          <w:i/>
          <w:iCs/>
        </w:rPr>
      </w:pPr>
      <w:r w:rsidRPr="00B53716">
        <w:rPr>
          <w:b/>
          <w:bCs/>
          <w:i/>
          <w:iCs/>
        </w:rPr>
        <w:t xml:space="preserve">2.  </w:t>
      </w:r>
      <w:r w:rsidRPr="00B53716">
        <w:t>Полное фирменное наименование:</w:t>
      </w:r>
      <w:r w:rsidRPr="00B53716">
        <w:rPr>
          <w:b/>
          <w:bCs/>
          <w:i/>
          <w:iCs/>
        </w:rPr>
        <w:t xml:space="preserve"> </w:t>
      </w:r>
      <w:r w:rsidR="006B638A" w:rsidRPr="006B638A">
        <w:rPr>
          <w:b/>
          <w:bCs/>
          <w:i/>
          <w:iCs/>
        </w:rPr>
        <w:t>ОРАНЖ РЕСТОРАНТС БРЭНДС ЛИМИТЕД (ORANGE RESTAURANTS BRANDS LIMITED)</w:t>
      </w:r>
    </w:p>
    <w:p w14:paraId="4732B799" w14:textId="76E24E82" w:rsidR="00B53716" w:rsidRDefault="00B53716" w:rsidP="00B53716">
      <w:pPr>
        <w:jc w:val="both"/>
        <w:rPr>
          <w:b/>
          <w:bCs/>
          <w:i/>
          <w:iCs/>
          <w:highlight w:val="yellow"/>
        </w:rPr>
      </w:pPr>
      <w:r w:rsidRPr="00B53716">
        <w:t>Сокращенное фирменное наименование:</w:t>
      </w:r>
      <w:r w:rsidRPr="00B53716">
        <w:rPr>
          <w:b/>
          <w:bCs/>
          <w:i/>
          <w:iCs/>
        </w:rPr>
        <w:t xml:space="preserve"> </w:t>
      </w:r>
      <w:r w:rsidR="006B638A" w:rsidRPr="006B638A">
        <w:rPr>
          <w:b/>
          <w:bCs/>
          <w:i/>
          <w:iCs/>
        </w:rPr>
        <w:t>ОРАНЖ РЕСТОРАНТС БРЭНДС ЛИМИТЕД (ORANGE RESTAURANTS BRANDS LIMITED)</w:t>
      </w:r>
    </w:p>
    <w:p w14:paraId="7FBA4BC9" w14:textId="2CAC6E43" w:rsidR="00B53716" w:rsidRPr="006B638A" w:rsidRDefault="00B53716" w:rsidP="00B53716">
      <w:pPr>
        <w:jc w:val="both"/>
        <w:rPr>
          <w:highlight w:val="yellow"/>
        </w:rPr>
      </w:pPr>
      <w:r w:rsidRPr="00B53716">
        <w:t>Место</w:t>
      </w:r>
      <w:r w:rsidRPr="006B638A">
        <w:t xml:space="preserve"> </w:t>
      </w:r>
      <w:r w:rsidRPr="00B53716">
        <w:t>нахождения</w:t>
      </w:r>
      <w:r w:rsidRPr="006B638A">
        <w:t>:</w:t>
      </w:r>
      <w:r w:rsidRPr="006B638A">
        <w:rPr>
          <w:b/>
          <w:bCs/>
          <w:i/>
          <w:iCs/>
        </w:rPr>
        <w:t xml:space="preserve"> </w:t>
      </w:r>
      <w:r w:rsidR="006B638A" w:rsidRPr="006B638A">
        <w:rPr>
          <w:b/>
          <w:bCs/>
          <w:i/>
          <w:iCs/>
        </w:rPr>
        <w:t xml:space="preserve">3095 Кипр, </w:t>
      </w:r>
      <w:proofErr w:type="spellStart"/>
      <w:r w:rsidR="006B638A" w:rsidRPr="006B638A">
        <w:rPr>
          <w:b/>
          <w:bCs/>
          <w:i/>
          <w:iCs/>
        </w:rPr>
        <w:t>Лимассол</w:t>
      </w:r>
      <w:proofErr w:type="spellEnd"/>
      <w:r w:rsidR="006B638A" w:rsidRPr="006B638A">
        <w:rPr>
          <w:b/>
          <w:bCs/>
          <w:i/>
          <w:iCs/>
        </w:rPr>
        <w:t xml:space="preserve">, </w:t>
      </w:r>
      <w:proofErr w:type="spellStart"/>
      <w:r w:rsidR="006B638A" w:rsidRPr="006B638A">
        <w:rPr>
          <w:b/>
          <w:bCs/>
          <w:i/>
          <w:iCs/>
        </w:rPr>
        <w:t>ул</w:t>
      </w:r>
      <w:proofErr w:type="gramStart"/>
      <w:r w:rsidR="006B638A" w:rsidRPr="006B638A">
        <w:rPr>
          <w:b/>
          <w:bCs/>
          <w:i/>
          <w:iCs/>
        </w:rPr>
        <w:t>.Р</w:t>
      </w:r>
      <w:proofErr w:type="gramEnd"/>
      <w:r w:rsidR="006B638A" w:rsidRPr="006B638A">
        <w:rPr>
          <w:b/>
          <w:bCs/>
          <w:i/>
          <w:iCs/>
        </w:rPr>
        <w:t>ига</w:t>
      </w:r>
      <w:proofErr w:type="spellEnd"/>
      <w:r w:rsidR="006B638A" w:rsidRPr="006B638A">
        <w:rPr>
          <w:b/>
          <w:bCs/>
          <w:i/>
          <w:iCs/>
        </w:rPr>
        <w:t xml:space="preserve"> </w:t>
      </w:r>
      <w:proofErr w:type="spellStart"/>
      <w:r w:rsidR="006B638A" w:rsidRPr="006B638A">
        <w:rPr>
          <w:b/>
          <w:bCs/>
          <w:i/>
          <w:iCs/>
        </w:rPr>
        <w:t>Ферайоу</w:t>
      </w:r>
      <w:proofErr w:type="spellEnd"/>
      <w:r w:rsidR="006B638A" w:rsidRPr="006B638A">
        <w:rPr>
          <w:b/>
          <w:bCs/>
          <w:i/>
          <w:iCs/>
        </w:rPr>
        <w:t xml:space="preserve">, </w:t>
      </w:r>
      <w:proofErr w:type="spellStart"/>
      <w:r w:rsidR="006B638A" w:rsidRPr="006B638A">
        <w:rPr>
          <w:b/>
          <w:bCs/>
          <w:i/>
          <w:iCs/>
        </w:rPr>
        <w:t>Лимассол</w:t>
      </w:r>
      <w:proofErr w:type="spellEnd"/>
      <w:r w:rsidR="006B638A" w:rsidRPr="006B638A">
        <w:rPr>
          <w:b/>
          <w:bCs/>
          <w:i/>
          <w:iCs/>
        </w:rPr>
        <w:t xml:space="preserve"> </w:t>
      </w:r>
      <w:proofErr w:type="spellStart"/>
      <w:r w:rsidR="006B638A" w:rsidRPr="006B638A">
        <w:rPr>
          <w:b/>
          <w:bCs/>
          <w:i/>
          <w:iCs/>
        </w:rPr>
        <w:t>Сентер</w:t>
      </w:r>
      <w:proofErr w:type="spellEnd"/>
      <w:r w:rsidR="006B638A" w:rsidRPr="006B638A">
        <w:rPr>
          <w:b/>
          <w:bCs/>
          <w:i/>
          <w:iCs/>
        </w:rPr>
        <w:t>, Блок Б, 6-й этаж 2 оф. 601,</w:t>
      </w:r>
    </w:p>
    <w:p w14:paraId="28FA4ABE" w14:textId="77777777" w:rsidR="00B53716" w:rsidRPr="00B53716" w:rsidRDefault="00B53716" w:rsidP="00B53716">
      <w:r w:rsidRPr="00B53716">
        <w:rPr>
          <w:b/>
          <w:bCs/>
          <w:i/>
          <w:iCs/>
        </w:rPr>
        <w:t>Не является резидентом РФ</w:t>
      </w:r>
    </w:p>
    <w:p w14:paraId="25122415" w14:textId="77777777" w:rsidR="00B53716" w:rsidRPr="00B53716" w:rsidRDefault="00B53716" w:rsidP="00B53716">
      <w:pPr>
        <w:spacing w:before="0" w:after="0"/>
      </w:pPr>
      <w:r w:rsidRPr="00B53716">
        <w:t>Доля эмитента в уставном капитале коммерческой организации:</w:t>
      </w:r>
      <w:r w:rsidRPr="00B53716">
        <w:rPr>
          <w:b/>
          <w:bCs/>
          <w:i/>
          <w:iCs/>
        </w:rPr>
        <w:t xml:space="preserve"> 100%</w:t>
      </w:r>
    </w:p>
    <w:p w14:paraId="43FEF0ED" w14:textId="3EC7B7E4" w:rsidR="00B53716" w:rsidRPr="00B53716" w:rsidRDefault="00B53716" w:rsidP="00B53716">
      <w:pPr>
        <w:jc w:val="both"/>
        <w:rPr>
          <w:b/>
          <w:bCs/>
          <w:i/>
          <w:iCs/>
        </w:rPr>
      </w:pPr>
      <w:r w:rsidRPr="00B53716">
        <w:t xml:space="preserve">Сумма задолженности: </w:t>
      </w:r>
      <w:r w:rsidRPr="00B53716">
        <w:rPr>
          <w:b/>
          <w:bCs/>
          <w:i/>
          <w:iCs/>
        </w:rPr>
        <w:t xml:space="preserve">9 696 456,79 руб. </w:t>
      </w:r>
    </w:p>
    <w:p w14:paraId="266D8FE3" w14:textId="77777777" w:rsidR="00B53716" w:rsidRPr="00B53716" w:rsidRDefault="00B53716" w:rsidP="00B53716">
      <w:pPr>
        <w:jc w:val="both"/>
      </w:pPr>
      <w:r w:rsidRPr="00B53716">
        <w:t xml:space="preserve">Размер и условия просроченной задолженности (процентная ставка, штрафные санкции, пени): </w:t>
      </w:r>
      <w:r w:rsidRPr="00B53716">
        <w:rPr>
          <w:b/>
          <w:bCs/>
          <w:i/>
          <w:iCs/>
        </w:rPr>
        <w:t>задолженность не является просроченной</w:t>
      </w:r>
    </w:p>
    <w:p w14:paraId="5435BE7F" w14:textId="77777777" w:rsidR="00B53716" w:rsidRPr="00B53716" w:rsidRDefault="00B53716" w:rsidP="00B53716">
      <w:pPr>
        <w:jc w:val="both"/>
      </w:pPr>
      <w:r w:rsidRPr="00B53716">
        <w:t>Кредитор является аффилированным лицом эмитента:</w:t>
      </w:r>
      <w:r w:rsidRPr="00B53716">
        <w:rPr>
          <w:b/>
          <w:bCs/>
          <w:i/>
          <w:iCs/>
        </w:rPr>
        <w:t xml:space="preserve"> Да</w:t>
      </w:r>
    </w:p>
    <w:p w14:paraId="2CD9EF78" w14:textId="77777777" w:rsidR="00B53716" w:rsidRPr="00B53716" w:rsidRDefault="00B53716" w:rsidP="00B53716">
      <w:pPr>
        <w:jc w:val="both"/>
      </w:pPr>
      <w:r w:rsidRPr="00B53716">
        <w:t xml:space="preserve">Доля эмитента в уставном (складочном) капитале (паевом фонде) коммерческой организации: </w:t>
      </w:r>
      <w:r w:rsidRPr="00B53716">
        <w:rPr>
          <w:b/>
          <w:bCs/>
          <w:i/>
          <w:iCs/>
        </w:rPr>
        <w:t xml:space="preserve"> 100 %</w:t>
      </w:r>
    </w:p>
    <w:p w14:paraId="3FC4A68F" w14:textId="77777777" w:rsidR="00B53716" w:rsidRPr="00B53716" w:rsidRDefault="00B53716" w:rsidP="00B53716">
      <w:pPr>
        <w:jc w:val="both"/>
        <w:rPr>
          <w:b/>
          <w:bCs/>
          <w:i/>
          <w:iCs/>
        </w:rPr>
      </w:pPr>
      <w:r w:rsidRPr="00B53716">
        <w:t>Доля участия лица в уставном капитале эмитента, %:</w:t>
      </w:r>
      <w:r w:rsidRPr="00B53716">
        <w:rPr>
          <w:b/>
          <w:bCs/>
          <w:i/>
          <w:iCs/>
        </w:rPr>
        <w:t xml:space="preserve"> 0</w:t>
      </w:r>
    </w:p>
    <w:p w14:paraId="2B1D2274" w14:textId="76369F3A" w:rsidR="00B53716" w:rsidRPr="00D24C46" w:rsidRDefault="00B53716" w:rsidP="00B53716">
      <w:pPr>
        <w:jc w:val="both"/>
        <w:rPr>
          <w:b/>
          <w:bCs/>
          <w:i/>
          <w:iCs/>
        </w:rPr>
      </w:pPr>
      <w:r w:rsidRPr="00B53716">
        <w:t>Доля принадлежащих лицу обыкновенных акций эмитента, %:</w:t>
      </w:r>
      <w:r w:rsidRPr="00B53716">
        <w:rPr>
          <w:b/>
          <w:bCs/>
          <w:i/>
          <w:iCs/>
        </w:rPr>
        <w:t xml:space="preserve"> 0</w:t>
      </w:r>
    </w:p>
    <w:p w14:paraId="43040BA3" w14:textId="77777777" w:rsidR="0064448D" w:rsidRDefault="0064448D">
      <w:pPr>
        <w:pStyle w:val="SubHeading"/>
        <w:ind w:left="400"/>
      </w:pPr>
      <w:r>
        <w:br w:type="page"/>
      </w:r>
    </w:p>
    <w:p w14:paraId="51ECBB8C" w14:textId="77777777" w:rsidR="00E779A3" w:rsidRPr="00A522E7" w:rsidRDefault="00E779A3">
      <w:pPr>
        <w:pStyle w:val="1"/>
      </w:pPr>
      <w:bookmarkStart w:id="137" w:name="_Toc482629219"/>
      <w:bookmarkStart w:id="138" w:name="_Toc40465647"/>
      <w:r w:rsidRPr="006B638A">
        <w:lastRenderedPageBreak/>
        <w:t>Раздел VII. Бухгалтерская</w:t>
      </w:r>
      <w:r w:rsidR="0018342B" w:rsidRPr="006B638A">
        <w:t xml:space="preserve"> </w:t>
      </w:r>
      <w:r w:rsidRPr="006B638A">
        <w:t>(финансовая) отчетность эмитента и иная финансовая информация</w:t>
      </w:r>
      <w:bookmarkEnd w:id="137"/>
      <w:bookmarkEnd w:id="138"/>
    </w:p>
    <w:p w14:paraId="0D3F40AA" w14:textId="067C74B7" w:rsidR="00E779A3" w:rsidRPr="00A522E7" w:rsidRDefault="00E779A3" w:rsidP="00740FEC">
      <w:pPr>
        <w:pStyle w:val="2"/>
      </w:pPr>
      <w:bookmarkStart w:id="139" w:name="_Toc482629220"/>
      <w:bookmarkStart w:id="140" w:name="_Toc40465648"/>
      <w:r w:rsidRPr="00A522E7">
        <w:t>7.1. Годовая бухгалтерская</w:t>
      </w:r>
      <w:r w:rsidR="00F91AE5" w:rsidRPr="00A522E7">
        <w:t xml:space="preserve"> </w:t>
      </w:r>
      <w:r w:rsidRPr="00A522E7">
        <w:t>(финансовая) отчетность эмитента</w:t>
      </w:r>
      <w:bookmarkEnd w:id="139"/>
      <w:r w:rsidR="00740FEC" w:rsidRPr="00A522E7">
        <w:t xml:space="preserve"> </w:t>
      </w:r>
      <w:r w:rsidRPr="00A522E7">
        <w:t>201</w:t>
      </w:r>
      <w:r w:rsidR="0045526F">
        <w:t>9</w:t>
      </w:r>
      <w:bookmarkEnd w:id="140"/>
    </w:p>
    <w:p w14:paraId="4CB83953" w14:textId="77777777" w:rsidR="00253EC0" w:rsidRPr="00253EC0" w:rsidRDefault="00253EC0" w:rsidP="00253EC0">
      <w:pPr>
        <w:spacing w:before="120" w:after="0"/>
        <w:ind w:left="200"/>
        <w:jc w:val="center"/>
        <w:rPr>
          <w:b/>
          <w:bCs/>
        </w:rPr>
      </w:pPr>
      <w:r w:rsidRPr="00253EC0">
        <w:rPr>
          <w:b/>
          <w:bCs/>
        </w:rPr>
        <w:t>Бухгалтерский баланс</w:t>
      </w:r>
    </w:p>
    <w:p w14:paraId="527C02BD" w14:textId="77777777" w:rsidR="00253EC0" w:rsidRPr="00253EC0" w:rsidRDefault="00253EC0" w:rsidP="00253EC0">
      <w:pPr>
        <w:jc w:val="center"/>
        <w:rPr>
          <w:b/>
          <w:bCs/>
        </w:rPr>
      </w:pPr>
      <w:r w:rsidRPr="00253EC0">
        <w:rPr>
          <w:b/>
          <w:bCs/>
        </w:rPr>
        <w:t>на 31.12.2019</w:t>
      </w:r>
    </w:p>
    <w:tbl>
      <w:tblPr>
        <w:tblW w:w="0" w:type="auto"/>
        <w:tblLayout w:type="fixed"/>
        <w:tblCellMar>
          <w:left w:w="72" w:type="dxa"/>
          <w:right w:w="72" w:type="dxa"/>
        </w:tblCellMar>
        <w:tblLook w:val="0000" w:firstRow="0" w:lastRow="0" w:firstColumn="0" w:lastColumn="0" w:noHBand="0" w:noVBand="0"/>
      </w:tblPr>
      <w:tblGrid>
        <w:gridCol w:w="6112"/>
        <w:gridCol w:w="1560"/>
        <w:gridCol w:w="1580"/>
      </w:tblGrid>
      <w:tr w:rsidR="00253EC0" w:rsidRPr="00253EC0" w14:paraId="55549E62" w14:textId="77777777" w:rsidTr="006C2D68">
        <w:tc>
          <w:tcPr>
            <w:tcW w:w="6112" w:type="dxa"/>
            <w:tcBorders>
              <w:top w:val="nil"/>
              <w:left w:val="nil"/>
              <w:bottom w:val="nil"/>
              <w:right w:val="nil"/>
            </w:tcBorders>
          </w:tcPr>
          <w:p w14:paraId="7A81E17A" w14:textId="77777777" w:rsidR="00253EC0" w:rsidRPr="00253EC0" w:rsidRDefault="00253EC0" w:rsidP="00253EC0"/>
        </w:tc>
        <w:tc>
          <w:tcPr>
            <w:tcW w:w="1560" w:type="dxa"/>
            <w:tcBorders>
              <w:top w:val="nil"/>
              <w:left w:val="nil"/>
              <w:bottom w:val="nil"/>
              <w:right w:val="nil"/>
            </w:tcBorders>
          </w:tcPr>
          <w:p w14:paraId="63B3F6D6" w14:textId="77777777" w:rsidR="00253EC0" w:rsidRPr="00253EC0" w:rsidRDefault="00253EC0" w:rsidP="00253EC0"/>
        </w:tc>
        <w:tc>
          <w:tcPr>
            <w:tcW w:w="1580" w:type="dxa"/>
            <w:tcBorders>
              <w:top w:val="single" w:sz="6" w:space="0" w:color="auto"/>
              <w:left w:val="single" w:sz="6" w:space="0" w:color="auto"/>
              <w:bottom w:val="single" w:sz="6" w:space="0" w:color="auto"/>
              <w:right w:val="single" w:sz="6" w:space="0" w:color="auto"/>
            </w:tcBorders>
          </w:tcPr>
          <w:p w14:paraId="0A1150C7" w14:textId="77777777" w:rsidR="00253EC0" w:rsidRPr="00253EC0" w:rsidRDefault="00253EC0" w:rsidP="00253EC0">
            <w:pPr>
              <w:jc w:val="center"/>
            </w:pPr>
            <w:r w:rsidRPr="00253EC0">
              <w:t>Коды</w:t>
            </w:r>
          </w:p>
        </w:tc>
      </w:tr>
      <w:tr w:rsidR="00253EC0" w:rsidRPr="00253EC0" w14:paraId="3E7D17C4" w14:textId="77777777" w:rsidTr="006C2D68">
        <w:tc>
          <w:tcPr>
            <w:tcW w:w="7672" w:type="dxa"/>
            <w:gridSpan w:val="2"/>
            <w:tcBorders>
              <w:top w:val="nil"/>
              <w:left w:val="nil"/>
              <w:bottom w:val="nil"/>
              <w:right w:val="nil"/>
            </w:tcBorders>
          </w:tcPr>
          <w:p w14:paraId="2A4D095E" w14:textId="77777777" w:rsidR="00253EC0" w:rsidRPr="00253EC0" w:rsidRDefault="00253EC0" w:rsidP="00253EC0">
            <w:pPr>
              <w:jc w:val="right"/>
            </w:pPr>
            <w:r w:rsidRPr="00253EC0">
              <w:t>Форма по ОКУД</w:t>
            </w:r>
          </w:p>
        </w:tc>
        <w:tc>
          <w:tcPr>
            <w:tcW w:w="1580" w:type="dxa"/>
            <w:tcBorders>
              <w:top w:val="single" w:sz="6" w:space="0" w:color="auto"/>
              <w:left w:val="single" w:sz="6" w:space="0" w:color="auto"/>
              <w:bottom w:val="single" w:sz="6" w:space="0" w:color="auto"/>
              <w:right w:val="single" w:sz="6" w:space="0" w:color="auto"/>
            </w:tcBorders>
          </w:tcPr>
          <w:p w14:paraId="686D26F9" w14:textId="77777777" w:rsidR="00253EC0" w:rsidRPr="00253EC0" w:rsidRDefault="00253EC0" w:rsidP="00253EC0">
            <w:pPr>
              <w:jc w:val="center"/>
              <w:rPr>
                <w:b/>
                <w:bCs/>
              </w:rPr>
            </w:pPr>
            <w:r w:rsidRPr="00253EC0">
              <w:rPr>
                <w:b/>
                <w:bCs/>
              </w:rPr>
              <w:t>0710001</w:t>
            </w:r>
          </w:p>
        </w:tc>
      </w:tr>
      <w:tr w:rsidR="00253EC0" w:rsidRPr="00253EC0" w14:paraId="1BA2EFBA" w14:textId="77777777" w:rsidTr="006C2D68">
        <w:tc>
          <w:tcPr>
            <w:tcW w:w="6112" w:type="dxa"/>
            <w:tcBorders>
              <w:top w:val="nil"/>
              <w:left w:val="nil"/>
              <w:bottom w:val="nil"/>
              <w:right w:val="nil"/>
            </w:tcBorders>
          </w:tcPr>
          <w:p w14:paraId="600596F6" w14:textId="77777777" w:rsidR="00253EC0" w:rsidRPr="00253EC0" w:rsidRDefault="00253EC0" w:rsidP="00253EC0"/>
        </w:tc>
        <w:tc>
          <w:tcPr>
            <w:tcW w:w="1560" w:type="dxa"/>
            <w:tcBorders>
              <w:top w:val="nil"/>
              <w:left w:val="nil"/>
              <w:bottom w:val="nil"/>
              <w:right w:val="nil"/>
            </w:tcBorders>
          </w:tcPr>
          <w:p w14:paraId="517D56A0" w14:textId="77777777" w:rsidR="00253EC0" w:rsidRPr="00253EC0" w:rsidRDefault="00253EC0" w:rsidP="00253EC0">
            <w:pPr>
              <w:jc w:val="right"/>
            </w:pPr>
            <w:r w:rsidRPr="00253EC0">
              <w:t>Дата</w:t>
            </w:r>
          </w:p>
        </w:tc>
        <w:tc>
          <w:tcPr>
            <w:tcW w:w="1580" w:type="dxa"/>
            <w:tcBorders>
              <w:top w:val="single" w:sz="6" w:space="0" w:color="auto"/>
              <w:left w:val="single" w:sz="6" w:space="0" w:color="auto"/>
              <w:bottom w:val="single" w:sz="6" w:space="0" w:color="auto"/>
              <w:right w:val="single" w:sz="6" w:space="0" w:color="auto"/>
            </w:tcBorders>
          </w:tcPr>
          <w:p w14:paraId="50710A3F" w14:textId="77777777" w:rsidR="00253EC0" w:rsidRPr="00253EC0" w:rsidRDefault="00253EC0" w:rsidP="00253EC0">
            <w:pPr>
              <w:jc w:val="center"/>
              <w:rPr>
                <w:b/>
                <w:bCs/>
              </w:rPr>
            </w:pPr>
            <w:r w:rsidRPr="00253EC0">
              <w:rPr>
                <w:b/>
                <w:bCs/>
              </w:rPr>
              <w:t>31.12.2019</w:t>
            </w:r>
          </w:p>
        </w:tc>
      </w:tr>
      <w:tr w:rsidR="00253EC0" w:rsidRPr="00253EC0" w14:paraId="2AF80F50" w14:textId="77777777" w:rsidTr="006C2D68">
        <w:tc>
          <w:tcPr>
            <w:tcW w:w="6112" w:type="dxa"/>
            <w:tcBorders>
              <w:top w:val="nil"/>
              <w:left w:val="nil"/>
              <w:bottom w:val="nil"/>
              <w:right w:val="nil"/>
            </w:tcBorders>
          </w:tcPr>
          <w:p w14:paraId="54D36811" w14:textId="77777777" w:rsidR="00253EC0" w:rsidRPr="00253EC0" w:rsidRDefault="00253EC0" w:rsidP="00253EC0">
            <w:pPr>
              <w:rPr>
                <w:b/>
                <w:bCs/>
              </w:rPr>
            </w:pPr>
            <w:r w:rsidRPr="00253EC0">
              <w:t>Организация:</w:t>
            </w:r>
            <w:r w:rsidRPr="00253EC0">
              <w:rPr>
                <w:b/>
                <w:bCs/>
              </w:rPr>
              <w:t xml:space="preserve"> Публичное акционерное общество "РОСИНТЕР РЕСТОРАНТС ХОЛДИНГ"</w:t>
            </w:r>
          </w:p>
        </w:tc>
        <w:tc>
          <w:tcPr>
            <w:tcW w:w="1560" w:type="dxa"/>
            <w:tcBorders>
              <w:top w:val="nil"/>
              <w:left w:val="nil"/>
              <w:bottom w:val="nil"/>
              <w:right w:val="nil"/>
            </w:tcBorders>
          </w:tcPr>
          <w:p w14:paraId="4D4C488A" w14:textId="77777777" w:rsidR="00253EC0" w:rsidRPr="00253EC0" w:rsidRDefault="00253EC0" w:rsidP="00253EC0">
            <w:pPr>
              <w:jc w:val="right"/>
            </w:pPr>
            <w:r w:rsidRPr="00253EC0">
              <w:t>по ОКПО</w:t>
            </w:r>
          </w:p>
        </w:tc>
        <w:tc>
          <w:tcPr>
            <w:tcW w:w="1580" w:type="dxa"/>
            <w:tcBorders>
              <w:top w:val="single" w:sz="6" w:space="0" w:color="auto"/>
              <w:left w:val="single" w:sz="6" w:space="0" w:color="auto"/>
              <w:bottom w:val="single" w:sz="6" w:space="0" w:color="auto"/>
              <w:right w:val="single" w:sz="6" w:space="0" w:color="auto"/>
            </w:tcBorders>
          </w:tcPr>
          <w:p w14:paraId="0287B359" w14:textId="77777777" w:rsidR="00253EC0" w:rsidRPr="00253EC0" w:rsidRDefault="00253EC0" w:rsidP="00253EC0">
            <w:pPr>
              <w:jc w:val="center"/>
              <w:rPr>
                <w:b/>
              </w:rPr>
            </w:pPr>
            <w:r w:rsidRPr="00253EC0">
              <w:rPr>
                <w:b/>
              </w:rPr>
              <w:t>72986805</w:t>
            </w:r>
          </w:p>
        </w:tc>
      </w:tr>
      <w:tr w:rsidR="00253EC0" w:rsidRPr="00253EC0" w14:paraId="26DD79C0" w14:textId="77777777" w:rsidTr="006C2D68">
        <w:tc>
          <w:tcPr>
            <w:tcW w:w="6112" w:type="dxa"/>
            <w:tcBorders>
              <w:top w:val="nil"/>
              <w:left w:val="nil"/>
              <w:bottom w:val="nil"/>
              <w:right w:val="nil"/>
            </w:tcBorders>
          </w:tcPr>
          <w:p w14:paraId="09702977" w14:textId="77777777" w:rsidR="00253EC0" w:rsidRPr="00253EC0" w:rsidRDefault="00253EC0" w:rsidP="00253EC0">
            <w:r w:rsidRPr="00253EC0">
              <w:t>Идентификационный номер налогоплательщика</w:t>
            </w:r>
          </w:p>
        </w:tc>
        <w:tc>
          <w:tcPr>
            <w:tcW w:w="1560" w:type="dxa"/>
            <w:tcBorders>
              <w:top w:val="nil"/>
              <w:left w:val="nil"/>
              <w:bottom w:val="nil"/>
              <w:right w:val="nil"/>
            </w:tcBorders>
          </w:tcPr>
          <w:p w14:paraId="2EF36398" w14:textId="77777777" w:rsidR="00253EC0" w:rsidRPr="00253EC0" w:rsidRDefault="00253EC0" w:rsidP="00253EC0">
            <w:pPr>
              <w:jc w:val="right"/>
            </w:pPr>
            <w:r w:rsidRPr="00253EC0">
              <w:t>ИНН</w:t>
            </w:r>
          </w:p>
        </w:tc>
        <w:tc>
          <w:tcPr>
            <w:tcW w:w="1580" w:type="dxa"/>
            <w:tcBorders>
              <w:top w:val="single" w:sz="6" w:space="0" w:color="auto"/>
              <w:left w:val="single" w:sz="6" w:space="0" w:color="auto"/>
              <w:bottom w:val="single" w:sz="6" w:space="0" w:color="auto"/>
              <w:right w:val="single" w:sz="6" w:space="0" w:color="auto"/>
            </w:tcBorders>
          </w:tcPr>
          <w:p w14:paraId="4A407BE2" w14:textId="77777777" w:rsidR="00253EC0" w:rsidRPr="00253EC0" w:rsidRDefault="00253EC0" w:rsidP="00253EC0">
            <w:pPr>
              <w:jc w:val="center"/>
              <w:rPr>
                <w:b/>
                <w:bCs/>
              </w:rPr>
            </w:pPr>
            <w:r w:rsidRPr="00253EC0">
              <w:rPr>
                <w:b/>
                <w:bCs/>
              </w:rPr>
              <w:t>7722514880</w:t>
            </w:r>
          </w:p>
        </w:tc>
      </w:tr>
      <w:tr w:rsidR="00253EC0" w:rsidRPr="00253EC0" w14:paraId="7DEC964F" w14:textId="77777777" w:rsidTr="006C2D68">
        <w:tc>
          <w:tcPr>
            <w:tcW w:w="6112" w:type="dxa"/>
            <w:tcBorders>
              <w:top w:val="nil"/>
              <w:left w:val="nil"/>
              <w:bottom w:val="nil"/>
              <w:right w:val="nil"/>
            </w:tcBorders>
          </w:tcPr>
          <w:p w14:paraId="19947CC4" w14:textId="77777777" w:rsidR="00253EC0" w:rsidRPr="00253EC0" w:rsidRDefault="00253EC0" w:rsidP="00253EC0">
            <w:pPr>
              <w:rPr>
                <w:b/>
                <w:bCs/>
              </w:rPr>
            </w:pPr>
            <w:r w:rsidRPr="00253EC0">
              <w:t>Вид деятельности:</w:t>
            </w:r>
            <w:r w:rsidRPr="00253EC0">
              <w:rPr>
                <w:b/>
                <w:bCs/>
              </w:rPr>
              <w:t xml:space="preserve"> Деятельность по предоставлению прочих вспомогательных услуг для бизнеса, не включенная в другие группировки</w:t>
            </w:r>
          </w:p>
        </w:tc>
        <w:tc>
          <w:tcPr>
            <w:tcW w:w="1560" w:type="dxa"/>
            <w:tcBorders>
              <w:top w:val="nil"/>
              <w:left w:val="nil"/>
              <w:bottom w:val="nil"/>
              <w:right w:val="nil"/>
            </w:tcBorders>
          </w:tcPr>
          <w:p w14:paraId="70831FA6" w14:textId="77777777" w:rsidR="00253EC0" w:rsidRPr="00253EC0" w:rsidRDefault="00253EC0" w:rsidP="00253EC0">
            <w:pPr>
              <w:jc w:val="right"/>
            </w:pPr>
            <w:r w:rsidRPr="00253EC0">
              <w:t>по ОКВЭД</w:t>
            </w:r>
          </w:p>
        </w:tc>
        <w:tc>
          <w:tcPr>
            <w:tcW w:w="1580" w:type="dxa"/>
            <w:tcBorders>
              <w:top w:val="single" w:sz="6" w:space="0" w:color="auto"/>
              <w:left w:val="single" w:sz="6" w:space="0" w:color="auto"/>
              <w:bottom w:val="single" w:sz="6" w:space="0" w:color="auto"/>
              <w:right w:val="single" w:sz="6" w:space="0" w:color="auto"/>
            </w:tcBorders>
          </w:tcPr>
          <w:p w14:paraId="71622933" w14:textId="77777777" w:rsidR="00253EC0" w:rsidRPr="00253EC0" w:rsidRDefault="00253EC0" w:rsidP="00253EC0">
            <w:pPr>
              <w:jc w:val="right"/>
              <w:rPr>
                <w:b/>
              </w:rPr>
            </w:pPr>
          </w:p>
          <w:p w14:paraId="5DD37A25" w14:textId="77777777" w:rsidR="00253EC0" w:rsidRPr="00253EC0" w:rsidRDefault="00253EC0" w:rsidP="00253EC0">
            <w:pPr>
              <w:jc w:val="right"/>
              <w:rPr>
                <w:b/>
              </w:rPr>
            </w:pPr>
            <w:r w:rsidRPr="00253EC0">
              <w:rPr>
                <w:b/>
              </w:rPr>
              <w:t>82.99</w:t>
            </w:r>
          </w:p>
          <w:p w14:paraId="1501B795" w14:textId="77777777" w:rsidR="00253EC0" w:rsidRPr="00253EC0" w:rsidRDefault="00253EC0" w:rsidP="00253EC0">
            <w:pPr>
              <w:jc w:val="right"/>
              <w:rPr>
                <w:b/>
              </w:rPr>
            </w:pPr>
          </w:p>
        </w:tc>
      </w:tr>
      <w:tr w:rsidR="00253EC0" w:rsidRPr="00253EC0" w14:paraId="7D5DD80B" w14:textId="77777777" w:rsidTr="006C2D68">
        <w:tc>
          <w:tcPr>
            <w:tcW w:w="6112" w:type="dxa"/>
            <w:tcBorders>
              <w:top w:val="nil"/>
              <w:left w:val="nil"/>
              <w:bottom w:val="nil"/>
              <w:right w:val="nil"/>
            </w:tcBorders>
          </w:tcPr>
          <w:p w14:paraId="784F43F7" w14:textId="77777777" w:rsidR="00253EC0" w:rsidRPr="00253EC0" w:rsidRDefault="00253EC0" w:rsidP="00253EC0">
            <w:pPr>
              <w:rPr>
                <w:b/>
                <w:bCs/>
              </w:rPr>
            </w:pPr>
            <w:r w:rsidRPr="00253EC0">
              <w:t xml:space="preserve">Организационно-правовая форма / </w:t>
            </w:r>
            <w:proofErr w:type="gramStart"/>
            <w:r w:rsidRPr="00253EC0">
              <w:t>форма</w:t>
            </w:r>
            <w:proofErr w:type="gramEnd"/>
            <w:r w:rsidRPr="00253EC0">
              <w:t xml:space="preserve"> собственности:</w:t>
            </w:r>
            <w:r w:rsidRPr="00253EC0">
              <w:rPr>
                <w:b/>
                <w:bCs/>
              </w:rPr>
              <w:t xml:space="preserve"> публичное акционерное общество / Частная собственность</w:t>
            </w:r>
          </w:p>
        </w:tc>
        <w:tc>
          <w:tcPr>
            <w:tcW w:w="1560" w:type="dxa"/>
            <w:tcBorders>
              <w:top w:val="nil"/>
              <w:left w:val="nil"/>
              <w:bottom w:val="nil"/>
              <w:right w:val="nil"/>
            </w:tcBorders>
          </w:tcPr>
          <w:p w14:paraId="13EF50E5" w14:textId="77777777" w:rsidR="00253EC0" w:rsidRPr="00253EC0" w:rsidRDefault="00253EC0" w:rsidP="00253EC0">
            <w:pPr>
              <w:jc w:val="right"/>
            </w:pPr>
            <w:r w:rsidRPr="00253EC0">
              <w:t>по ОКОПФ / ОКФС</w:t>
            </w:r>
          </w:p>
        </w:tc>
        <w:tc>
          <w:tcPr>
            <w:tcW w:w="1580" w:type="dxa"/>
            <w:tcBorders>
              <w:top w:val="single" w:sz="6" w:space="0" w:color="auto"/>
              <w:left w:val="single" w:sz="6" w:space="0" w:color="auto"/>
              <w:bottom w:val="single" w:sz="6" w:space="0" w:color="auto"/>
              <w:right w:val="single" w:sz="6" w:space="0" w:color="auto"/>
            </w:tcBorders>
          </w:tcPr>
          <w:p w14:paraId="5EFF25E6" w14:textId="77777777" w:rsidR="00253EC0" w:rsidRPr="00253EC0" w:rsidRDefault="00253EC0" w:rsidP="00253EC0">
            <w:pPr>
              <w:jc w:val="center"/>
              <w:rPr>
                <w:b/>
                <w:bCs/>
              </w:rPr>
            </w:pPr>
            <w:r w:rsidRPr="00253EC0">
              <w:rPr>
                <w:b/>
                <w:bCs/>
              </w:rPr>
              <w:t>12247 / 16</w:t>
            </w:r>
          </w:p>
        </w:tc>
      </w:tr>
      <w:tr w:rsidR="00253EC0" w:rsidRPr="00253EC0" w14:paraId="141031B0" w14:textId="77777777" w:rsidTr="006C2D68">
        <w:tc>
          <w:tcPr>
            <w:tcW w:w="6112" w:type="dxa"/>
            <w:tcBorders>
              <w:top w:val="nil"/>
              <w:left w:val="nil"/>
              <w:bottom w:val="nil"/>
              <w:right w:val="nil"/>
            </w:tcBorders>
          </w:tcPr>
          <w:p w14:paraId="143628FE" w14:textId="77777777" w:rsidR="00253EC0" w:rsidRPr="00253EC0" w:rsidRDefault="00253EC0" w:rsidP="00253EC0">
            <w:pPr>
              <w:rPr>
                <w:b/>
                <w:bCs/>
              </w:rPr>
            </w:pPr>
            <w:r w:rsidRPr="00253EC0">
              <w:t>Единица измерения:</w:t>
            </w:r>
            <w:r w:rsidRPr="00253EC0">
              <w:rPr>
                <w:b/>
                <w:bCs/>
              </w:rPr>
              <w:t xml:space="preserve"> тыс. руб.</w:t>
            </w:r>
          </w:p>
        </w:tc>
        <w:tc>
          <w:tcPr>
            <w:tcW w:w="1560" w:type="dxa"/>
            <w:tcBorders>
              <w:top w:val="nil"/>
              <w:left w:val="nil"/>
              <w:bottom w:val="nil"/>
              <w:right w:val="nil"/>
            </w:tcBorders>
          </w:tcPr>
          <w:p w14:paraId="7CCF49A6" w14:textId="77777777" w:rsidR="00253EC0" w:rsidRPr="00253EC0" w:rsidRDefault="00253EC0" w:rsidP="00253EC0">
            <w:pPr>
              <w:jc w:val="right"/>
            </w:pPr>
            <w:r w:rsidRPr="00253EC0">
              <w:t>по ОКЕИ</w:t>
            </w:r>
          </w:p>
        </w:tc>
        <w:tc>
          <w:tcPr>
            <w:tcW w:w="1580" w:type="dxa"/>
            <w:tcBorders>
              <w:top w:val="single" w:sz="6" w:space="0" w:color="auto"/>
              <w:left w:val="single" w:sz="6" w:space="0" w:color="auto"/>
              <w:bottom w:val="single" w:sz="6" w:space="0" w:color="auto"/>
              <w:right w:val="single" w:sz="6" w:space="0" w:color="auto"/>
            </w:tcBorders>
          </w:tcPr>
          <w:p w14:paraId="37495A0B" w14:textId="77777777" w:rsidR="00253EC0" w:rsidRPr="00253EC0" w:rsidRDefault="00253EC0" w:rsidP="00253EC0">
            <w:pPr>
              <w:jc w:val="center"/>
              <w:rPr>
                <w:b/>
                <w:bCs/>
              </w:rPr>
            </w:pPr>
            <w:r w:rsidRPr="00253EC0">
              <w:rPr>
                <w:b/>
                <w:bCs/>
              </w:rPr>
              <w:t>384</w:t>
            </w:r>
          </w:p>
        </w:tc>
      </w:tr>
      <w:tr w:rsidR="00253EC0" w:rsidRPr="00253EC0" w14:paraId="2E1869AC" w14:textId="77777777" w:rsidTr="006C2D68">
        <w:tc>
          <w:tcPr>
            <w:tcW w:w="6112" w:type="dxa"/>
            <w:tcBorders>
              <w:top w:val="nil"/>
              <w:left w:val="nil"/>
              <w:bottom w:val="nil"/>
              <w:right w:val="nil"/>
            </w:tcBorders>
          </w:tcPr>
          <w:p w14:paraId="4C4EF0AC" w14:textId="77777777" w:rsidR="00253EC0" w:rsidRPr="00253EC0" w:rsidRDefault="00253EC0" w:rsidP="00253EC0">
            <w:pPr>
              <w:rPr>
                <w:b/>
                <w:bCs/>
              </w:rPr>
            </w:pPr>
            <w:r w:rsidRPr="00253EC0">
              <w:t>Местонахождение (адрес):</w:t>
            </w:r>
            <w:r w:rsidRPr="00253EC0">
              <w:rPr>
                <w:b/>
                <w:bCs/>
              </w:rPr>
              <w:t xml:space="preserve"> 111024 Российская Федерация, Москва, </w:t>
            </w:r>
            <w:proofErr w:type="spellStart"/>
            <w:r w:rsidRPr="00253EC0">
              <w:rPr>
                <w:b/>
                <w:bCs/>
              </w:rPr>
              <w:t>Душинская</w:t>
            </w:r>
            <w:proofErr w:type="spellEnd"/>
            <w:r w:rsidRPr="00253EC0">
              <w:rPr>
                <w:b/>
                <w:bCs/>
              </w:rPr>
              <w:t xml:space="preserve"> 7 стр. 1</w:t>
            </w:r>
          </w:p>
        </w:tc>
        <w:tc>
          <w:tcPr>
            <w:tcW w:w="1560" w:type="dxa"/>
            <w:tcBorders>
              <w:top w:val="nil"/>
              <w:left w:val="nil"/>
              <w:bottom w:val="nil"/>
              <w:right w:val="nil"/>
            </w:tcBorders>
          </w:tcPr>
          <w:p w14:paraId="0B73D81F" w14:textId="77777777" w:rsidR="00253EC0" w:rsidRPr="00253EC0" w:rsidRDefault="00253EC0" w:rsidP="00253EC0"/>
        </w:tc>
        <w:tc>
          <w:tcPr>
            <w:tcW w:w="1580" w:type="dxa"/>
            <w:tcBorders>
              <w:top w:val="nil"/>
              <w:left w:val="nil"/>
              <w:bottom w:val="nil"/>
              <w:right w:val="nil"/>
            </w:tcBorders>
          </w:tcPr>
          <w:p w14:paraId="7636C45F" w14:textId="77777777" w:rsidR="00253EC0" w:rsidRPr="00253EC0" w:rsidRDefault="00253EC0" w:rsidP="00253EC0"/>
        </w:tc>
      </w:tr>
    </w:tbl>
    <w:p w14:paraId="799ABA61" w14:textId="77777777" w:rsidR="00253EC0" w:rsidRPr="00253EC0" w:rsidRDefault="00253EC0" w:rsidP="00253EC0">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612"/>
        <w:gridCol w:w="3840"/>
        <w:gridCol w:w="720"/>
        <w:gridCol w:w="1280"/>
        <w:gridCol w:w="1280"/>
        <w:gridCol w:w="1280"/>
      </w:tblGrid>
      <w:tr w:rsidR="00253EC0" w:rsidRPr="00253EC0" w14:paraId="3C1666F1" w14:textId="77777777" w:rsidTr="006C2D68">
        <w:tc>
          <w:tcPr>
            <w:tcW w:w="612" w:type="dxa"/>
            <w:tcBorders>
              <w:top w:val="double" w:sz="6" w:space="0" w:color="auto"/>
              <w:left w:val="double" w:sz="6" w:space="0" w:color="auto"/>
              <w:bottom w:val="single" w:sz="6" w:space="0" w:color="auto"/>
              <w:right w:val="single" w:sz="6" w:space="0" w:color="auto"/>
            </w:tcBorders>
          </w:tcPr>
          <w:p w14:paraId="3FED25B5" w14:textId="77777777" w:rsidR="00253EC0" w:rsidRPr="00253EC0" w:rsidRDefault="00253EC0" w:rsidP="00253EC0">
            <w:pPr>
              <w:jc w:val="center"/>
            </w:pPr>
            <w:r w:rsidRPr="00253EC0">
              <w:t>Пояснения</w:t>
            </w:r>
          </w:p>
        </w:tc>
        <w:tc>
          <w:tcPr>
            <w:tcW w:w="3840" w:type="dxa"/>
            <w:tcBorders>
              <w:top w:val="double" w:sz="6" w:space="0" w:color="auto"/>
              <w:left w:val="single" w:sz="6" w:space="0" w:color="auto"/>
              <w:bottom w:val="single" w:sz="6" w:space="0" w:color="auto"/>
              <w:right w:val="single" w:sz="6" w:space="0" w:color="auto"/>
            </w:tcBorders>
          </w:tcPr>
          <w:p w14:paraId="07CC5E02" w14:textId="77777777" w:rsidR="00253EC0" w:rsidRPr="00253EC0" w:rsidRDefault="00253EC0" w:rsidP="00253EC0">
            <w:pPr>
              <w:jc w:val="center"/>
            </w:pPr>
            <w:r w:rsidRPr="00253EC0">
              <w:t>АКТИВ</w:t>
            </w:r>
          </w:p>
        </w:tc>
        <w:tc>
          <w:tcPr>
            <w:tcW w:w="720" w:type="dxa"/>
            <w:tcBorders>
              <w:top w:val="double" w:sz="6" w:space="0" w:color="auto"/>
              <w:left w:val="single" w:sz="6" w:space="0" w:color="auto"/>
              <w:bottom w:val="single" w:sz="6" w:space="0" w:color="auto"/>
              <w:right w:val="single" w:sz="6" w:space="0" w:color="auto"/>
            </w:tcBorders>
          </w:tcPr>
          <w:p w14:paraId="463F309E" w14:textId="77777777" w:rsidR="00253EC0" w:rsidRPr="00253EC0" w:rsidRDefault="00253EC0" w:rsidP="00253EC0">
            <w:pPr>
              <w:jc w:val="center"/>
            </w:pPr>
            <w:r w:rsidRPr="00253EC0">
              <w:t>Код строки</w:t>
            </w:r>
          </w:p>
        </w:tc>
        <w:tc>
          <w:tcPr>
            <w:tcW w:w="1280" w:type="dxa"/>
            <w:tcBorders>
              <w:top w:val="double" w:sz="6" w:space="0" w:color="auto"/>
              <w:left w:val="single" w:sz="6" w:space="0" w:color="auto"/>
              <w:bottom w:val="single" w:sz="6" w:space="0" w:color="auto"/>
              <w:right w:val="single" w:sz="6" w:space="0" w:color="auto"/>
            </w:tcBorders>
          </w:tcPr>
          <w:p w14:paraId="0138F897" w14:textId="77777777" w:rsidR="00253EC0" w:rsidRPr="00253EC0" w:rsidRDefault="00253EC0" w:rsidP="00253EC0">
            <w:pPr>
              <w:jc w:val="center"/>
            </w:pPr>
            <w:r w:rsidRPr="00253EC0">
              <w:t>На 31.12.2019 г.</w:t>
            </w:r>
          </w:p>
        </w:tc>
        <w:tc>
          <w:tcPr>
            <w:tcW w:w="1280" w:type="dxa"/>
            <w:tcBorders>
              <w:top w:val="double" w:sz="6" w:space="0" w:color="auto"/>
              <w:left w:val="single" w:sz="6" w:space="0" w:color="auto"/>
              <w:bottom w:val="single" w:sz="6" w:space="0" w:color="auto"/>
              <w:right w:val="single" w:sz="6" w:space="0" w:color="auto"/>
            </w:tcBorders>
          </w:tcPr>
          <w:p w14:paraId="01A56E82" w14:textId="77777777" w:rsidR="00253EC0" w:rsidRPr="00253EC0" w:rsidRDefault="00253EC0" w:rsidP="00253EC0">
            <w:pPr>
              <w:jc w:val="center"/>
            </w:pPr>
            <w:r w:rsidRPr="00253EC0">
              <w:t>На 31.12.2018 г.</w:t>
            </w:r>
          </w:p>
        </w:tc>
        <w:tc>
          <w:tcPr>
            <w:tcW w:w="1280" w:type="dxa"/>
            <w:tcBorders>
              <w:top w:val="double" w:sz="6" w:space="0" w:color="auto"/>
              <w:left w:val="single" w:sz="6" w:space="0" w:color="auto"/>
              <w:bottom w:val="single" w:sz="6" w:space="0" w:color="auto"/>
              <w:right w:val="double" w:sz="6" w:space="0" w:color="auto"/>
            </w:tcBorders>
          </w:tcPr>
          <w:p w14:paraId="428D26CD" w14:textId="77777777" w:rsidR="00253EC0" w:rsidRPr="00253EC0" w:rsidRDefault="00253EC0" w:rsidP="00253EC0">
            <w:pPr>
              <w:jc w:val="center"/>
            </w:pPr>
            <w:r w:rsidRPr="00253EC0">
              <w:t>На  31.12.2017 г.</w:t>
            </w:r>
          </w:p>
        </w:tc>
      </w:tr>
      <w:tr w:rsidR="00253EC0" w:rsidRPr="00253EC0" w14:paraId="6C5B4615" w14:textId="77777777" w:rsidTr="006C2D68">
        <w:tc>
          <w:tcPr>
            <w:tcW w:w="612" w:type="dxa"/>
            <w:tcBorders>
              <w:top w:val="single" w:sz="6" w:space="0" w:color="auto"/>
              <w:left w:val="double" w:sz="6" w:space="0" w:color="auto"/>
              <w:bottom w:val="single" w:sz="6" w:space="0" w:color="auto"/>
              <w:right w:val="single" w:sz="6" w:space="0" w:color="auto"/>
            </w:tcBorders>
          </w:tcPr>
          <w:p w14:paraId="4277FC53" w14:textId="77777777" w:rsidR="00253EC0" w:rsidRPr="00253EC0" w:rsidRDefault="00253EC0" w:rsidP="00253EC0">
            <w:pPr>
              <w:jc w:val="center"/>
            </w:pPr>
            <w:r w:rsidRPr="00253EC0">
              <w:t>1</w:t>
            </w:r>
          </w:p>
        </w:tc>
        <w:tc>
          <w:tcPr>
            <w:tcW w:w="3840" w:type="dxa"/>
            <w:tcBorders>
              <w:top w:val="single" w:sz="6" w:space="0" w:color="auto"/>
              <w:left w:val="single" w:sz="6" w:space="0" w:color="auto"/>
              <w:bottom w:val="single" w:sz="6" w:space="0" w:color="auto"/>
              <w:right w:val="single" w:sz="6" w:space="0" w:color="auto"/>
            </w:tcBorders>
          </w:tcPr>
          <w:p w14:paraId="1017CEA7" w14:textId="77777777" w:rsidR="00253EC0" w:rsidRPr="00253EC0" w:rsidRDefault="00253EC0" w:rsidP="00253EC0">
            <w:pPr>
              <w:jc w:val="center"/>
            </w:pPr>
            <w:r w:rsidRPr="00253EC0">
              <w:t>2</w:t>
            </w:r>
          </w:p>
        </w:tc>
        <w:tc>
          <w:tcPr>
            <w:tcW w:w="720" w:type="dxa"/>
            <w:tcBorders>
              <w:top w:val="single" w:sz="6" w:space="0" w:color="auto"/>
              <w:left w:val="single" w:sz="6" w:space="0" w:color="auto"/>
              <w:bottom w:val="single" w:sz="6" w:space="0" w:color="auto"/>
              <w:right w:val="single" w:sz="6" w:space="0" w:color="auto"/>
            </w:tcBorders>
          </w:tcPr>
          <w:p w14:paraId="7C5F8F9E" w14:textId="77777777" w:rsidR="00253EC0" w:rsidRPr="00253EC0" w:rsidRDefault="00253EC0" w:rsidP="00253EC0">
            <w:pPr>
              <w:jc w:val="center"/>
            </w:pPr>
            <w:r w:rsidRPr="00253EC0">
              <w:t>3</w:t>
            </w:r>
          </w:p>
        </w:tc>
        <w:tc>
          <w:tcPr>
            <w:tcW w:w="1280" w:type="dxa"/>
            <w:tcBorders>
              <w:top w:val="single" w:sz="6" w:space="0" w:color="auto"/>
              <w:left w:val="single" w:sz="6" w:space="0" w:color="auto"/>
              <w:bottom w:val="single" w:sz="6" w:space="0" w:color="auto"/>
              <w:right w:val="single" w:sz="6" w:space="0" w:color="auto"/>
            </w:tcBorders>
          </w:tcPr>
          <w:p w14:paraId="79158E04" w14:textId="77777777" w:rsidR="00253EC0" w:rsidRPr="00253EC0" w:rsidRDefault="00253EC0" w:rsidP="00253EC0">
            <w:pPr>
              <w:jc w:val="center"/>
            </w:pPr>
            <w:r w:rsidRPr="00253EC0">
              <w:t>4</w:t>
            </w:r>
          </w:p>
        </w:tc>
        <w:tc>
          <w:tcPr>
            <w:tcW w:w="1280" w:type="dxa"/>
            <w:tcBorders>
              <w:top w:val="single" w:sz="6" w:space="0" w:color="auto"/>
              <w:left w:val="single" w:sz="6" w:space="0" w:color="auto"/>
              <w:bottom w:val="single" w:sz="6" w:space="0" w:color="auto"/>
              <w:right w:val="single" w:sz="6" w:space="0" w:color="auto"/>
            </w:tcBorders>
          </w:tcPr>
          <w:p w14:paraId="4AF625C4" w14:textId="77777777" w:rsidR="00253EC0" w:rsidRPr="00253EC0" w:rsidRDefault="00253EC0" w:rsidP="00253EC0">
            <w:pPr>
              <w:jc w:val="center"/>
            </w:pPr>
            <w:r w:rsidRPr="00253EC0">
              <w:t>5</w:t>
            </w:r>
          </w:p>
        </w:tc>
        <w:tc>
          <w:tcPr>
            <w:tcW w:w="1280" w:type="dxa"/>
            <w:tcBorders>
              <w:top w:val="single" w:sz="6" w:space="0" w:color="auto"/>
              <w:left w:val="single" w:sz="6" w:space="0" w:color="auto"/>
              <w:bottom w:val="single" w:sz="6" w:space="0" w:color="auto"/>
              <w:right w:val="double" w:sz="6" w:space="0" w:color="auto"/>
            </w:tcBorders>
          </w:tcPr>
          <w:p w14:paraId="6013A2D9" w14:textId="77777777" w:rsidR="00253EC0" w:rsidRPr="00253EC0" w:rsidRDefault="00253EC0" w:rsidP="00253EC0">
            <w:pPr>
              <w:jc w:val="center"/>
            </w:pPr>
            <w:r w:rsidRPr="00253EC0">
              <w:t>6</w:t>
            </w:r>
          </w:p>
        </w:tc>
      </w:tr>
      <w:tr w:rsidR="00253EC0" w:rsidRPr="00253EC0" w14:paraId="48B61017" w14:textId="77777777" w:rsidTr="006C2D68">
        <w:tc>
          <w:tcPr>
            <w:tcW w:w="612" w:type="dxa"/>
            <w:tcBorders>
              <w:top w:val="single" w:sz="6" w:space="0" w:color="auto"/>
              <w:left w:val="double" w:sz="6" w:space="0" w:color="auto"/>
              <w:bottom w:val="single" w:sz="6" w:space="0" w:color="auto"/>
              <w:right w:val="single" w:sz="6" w:space="0" w:color="auto"/>
            </w:tcBorders>
          </w:tcPr>
          <w:p w14:paraId="049C7903"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01DB126E" w14:textId="77777777" w:rsidR="00253EC0" w:rsidRPr="00253EC0" w:rsidRDefault="00253EC0" w:rsidP="00253EC0">
            <w:r w:rsidRPr="00253EC0">
              <w:t>I. ВНЕОБОРОТНЫЕ АКТИВЫ</w:t>
            </w:r>
          </w:p>
        </w:tc>
        <w:tc>
          <w:tcPr>
            <w:tcW w:w="720" w:type="dxa"/>
            <w:tcBorders>
              <w:top w:val="single" w:sz="6" w:space="0" w:color="auto"/>
              <w:left w:val="single" w:sz="6" w:space="0" w:color="auto"/>
              <w:bottom w:val="single" w:sz="6" w:space="0" w:color="auto"/>
              <w:right w:val="single" w:sz="6" w:space="0" w:color="auto"/>
            </w:tcBorders>
          </w:tcPr>
          <w:p w14:paraId="4C5EAB20" w14:textId="77777777" w:rsidR="00253EC0" w:rsidRPr="00253EC0" w:rsidRDefault="00253EC0" w:rsidP="00253EC0"/>
        </w:tc>
        <w:tc>
          <w:tcPr>
            <w:tcW w:w="1280" w:type="dxa"/>
            <w:tcBorders>
              <w:top w:val="single" w:sz="6" w:space="0" w:color="auto"/>
              <w:left w:val="single" w:sz="6" w:space="0" w:color="auto"/>
              <w:bottom w:val="single" w:sz="6" w:space="0" w:color="auto"/>
              <w:right w:val="single" w:sz="6" w:space="0" w:color="auto"/>
            </w:tcBorders>
          </w:tcPr>
          <w:p w14:paraId="66D7C810" w14:textId="77777777" w:rsidR="00253EC0" w:rsidRPr="00253EC0" w:rsidRDefault="00253EC0" w:rsidP="00253EC0">
            <w:pPr>
              <w:jc w:val="right"/>
            </w:pPr>
          </w:p>
        </w:tc>
        <w:tc>
          <w:tcPr>
            <w:tcW w:w="1280" w:type="dxa"/>
            <w:tcBorders>
              <w:top w:val="single" w:sz="6" w:space="0" w:color="auto"/>
              <w:left w:val="single" w:sz="6" w:space="0" w:color="auto"/>
              <w:bottom w:val="single" w:sz="6" w:space="0" w:color="auto"/>
              <w:right w:val="single" w:sz="6" w:space="0" w:color="auto"/>
            </w:tcBorders>
          </w:tcPr>
          <w:p w14:paraId="7F22EBB2" w14:textId="77777777" w:rsidR="00253EC0" w:rsidRPr="00253EC0" w:rsidRDefault="00253EC0" w:rsidP="00253EC0">
            <w:pPr>
              <w:jc w:val="right"/>
            </w:pPr>
          </w:p>
        </w:tc>
        <w:tc>
          <w:tcPr>
            <w:tcW w:w="1280" w:type="dxa"/>
            <w:tcBorders>
              <w:top w:val="single" w:sz="6" w:space="0" w:color="auto"/>
              <w:left w:val="single" w:sz="6" w:space="0" w:color="auto"/>
              <w:bottom w:val="single" w:sz="6" w:space="0" w:color="auto"/>
              <w:right w:val="double" w:sz="6" w:space="0" w:color="auto"/>
            </w:tcBorders>
          </w:tcPr>
          <w:p w14:paraId="79B8FC5A" w14:textId="77777777" w:rsidR="00253EC0" w:rsidRPr="00253EC0" w:rsidRDefault="00253EC0" w:rsidP="00253EC0">
            <w:pPr>
              <w:jc w:val="right"/>
            </w:pPr>
          </w:p>
        </w:tc>
      </w:tr>
      <w:tr w:rsidR="00253EC0" w:rsidRPr="00253EC0" w14:paraId="1FE44697" w14:textId="77777777" w:rsidTr="006C2D68">
        <w:tc>
          <w:tcPr>
            <w:tcW w:w="612" w:type="dxa"/>
            <w:tcBorders>
              <w:top w:val="single" w:sz="6" w:space="0" w:color="auto"/>
              <w:left w:val="double" w:sz="6" w:space="0" w:color="auto"/>
              <w:bottom w:val="single" w:sz="6" w:space="0" w:color="auto"/>
              <w:right w:val="single" w:sz="6" w:space="0" w:color="auto"/>
            </w:tcBorders>
          </w:tcPr>
          <w:p w14:paraId="0B9424E4"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4D57ECD5" w14:textId="77777777" w:rsidR="00253EC0" w:rsidRPr="00253EC0" w:rsidRDefault="00253EC0" w:rsidP="00253EC0">
            <w:r w:rsidRPr="00253EC0">
              <w:t>Нематериальные активы</w:t>
            </w:r>
          </w:p>
        </w:tc>
        <w:tc>
          <w:tcPr>
            <w:tcW w:w="720" w:type="dxa"/>
            <w:tcBorders>
              <w:top w:val="single" w:sz="6" w:space="0" w:color="auto"/>
              <w:left w:val="single" w:sz="6" w:space="0" w:color="auto"/>
              <w:bottom w:val="single" w:sz="6" w:space="0" w:color="auto"/>
              <w:right w:val="single" w:sz="6" w:space="0" w:color="auto"/>
            </w:tcBorders>
          </w:tcPr>
          <w:p w14:paraId="41259573" w14:textId="77777777" w:rsidR="00253EC0" w:rsidRPr="00253EC0" w:rsidRDefault="00253EC0" w:rsidP="00253EC0">
            <w:pPr>
              <w:jc w:val="center"/>
            </w:pPr>
            <w:r w:rsidRPr="00253EC0">
              <w:t>1110</w:t>
            </w:r>
          </w:p>
        </w:tc>
        <w:tc>
          <w:tcPr>
            <w:tcW w:w="1280" w:type="dxa"/>
            <w:tcBorders>
              <w:top w:val="single" w:sz="6" w:space="0" w:color="auto"/>
              <w:left w:val="single" w:sz="6" w:space="0" w:color="auto"/>
              <w:bottom w:val="single" w:sz="6" w:space="0" w:color="auto"/>
              <w:right w:val="single" w:sz="6" w:space="0" w:color="auto"/>
            </w:tcBorders>
          </w:tcPr>
          <w:p w14:paraId="59E33019" w14:textId="77777777" w:rsidR="00253EC0" w:rsidRPr="00253EC0" w:rsidRDefault="00253EC0" w:rsidP="00253EC0">
            <w:pPr>
              <w:jc w:val="right"/>
            </w:pPr>
            <w:r w:rsidRPr="00253EC0">
              <w:rPr>
                <w:lang w:val="en-US"/>
              </w:rPr>
              <w:t>-</w:t>
            </w:r>
          </w:p>
        </w:tc>
        <w:tc>
          <w:tcPr>
            <w:tcW w:w="1280" w:type="dxa"/>
            <w:tcBorders>
              <w:top w:val="single" w:sz="6" w:space="0" w:color="auto"/>
              <w:left w:val="single" w:sz="6" w:space="0" w:color="auto"/>
              <w:bottom w:val="single" w:sz="6" w:space="0" w:color="auto"/>
              <w:right w:val="single" w:sz="6" w:space="0" w:color="auto"/>
            </w:tcBorders>
          </w:tcPr>
          <w:p w14:paraId="7BB90851" w14:textId="77777777" w:rsidR="00253EC0" w:rsidRPr="00253EC0" w:rsidRDefault="00253EC0" w:rsidP="00253EC0">
            <w:pPr>
              <w:jc w:val="right"/>
            </w:pPr>
            <w:r w:rsidRPr="00253EC0">
              <w:rPr>
                <w:lang w:val="en-US"/>
              </w:rPr>
              <w:t>-</w:t>
            </w:r>
          </w:p>
        </w:tc>
        <w:tc>
          <w:tcPr>
            <w:tcW w:w="1280" w:type="dxa"/>
            <w:tcBorders>
              <w:top w:val="single" w:sz="6" w:space="0" w:color="auto"/>
              <w:left w:val="single" w:sz="6" w:space="0" w:color="auto"/>
              <w:bottom w:val="single" w:sz="6" w:space="0" w:color="auto"/>
              <w:right w:val="double" w:sz="6" w:space="0" w:color="auto"/>
            </w:tcBorders>
          </w:tcPr>
          <w:p w14:paraId="04811872" w14:textId="77777777" w:rsidR="00253EC0" w:rsidRPr="00253EC0" w:rsidRDefault="00253EC0" w:rsidP="00253EC0">
            <w:pPr>
              <w:jc w:val="right"/>
            </w:pPr>
            <w:r w:rsidRPr="00253EC0">
              <w:t>5</w:t>
            </w:r>
          </w:p>
          <w:p w14:paraId="67937B0B" w14:textId="77777777" w:rsidR="00253EC0" w:rsidRPr="00253EC0" w:rsidRDefault="00253EC0" w:rsidP="00253EC0">
            <w:pPr>
              <w:jc w:val="right"/>
            </w:pPr>
          </w:p>
        </w:tc>
      </w:tr>
      <w:tr w:rsidR="00253EC0" w:rsidRPr="00253EC0" w14:paraId="05852F97" w14:textId="77777777" w:rsidTr="006C2D68">
        <w:tc>
          <w:tcPr>
            <w:tcW w:w="612" w:type="dxa"/>
            <w:tcBorders>
              <w:top w:val="single" w:sz="6" w:space="0" w:color="auto"/>
              <w:left w:val="double" w:sz="6" w:space="0" w:color="auto"/>
              <w:bottom w:val="single" w:sz="6" w:space="0" w:color="auto"/>
              <w:right w:val="single" w:sz="6" w:space="0" w:color="auto"/>
            </w:tcBorders>
          </w:tcPr>
          <w:p w14:paraId="1374D06C"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036C703E" w14:textId="77777777" w:rsidR="00253EC0" w:rsidRPr="00253EC0" w:rsidRDefault="00253EC0" w:rsidP="00253EC0">
            <w:r w:rsidRPr="00253EC0">
              <w:t>Результаты исследований и разработок</w:t>
            </w:r>
          </w:p>
        </w:tc>
        <w:tc>
          <w:tcPr>
            <w:tcW w:w="720" w:type="dxa"/>
            <w:tcBorders>
              <w:top w:val="single" w:sz="6" w:space="0" w:color="auto"/>
              <w:left w:val="single" w:sz="6" w:space="0" w:color="auto"/>
              <w:bottom w:val="single" w:sz="6" w:space="0" w:color="auto"/>
              <w:right w:val="single" w:sz="6" w:space="0" w:color="auto"/>
            </w:tcBorders>
          </w:tcPr>
          <w:p w14:paraId="721AA60E" w14:textId="77777777" w:rsidR="00253EC0" w:rsidRPr="00253EC0" w:rsidRDefault="00253EC0" w:rsidP="00253EC0">
            <w:pPr>
              <w:jc w:val="center"/>
            </w:pPr>
            <w:r w:rsidRPr="00253EC0">
              <w:t>1120</w:t>
            </w:r>
          </w:p>
        </w:tc>
        <w:tc>
          <w:tcPr>
            <w:tcW w:w="1280" w:type="dxa"/>
            <w:tcBorders>
              <w:top w:val="single" w:sz="6" w:space="0" w:color="auto"/>
              <w:left w:val="single" w:sz="6" w:space="0" w:color="auto"/>
              <w:bottom w:val="single" w:sz="6" w:space="0" w:color="auto"/>
              <w:right w:val="single" w:sz="6" w:space="0" w:color="auto"/>
            </w:tcBorders>
          </w:tcPr>
          <w:p w14:paraId="03615562" w14:textId="77777777" w:rsidR="00253EC0" w:rsidRPr="00253EC0" w:rsidRDefault="00253EC0" w:rsidP="00253EC0">
            <w:pPr>
              <w:jc w:val="right"/>
            </w:pPr>
            <w:r w:rsidRPr="00253EC0">
              <w:t>-</w:t>
            </w:r>
          </w:p>
        </w:tc>
        <w:tc>
          <w:tcPr>
            <w:tcW w:w="1280" w:type="dxa"/>
            <w:tcBorders>
              <w:top w:val="single" w:sz="6" w:space="0" w:color="auto"/>
              <w:left w:val="single" w:sz="6" w:space="0" w:color="auto"/>
              <w:bottom w:val="single" w:sz="6" w:space="0" w:color="auto"/>
              <w:right w:val="single" w:sz="6" w:space="0" w:color="auto"/>
            </w:tcBorders>
          </w:tcPr>
          <w:p w14:paraId="48155277" w14:textId="77777777" w:rsidR="00253EC0" w:rsidRPr="00253EC0" w:rsidRDefault="00253EC0" w:rsidP="00253EC0">
            <w:pPr>
              <w:jc w:val="right"/>
            </w:pPr>
            <w:r w:rsidRPr="00253EC0">
              <w:t>-</w:t>
            </w:r>
          </w:p>
        </w:tc>
        <w:tc>
          <w:tcPr>
            <w:tcW w:w="1280" w:type="dxa"/>
            <w:tcBorders>
              <w:top w:val="single" w:sz="6" w:space="0" w:color="auto"/>
              <w:left w:val="single" w:sz="6" w:space="0" w:color="auto"/>
              <w:bottom w:val="single" w:sz="6" w:space="0" w:color="auto"/>
              <w:right w:val="double" w:sz="6" w:space="0" w:color="auto"/>
            </w:tcBorders>
          </w:tcPr>
          <w:p w14:paraId="75096C1B" w14:textId="77777777" w:rsidR="00253EC0" w:rsidRPr="00253EC0" w:rsidRDefault="00253EC0" w:rsidP="00253EC0">
            <w:pPr>
              <w:jc w:val="right"/>
            </w:pPr>
            <w:r w:rsidRPr="00253EC0">
              <w:t>-</w:t>
            </w:r>
          </w:p>
        </w:tc>
      </w:tr>
      <w:tr w:rsidR="00253EC0" w:rsidRPr="00253EC0" w14:paraId="5402DE14" w14:textId="77777777" w:rsidTr="006C2D68">
        <w:tc>
          <w:tcPr>
            <w:tcW w:w="612" w:type="dxa"/>
            <w:tcBorders>
              <w:top w:val="single" w:sz="6" w:space="0" w:color="auto"/>
              <w:left w:val="double" w:sz="6" w:space="0" w:color="auto"/>
              <w:bottom w:val="single" w:sz="6" w:space="0" w:color="auto"/>
              <w:right w:val="single" w:sz="6" w:space="0" w:color="auto"/>
            </w:tcBorders>
          </w:tcPr>
          <w:p w14:paraId="617F56FF"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6D3955BE" w14:textId="77777777" w:rsidR="00253EC0" w:rsidRPr="00253EC0" w:rsidRDefault="00253EC0" w:rsidP="00253EC0">
            <w:r w:rsidRPr="00253EC0">
              <w:t>Нематериальные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14:paraId="4B9B4372" w14:textId="77777777" w:rsidR="00253EC0" w:rsidRPr="00253EC0" w:rsidRDefault="00253EC0" w:rsidP="00253EC0">
            <w:pPr>
              <w:jc w:val="center"/>
            </w:pPr>
            <w:r w:rsidRPr="00253EC0">
              <w:t>1130</w:t>
            </w:r>
          </w:p>
        </w:tc>
        <w:tc>
          <w:tcPr>
            <w:tcW w:w="1280" w:type="dxa"/>
            <w:tcBorders>
              <w:top w:val="single" w:sz="6" w:space="0" w:color="auto"/>
              <w:left w:val="single" w:sz="6" w:space="0" w:color="auto"/>
              <w:bottom w:val="single" w:sz="6" w:space="0" w:color="auto"/>
              <w:right w:val="single" w:sz="6" w:space="0" w:color="auto"/>
            </w:tcBorders>
          </w:tcPr>
          <w:p w14:paraId="1E775C22" w14:textId="77777777" w:rsidR="00253EC0" w:rsidRPr="00253EC0" w:rsidRDefault="00253EC0" w:rsidP="00253EC0">
            <w:pPr>
              <w:jc w:val="right"/>
            </w:pPr>
            <w:r w:rsidRPr="00253EC0">
              <w:t>-</w:t>
            </w:r>
          </w:p>
        </w:tc>
        <w:tc>
          <w:tcPr>
            <w:tcW w:w="1280" w:type="dxa"/>
            <w:tcBorders>
              <w:top w:val="single" w:sz="6" w:space="0" w:color="auto"/>
              <w:left w:val="single" w:sz="6" w:space="0" w:color="auto"/>
              <w:bottom w:val="single" w:sz="6" w:space="0" w:color="auto"/>
              <w:right w:val="single" w:sz="6" w:space="0" w:color="auto"/>
            </w:tcBorders>
          </w:tcPr>
          <w:p w14:paraId="64165785" w14:textId="77777777" w:rsidR="00253EC0" w:rsidRPr="00253EC0" w:rsidRDefault="00253EC0" w:rsidP="00253EC0">
            <w:pPr>
              <w:jc w:val="right"/>
            </w:pPr>
            <w:r w:rsidRPr="00253EC0">
              <w:t>-</w:t>
            </w:r>
          </w:p>
        </w:tc>
        <w:tc>
          <w:tcPr>
            <w:tcW w:w="1280" w:type="dxa"/>
            <w:tcBorders>
              <w:top w:val="single" w:sz="6" w:space="0" w:color="auto"/>
              <w:left w:val="single" w:sz="6" w:space="0" w:color="auto"/>
              <w:bottom w:val="single" w:sz="6" w:space="0" w:color="auto"/>
              <w:right w:val="double" w:sz="6" w:space="0" w:color="auto"/>
            </w:tcBorders>
          </w:tcPr>
          <w:p w14:paraId="48287AFC" w14:textId="77777777" w:rsidR="00253EC0" w:rsidRPr="00253EC0" w:rsidRDefault="00253EC0" w:rsidP="00253EC0">
            <w:pPr>
              <w:jc w:val="right"/>
            </w:pPr>
            <w:r w:rsidRPr="00253EC0">
              <w:t>-</w:t>
            </w:r>
          </w:p>
        </w:tc>
      </w:tr>
      <w:tr w:rsidR="00253EC0" w:rsidRPr="00253EC0" w14:paraId="7AB4A47D" w14:textId="77777777" w:rsidTr="006C2D68">
        <w:tc>
          <w:tcPr>
            <w:tcW w:w="612" w:type="dxa"/>
            <w:tcBorders>
              <w:top w:val="single" w:sz="6" w:space="0" w:color="auto"/>
              <w:left w:val="double" w:sz="6" w:space="0" w:color="auto"/>
              <w:bottom w:val="single" w:sz="6" w:space="0" w:color="auto"/>
              <w:right w:val="single" w:sz="6" w:space="0" w:color="auto"/>
            </w:tcBorders>
          </w:tcPr>
          <w:p w14:paraId="0D0E7884"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7F320BDC" w14:textId="77777777" w:rsidR="00253EC0" w:rsidRPr="00253EC0" w:rsidRDefault="00253EC0" w:rsidP="00253EC0">
            <w:r w:rsidRPr="00253EC0">
              <w:t>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14:paraId="3DFDE1B2" w14:textId="77777777" w:rsidR="00253EC0" w:rsidRPr="00253EC0" w:rsidRDefault="00253EC0" w:rsidP="00253EC0">
            <w:pPr>
              <w:jc w:val="center"/>
            </w:pPr>
            <w:r w:rsidRPr="00253EC0">
              <w:t>1140</w:t>
            </w:r>
          </w:p>
        </w:tc>
        <w:tc>
          <w:tcPr>
            <w:tcW w:w="1280" w:type="dxa"/>
            <w:tcBorders>
              <w:top w:val="single" w:sz="6" w:space="0" w:color="auto"/>
              <w:left w:val="single" w:sz="6" w:space="0" w:color="auto"/>
              <w:bottom w:val="single" w:sz="6" w:space="0" w:color="auto"/>
              <w:right w:val="single" w:sz="6" w:space="0" w:color="auto"/>
            </w:tcBorders>
          </w:tcPr>
          <w:p w14:paraId="4FC83D5C" w14:textId="77777777" w:rsidR="00253EC0" w:rsidRPr="00253EC0" w:rsidRDefault="00253EC0" w:rsidP="00253EC0">
            <w:pPr>
              <w:jc w:val="right"/>
            </w:pPr>
            <w:r w:rsidRPr="00253EC0">
              <w:t>-</w:t>
            </w:r>
          </w:p>
        </w:tc>
        <w:tc>
          <w:tcPr>
            <w:tcW w:w="1280" w:type="dxa"/>
            <w:tcBorders>
              <w:top w:val="single" w:sz="6" w:space="0" w:color="auto"/>
              <w:left w:val="single" w:sz="6" w:space="0" w:color="auto"/>
              <w:bottom w:val="single" w:sz="6" w:space="0" w:color="auto"/>
              <w:right w:val="single" w:sz="6" w:space="0" w:color="auto"/>
            </w:tcBorders>
          </w:tcPr>
          <w:p w14:paraId="4FE6C824" w14:textId="77777777" w:rsidR="00253EC0" w:rsidRPr="00253EC0" w:rsidRDefault="00253EC0" w:rsidP="00253EC0">
            <w:pPr>
              <w:jc w:val="right"/>
            </w:pPr>
            <w:r w:rsidRPr="00253EC0">
              <w:t>-</w:t>
            </w:r>
          </w:p>
        </w:tc>
        <w:tc>
          <w:tcPr>
            <w:tcW w:w="1280" w:type="dxa"/>
            <w:tcBorders>
              <w:top w:val="single" w:sz="6" w:space="0" w:color="auto"/>
              <w:left w:val="single" w:sz="6" w:space="0" w:color="auto"/>
              <w:bottom w:val="single" w:sz="6" w:space="0" w:color="auto"/>
              <w:right w:val="double" w:sz="6" w:space="0" w:color="auto"/>
            </w:tcBorders>
          </w:tcPr>
          <w:p w14:paraId="6398DF1F" w14:textId="77777777" w:rsidR="00253EC0" w:rsidRPr="00253EC0" w:rsidRDefault="00253EC0" w:rsidP="00253EC0">
            <w:pPr>
              <w:jc w:val="right"/>
            </w:pPr>
            <w:r w:rsidRPr="00253EC0">
              <w:t>-</w:t>
            </w:r>
          </w:p>
        </w:tc>
      </w:tr>
      <w:tr w:rsidR="00253EC0" w:rsidRPr="00253EC0" w14:paraId="3A09E564" w14:textId="77777777" w:rsidTr="006C2D68">
        <w:tc>
          <w:tcPr>
            <w:tcW w:w="612" w:type="dxa"/>
            <w:tcBorders>
              <w:top w:val="single" w:sz="6" w:space="0" w:color="auto"/>
              <w:left w:val="double" w:sz="6" w:space="0" w:color="auto"/>
              <w:bottom w:val="single" w:sz="6" w:space="0" w:color="auto"/>
              <w:right w:val="single" w:sz="6" w:space="0" w:color="auto"/>
            </w:tcBorders>
          </w:tcPr>
          <w:p w14:paraId="7F1755C1"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3D41C12D" w14:textId="77777777" w:rsidR="00253EC0" w:rsidRPr="00253EC0" w:rsidRDefault="00253EC0" w:rsidP="00253EC0">
            <w:r w:rsidRPr="00253EC0">
              <w:t>Основные средства</w:t>
            </w:r>
          </w:p>
        </w:tc>
        <w:tc>
          <w:tcPr>
            <w:tcW w:w="720" w:type="dxa"/>
            <w:tcBorders>
              <w:top w:val="single" w:sz="6" w:space="0" w:color="auto"/>
              <w:left w:val="single" w:sz="6" w:space="0" w:color="auto"/>
              <w:bottom w:val="single" w:sz="6" w:space="0" w:color="auto"/>
              <w:right w:val="single" w:sz="6" w:space="0" w:color="auto"/>
            </w:tcBorders>
          </w:tcPr>
          <w:p w14:paraId="1E9CC320" w14:textId="77777777" w:rsidR="00253EC0" w:rsidRPr="00253EC0" w:rsidRDefault="00253EC0" w:rsidP="00253EC0">
            <w:pPr>
              <w:jc w:val="center"/>
            </w:pPr>
            <w:r w:rsidRPr="00253EC0">
              <w:t>1150</w:t>
            </w:r>
          </w:p>
        </w:tc>
        <w:tc>
          <w:tcPr>
            <w:tcW w:w="1280" w:type="dxa"/>
            <w:tcBorders>
              <w:top w:val="single" w:sz="6" w:space="0" w:color="auto"/>
              <w:left w:val="single" w:sz="6" w:space="0" w:color="auto"/>
              <w:bottom w:val="single" w:sz="6" w:space="0" w:color="auto"/>
              <w:right w:val="single" w:sz="6" w:space="0" w:color="auto"/>
            </w:tcBorders>
          </w:tcPr>
          <w:p w14:paraId="7EF66C0D" w14:textId="77777777" w:rsidR="00253EC0" w:rsidRPr="00253EC0" w:rsidRDefault="00253EC0" w:rsidP="00253EC0">
            <w:pPr>
              <w:jc w:val="right"/>
            </w:pPr>
            <w:r w:rsidRPr="00253EC0">
              <w:t>-</w:t>
            </w:r>
          </w:p>
        </w:tc>
        <w:tc>
          <w:tcPr>
            <w:tcW w:w="1280" w:type="dxa"/>
            <w:tcBorders>
              <w:top w:val="single" w:sz="6" w:space="0" w:color="auto"/>
              <w:left w:val="single" w:sz="6" w:space="0" w:color="auto"/>
              <w:bottom w:val="single" w:sz="6" w:space="0" w:color="auto"/>
              <w:right w:val="single" w:sz="6" w:space="0" w:color="auto"/>
            </w:tcBorders>
          </w:tcPr>
          <w:p w14:paraId="4E9C2F39" w14:textId="77777777" w:rsidR="00253EC0" w:rsidRPr="00253EC0" w:rsidRDefault="00253EC0" w:rsidP="00253EC0">
            <w:pPr>
              <w:jc w:val="right"/>
            </w:pPr>
            <w:r w:rsidRPr="00253EC0">
              <w:t>-</w:t>
            </w:r>
          </w:p>
        </w:tc>
        <w:tc>
          <w:tcPr>
            <w:tcW w:w="1280" w:type="dxa"/>
            <w:tcBorders>
              <w:top w:val="single" w:sz="6" w:space="0" w:color="auto"/>
              <w:left w:val="single" w:sz="6" w:space="0" w:color="auto"/>
              <w:bottom w:val="single" w:sz="6" w:space="0" w:color="auto"/>
              <w:right w:val="double" w:sz="6" w:space="0" w:color="auto"/>
            </w:tcBorders>
          </w:tcPr>
          <w:p w14:paraId="58CC8B53" w14:textId="77777777" w:rsidR="00253EC0" w:rsidRPr="00253EC0" w:rsidRDefault="00253EC0" w:rsidP="00253EC0">
            <w:pPr>
              <w:jc w:val="right"/>
            </w:pPr>
            <w:r w:rsidRPr="00253EC0">
              <w:t>-</w:t>
            </w:r>
          </w:p>
        </w:tc>
      </w:tr>
      <w:tr w:rsidR="00253EC0" w:rsidRPr="00253EC0" w14:paraId="6EF90E18" w14:textId="77777777" w:rsidTr="006C2D68">
        <w:tc>
          <w:tcPr>
            <w:tcW w:w="612" w:type="dxa"/>
            <w:tcBorders>
              <w:top w:val="single" w:sz="6" w:space="0" w:color="auto"/>
              <w:left w:val="double" w:sz="6" w:space="0" w:color="auto"/>
              <w:bottom w:val="single" w:sz="6" w:space="0" w:color="auto"/>
              <w:right w:val="single" w:sz="6" w:space="0" w:color="auto"/>
            </w:tcBorders>
          </w:tcPr>
          <w:p w14:paraId="28B1F8EF"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4EA7A6DD" w14:textId="77777777" w:rsidR="00253EC0" w:rsidRPr="00253EC0" w:rsidRDefault="00253EC0" w:rsidP="00253EC0">
            <w:r w:rsidRPr="00253EC0">
              <w:t>Доходные вложения в материальные ценности</w:t>
            </w:r>
          </w:p>
        </w:tc>
        <w:tc>
          <w:tcPr>
            <w:tcW w:w="720" w:type="dxa"/>
            <w:tcBorders>
              <w:top w:val="single" w:sz="6" w:space="0" w:color="auto"/>
              <w:left w:val="single" w:sz="6" w:space="0" w:color="auto"/>
              <w:bottom w:val="single" w:sz="6" w:space="0" w:color="auto"/>
              <w:right w:val="single" w:sz="6" w:space="0" w:color="auto"/>
            </w:tcBorders>
          </w:tcPr>
          <w:p w14:paraId="10B9556A" w14:textId="77777777" w:rsidR="00253EC0" w:rsidRPr="00253EC0" w:rsidRDefault="00253EC0" w:rsidP="00253EC0">
            <w:pPr>
              <w:jc w:val="center"/>
            </w:pPr>
            <w:r w:rsidRPr="00253EC0">
              <w:t>1160</w:t>
            </w:r>
          </w:p>
        </w:tc>
        <w:tc>
          <w:tcPr>
            <w:tcW w:w="1280" w:type="dxa"/>
            <w:tcBorders>
              <w:top w:val="single" w:sz="6" w:space="0" w:color="auto"/>
              <w:left w:val="single" w:sz="6" w:space="0" w:color="auto"/>
              <w:bottom w:val="single" w:sz="6" w:space="0" w:color="auto"/>
              <w:right w:val="single" w:sz="6" w:space="0" w:color="auto"/>
            </w:tcBorders>
          </w:tcPr>
          <w:p w14:paraId="310E70EA" w14:textId="77777777" w:rsidR="00253EC0" w:rsidRPr="00253EC0" w:rsidRDefault="00253EC0" w:rsidP="00253EC0">
            <w:pPr>
              <w:jc w:val="right"/>
            </w:pPr>
            <w:r w:rsidRPr="00253EC0">
              <w:t>-</w:t>
            </w:r>
          </w:p>
        </w:tc>
        <w:tc>
          <w:tcPr>
            <w:tcW w:w="1280" w:type="dxa"/>
            <w:tcBorders>
              <w:top w:val="single" w:sz="6" w:space="0" w:color="auto"/>
              <w:left w:val="single" w:sz="6" w:space="0" w:color="auto"/>
              <w:bottom w:val="single" w:sz="6" w:space="0" w:color="auto"/>
              <w:right w:val="single" w:sz="6" w:space="0" w:color="auto"/>
            </w:tcBorders>
          </w:tcPr>
          <w:p w14:paraId="120E9DB2" w14:textId="77777777" w:rsidR="00253EC0" w:rsidRPr="00253EC0" w:rsidRDefault="00253EC0" w:rsidP="00253EC0">
            <w:pPr>
              <w:jc w:val="right"/>
            </w:pPr>
            <w:r w:rsidRPr="00253EC0">
              <w:t>-</w:t>
            </w:r>
          </w:p>
        </w:tc>
        <w:tc>
          <w:tcPr>
            <w:tcW w:w="1280" w:type="dxa"/>
            <w:tcBorders>
              <w:top w:val="single" w:sz="6" w:space="0" w:color="auto"/>
              <w:left w:val="single" w:sz="6" w:space="0" w:color="auto"/>
              <w:bottom w:val="single" w:sz="6" w:space="0" w:color="auto"/>
              <w:right w:val="double" w:sz="6" w:space="0" w:color="auto"/>
            </w:tcBorders>
          </w:tcPr>
          <w:p w14:paraId="55C48397" w14:textId="77777777" w:rsidR="00253EC0" w:rsidRPr="00253EC0" w:rsidRDefault="00253EC0" w:rsidP="00253EC0">
            <w:pPr>
              <w:jc w:val="right"/>
            </w:pPr>
            <w:r w:rsidRPr="00253EC0">
              <w:t>-</w:t>
            </w:r>
          </w:p>
        </w:tc>
      </w:tr>
      <w:tr w:rsidR="00253EC0" w:rsidRPr="00253EC0" w14:paraId="312D51C5" w14:textId="77777777" w:rsidTr="006C2D68">
        <w:tc>
          <w:tcPr>
            <w:tcW w:w="612" w:type="dxa"/>
            <w:tcBorders>
              <w:top w:val="single" w:sz="6" w:space="0" w:color="auto"/>
              <w:left w:val="double" w:sz="6" w:space="0" w:color="auto"/>
              <w:bottom w:val="single" w:sz="6" w:space="0" w:color="auto"/>
              <w:right w:val="single" w:sz="6" w:space="0" w:color="auto"/>
            </w:tcBorders>
          </w:tcPr>
          <w:p w14:paraId="639EB18B"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5A0E00E1" w14:textId="77777777" w:rsidR="00253EC0" w:rsidRPr="00253EC0" w:rsidRDefault="00253EC0" w:rsidP="00253EC0">
            <w:r w:rsidRPr="00253EC0">
              <w:t>Финансовые вложения</w:t>
            </w:r>
          </w:p>
        </w:tc>
        <w:tc>
          <w:tcPr>
            <w:tcW w:w="720" w:type="dxa"/>
            <w:tcBorders>
              <w:top w:val="single" w:sz="6" w:space="0" w:color="auto"/>
              <w:left w:val="single" w:sz="6" w:space="0" w:color="auto"/>
              <w:bottom w:val="single" w:sz="6" w:space="0" w:color="auto"/>
              <w:right w:val="single" w:sz="6" w:space="0" w:color="auto"/>
            </w:tcBorders>
          </w:tcPr>
          <w:p w14:paraId="66449A58" w14:textId="77777777" w:rsidR="00253EC0" w:rsidRPr="00253EC0" w:rsidRDefault="00253EC0" w:rsidP="00253EC0">
            <w:pPr>
              <w:jc w:val="center"/>
            </w:pPr>
            <w:r w:rsidRPr="00253EC0">
              <w:t>1170</w:t>
            </w:r>
          </w:p>
        </w:tc>
        <w:tc>
          <w:tcPr>
            <w:tcW w:w="1280" w:type="dxa"/>
            <w:tcBorders>
              <w:top w:val="single" w:sz="6" w:space="0" w:color="auto"/>
              <w:left w:val="single" w:sz="6" w:space="0" w:color="auto"/>
              <w:bottom w:val="single" w:sz="6" w:space="0" w:color="auto"/>
              <w:right w:val="single" w:sz="6" w:space="0" w:color="auto"/>
            </w:tcBorders>
          </w:tcPr>
          <w:p w14:paraId="70E1FD4E" w14:textId="77777777" w:rsidR="00253EC0" w:rsidRPr="00253EC0" w:rsidRDefault="00253EC0" w:rsidP="00253EC0">
            <w:pPr>
              <w:jc w:val="right"/>
            </w:pPr>
            <w:r w:rsidRPr="00253EC0">
              <w:t xml:space="preserve">4 640 910 </w:t>
            </w:r>
          </w:p>
        </w:tc>
        <w:tc>
          <w:tcPr>
            <w:tcW w:w="1280" w:type="dxa"/>
            <w:tcBorders>
              <w:top w:val="single" w:sz="6" w:space="0" w:color="auto"/>
              <w:left w:val="single" w:sz="6" w:space="0" w:color="auto"/>
              <w:bottom w:val="single" w:sz="6" w:space="0" w:color="auto"/>
              <w:right w:val="single" w:sz="6" w:space="0" w:color="auto"/>
            </w:tcBorders>
          </w:tcPr>
          <w:p w14:paraId="28BF8349" w14:textId="77777777" w:rsidR="00253EC0" w:rsidRPr="00253EC0" w:rsidRDefault="00253EC0" w:rsidP="00253EC0">
            <w:pPr>
              <w:jc w:val="right"/>
            </w:pPr>
            <w:r w:rsidRPr="00253EC0">
              <w:t>4 </w:t>
            </w:r>
            <w:r w:rsidRPr="00253EC0">
              <w:rPr>
                <w:lang w:val="en-US"/>
              </w:rPr>
              <w:t>610 903</w:t>
            </w:r>
          </w:p>
          <w:p w14:paraId="561C5B37" w14:textId="77777777" w:rsidR="00253EC0" w:rsidRPr="00253EC0" w:rsidRDefault="00253EC0" w:rsidP="00253EC0">
            <w:pPr>
              <w:jc w:val="right"/>
            </w:pPr>
          </w:p>
        </w:tc>
        <w:tc>
          <w:tcPr>
            <w:tcW w:w="1280" w:type="dxa"/>
            <w:tcBorders>
              <w:top w:val="single" w:sz="6" w:space="0" w:color="auto"/>
              <w:left w:val="single" w:sz="6" w:space="0" w:color="auto"/>
              <w:bottom w:val="single" w:sz="6" w:space="0" w:color="auto"/>
              <w:right w:val="double" w:sz="6" w:space="0" w:color="auto"/>
            </w:tcBorders>
          </w:tcPr>
          <w:p w14:paraId="18E422B3" w14:textId="77777777" w:rsidR="00253EC0" w:rsidRPr="00253EC0" w:rsidRDefault="00253EC0" w:rsidP="00253EC0">
            <w:pPr>
              <w:jc w:val="right"/>
            </w:pPr>
            <w:r w:rsidRPr="00253EC0">
              <w:t>4 573 293</w:t>
            </w:r>
          </w:p>
          <w:p w14:paraId="0313FF14" w14:textId="77777777" w:rsidR="00253EC0" w:rsidRPr="00253EC0" w:rsidRDefault="00253EC0" w:rsidP="00253EC0">
            <w:pPr>
              <w:jc w:val="right"/>
            </w:pPr>
          </w:p>
        </w:tc>
      </w:tr>
      <w:tr w:rsidR="00253EC0" w:rsidRPr="00253EC0" w14:paraId="6537D651" w14:textId="77777777" w:rsidTr="006C2D68">
        <w:tc>
          <w:tcPr>
            <w:tcW w:w="612" w:type="dxa"/>
            <w:tcBorders>
              <w:top w:val="single" w:sz="6" w:space="0" w:color="auto"/>
              <w:left w:val="double" w:sz="6" w:space="0" w:color="auto"/>
              <w:bottom w:val="single" w:sz="6" w:space="0" w:color="auto"/>
              <w:right w:val="single" w:sz="6" w:space="0" w:color="auto"/>
            </w:tcBorders>
          </w:tcPr>
          <w:p w14:paraId="32A6D28E"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44E84FDA" w14:textId="77777777" w:rsidR="00253EC0" w:rsidRPr="00253EC0" w:rsidRDefault="00253EC0" w:rsidP="00253EC0">
            <w:r w:rsidRPr="00253EC0">
              <w:t>Отложенные налоговые активы</w:t>
            </w:r>
          </w:p>
        </w:tc>
        <w:tc>
          <w:tcPr>
            <w:tcW w:w="720" w:type="dxa"/>
            <w:tcBorders>
              <w:top w:val="single" w:sz="6" w:space="0" w:color="auto"/>
              <w:left w:val="single" w:sz="6" w:space="0" w:color="auto"/>
              <w:bottom w:val="single" w:sz="6" w:space="0" w:color="auto"/>
              <w:right w:val="single" w:sz="6" w:space="0" w:color="auto"/>
            </w:tcBorders>
          </w:tcPr>
          <w:p w14:paraId="1F4C35DD" w14:textId="77777777" w:rsidR="00253EC0" w:rsidRPr="00253EC0" w:rsidRDefault="00253EC0" w:rsidP="00253EC0">
            <w:pPr>
              <w:jc w:val="center"/>
            </w:pPr>
            <w:r w:rsidRPr="00253EC0">
              <w:t>1180</w:t>
            </w:r>
          </w:p>
        </w:tc>
        <w:tc>
          <w:tcPr>
            <w:tcW w:w="1280" w:type="dxa"/>
            <w:tcBorders>
              <w:top w:val="single" w:sz="6" w:space="0" w:color="auto"/>
              <w:left w:val="single" w:sz="6" w:space="0" w:color="auto"/>
              <w:bottom w:val="single" w:sz="6" w:space="0" w:color="auto"/>
              <w:right w:val="single" w:sz="6" w:space="0" w:color="auto"/>
            </w:tcBorders>
          </w:tcPr>
          <w:p w14:paraId="49BB26B1" w14:textId="77777777" w:rsidR="00253EC0" w:rsidRPr="00253EC0" w:rsidRDefault="00253EC0" w:rsidP="00253EC0">
            <w:pPr>
              <w:jc w:val="center"/>
            </w:pPr>
            <w:r w:rsidRPr="00253EC0">
              <w:t>8 561</w:t>
            </w:r>
          </w:p>
          <w:p w14:paraId="2BC8321D" w14:textId="77777777" w:rsidR="00253EC0" w:rsidRPr="00253EC0" w:rsidRDefault="00253EC0" w:rsidP="00253EC0">
            <w:pPr>
              <w:jc w:val="center"/>
            </w:pPr>
          </w:p>
        </w:tc>
        <w:tc>
          <w:tcPr>
            <w:tcW w:w="1280" w:type="dxa"/>
            <w:tcBorders>
              <w:top w:val="single" w:sz="6" w:space="0" w:color="auto"/>
              <w:left w:val="single" w:sz="6" w:space="0" w:color="auto"/>
              <w:bottom w:val="single" w:sz="6" w:space="0" w:color="auto"/>
              <w:right w:val="single" w:sz="6" w:space="0" w:color="auto"/>
            </w:tcBorders>
          </w:tcPr>
          <w:p w14:paraId="3A3745E5" w14:textId="77777777" w:rsidR="00253EC0" w:rsidRPr="00253EC0" w:rsidRDefault="00253EC0" w:rsidP="00253EC0">
            <w:pPr>
              <w:jc w:val="right"/>
            </w:pPr>
            <w:r w:rsidRPr="00253EC0">
              <w:rPr>
                <w:lang w:val="en-US"/>
              </w:rPr>
              <w:t>7 155</w:t>
            </w:r>
          </w:p>
          <w:p w14:paraId="75814757" w14:textId="77777777" w:rsidR="00253EC0" w:rsidRPr="00253EC0" w:rsidRDefault="00253EC0" w:rsidP="00253EC0">
            <w:pPr>
              <w:jc w:val="right"/>
            </w:pPr>
          </w:p>
        </w:tc>
        <w:tc>
          <w:tcPr>
            <w:tcW w:w="1280" w:type="dxa"/>
            <w:tcBorders>
              <w:top w:val="single" w:sz="6" w:space="0" w:color="auto"/>
              <w:left w:val="single" w:sz="6" w:space="0" w:color="auto"/>
              <w:bottom w:val="single" w:sz="6" w:space="0" w:color="auto"/>
              <w:right w:val="double" w:sz="6" w:space="0" w:color="auto"/>
            </w:tcBorders>
          </w:tcPr>
          <w:p w14:paraId="7B9ADD0C" w14:textId="77777777" w:rsidR="00253EC0" w:rsidRPr="00253EC0" w:rsidRDefault="00253EC0" w:rsidP="00253EC0">
            <w:pPr>
              <w:jc w:val="right"/>
            </w:pPr>
            <w:r w:rsidRPr="00253EC0">
              <w:t>5 554</w:t>
            </w:r>
          </w:p>
          <w:p w14:paraId="7F1F0CB7" w14:textId="77777777" w:rsidR="00253EC0" w:rsidRPr="00253EC0" w:rsidRDefault="00253EC0" w:rsidP="00253EC0">
            <w:pPr>
              <w:jc w:val="right"/>
            </w:pPr>
          </w:p>
        </w:tc>
      </w:tr>
      <w:tr w:rsidR="00253EC0" w:rsidRPr="00253EC0" w14:paraId="152B54EC" w14:textId="77777777" w:rsidTr="006C2D68">
        <w:tc>
          <w:tcPr>
            <w:tcW w:w="612" w:type="dxa"/>
            <w:tcBorders>
              <w:top w:val="single" w:sz="6" w:space="0" w:color="auto"/>
              <w:left w:val="double" w:sz="6" w:space="0" w:color="auto"/>
              <w:bottom w:val="single" w:sz="6" w:space="0" w:color="auto"/>
              <w:right w:val="single" w:sz="6" w:space="0" w:color="auto"/>
            </w:tcBorders>
          </w:tcPr>
          <w:p w14:paraId="2A25DBC9"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096D7940" w14:textId="77777777" w:rsidR="00253EC0" w:rsidRPr="00253EC0" w:rsidRDefault="00253EC0" w:rsidP="00253EC0">
            <w:r w:rsidRPr="00253EC0">
              <w:t xml:space="preserve">Прочие </w:t>
            </w:r>
            <w:proofErr w:type="spellStart"/>
            <w:r w:rsidRPr="00253EC0">
              <w:t>внеоборотные</w:t>
            </w:r>
            <w:proofErr w:type="spellEnd"/>
            <w:r w:rsidRPr="00253EC0">
              <w:t xml:space="preserve"> активы</w:t>
            </w:r>
          </w:p>
        </w:tc>
        <w:tc>
          <w:tcPr>
            <w:tcW w:w="720" w:type="dxa"/>
            <w:tcBorders>
              <w:top w:val="single" w:sz="6" w:space="0" w:color="auto"/>
              <w:left w:val="single" w:sz="6" w:space="0" w:color="auto"/>
              <w:bottom w:val="single" w:sz="6" w:space="0" w:color="auto"/>
              <w:right w:val="single" w:sz="6" w:space="0" w:color="auto"/>
            </w:tcBorders>
          </w:tcPr>
          <w:p w14:paraId="47D14DD0" w14:textId="77777777" w:rsidR="00253EC0" w:rsidRPr="00253EC0" w:rsidRDefault="00253EC0" w:rsidP="00253EC0">
            <w:pPr>
              <w:jc w:val="center"/>
            </w:pPr>
            <w:r w:rsidRPr="00253EC0">
              <w:t>1190</w:t>
            </w:r>
          </w:p>
        </w:tc>
        <w:tc>
          <w:tcPr>
            <w:tcW w:w="1280" w:type="dxa"/>
            <w:tcBorders>
              <w:top w:val="single" w:sz="6" w:space="0" w:color="auto"/>
              <w:left w:val="single" w:sz="6" w:space="0" w:color="auto"/>
              <w:bottom w:val="single" w:sz="6" w:space="0" w:color="auto"/>
              <w:right w:val="single" w:sz="6" w:space="0" w:color="auto"/>
            </w:tcBorders>
          </w:tcPr>
          <w:p w14:paraId="43A2FBEE" w14:textId="77777777" w:rsidR="00253EC0" w:rsidRPr="00253EC0" w:rsidRDefault="00253EC0" w:rsidP="00253EC0">
            <w:pPr>
              <w:jc w:val="right"/>
            </w:pPr>
            <w:r w:rsidRPr="00253EC0">
              <w:t>-</w:t>
            </w:r>
          </w:p>
        </w:tc>
        <w:tc>
          <w:tcPr>
            <w:tcW w:w="1280" w:type="dxa"/>
            <w:tcBorders>
              <w:top w:val="single" w:sz="6" w:space="0" w:color="auto"/>
              <w:left w:val="single" w:sz="6" w:space="0" w:color="auto"/>
              <w:bottom w:val="single" w:sz="6" w:space="0" w:color="auto"/>
              <w:right w:val="single" w:sz="6" w:space="0" w:color="auto"/>
            </w:tcBorders>
          </w:tcPr>
          <w:p w14:paraId="5EA7AB5B" w14:textId="77777777" w:rsidR="00253EC0" w:rsidRPr="00253EC0" w:rsidRDefault="00253EC0" w:rsidP="00253EC0">
            <w:pPr>
              <w:jc w:val="right"/>
            </w:pPr>
            <w:r w:rsidRPr="00253EC0">
              <w:t>-</w:t>
            </w:r>
          </w:p>
        </w:tc>
        <w:tc>
          <w:tcPr>
            <w:tcW w:w="1280" w:type="dxa"/>
            <w:tcBorders>
              <w:top w:val="single" w:sz="6" w:space="0" w:color="auto"/>
              <w:left w:val="single" w:sz="6" w:space="0" w:color="auto"/>
              <w:bottom w:val="single" w:sz="6" w:space="0" w:color="auto"/>
              <w:right w:val="double" w:sz="6" w:space="0" w:color="auto"/>
            </w:tcBorders>
          </w:tcPr>
          <w:p w14:paraId="6165B05A" w14:textId="77777777" w:rsidR="00253EC0" w:rsidRPr="00253EC0" w:rsidRDefault="00253EC0" w:rsidP="00253EC0">
            <w:pPr>
              <w:jc w:val="right"/>
            </w:pPr>
            <w:r w:rsidRPr="00253EC0">
              <w:t>-</w:t>
            </w:r>
          </w:p>
        </w:tc>
      </w:tr>
      <w:tr w:rsidR="00253EC0" w:rsidRPr="00253EC0" w14:paraId="5634E514" w14:textId="77777777" w:rsidTr="006C2D68">
        <w:tc>
          <w:tcPr>
            <w:tcW w:w="612" w:type="dxa"/>
            <w:tcBorders>
              <w:top w:val="single" w:sz="6" w:space="0" w:color="auto"/>
              <w:left w:val="double" w:sz="6" w:space="0" w:color="auto"/>
              <w:bottom w:val="single" w:sz="6" w:space="0" w:color="auto"/>
              <w:right w:val="single" w:sz="6" w:space="0" w:color="auto"/>
            </w:tcBorders>
          </w:tcPr>
          <w:p w14:paraId="3A65AE9D"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69E87E72" w14:textId="77777777" w:rsidR="00253EC0" w:rsidRPr="00253EC0" w:rsidRDefault="00253EC0" w:rsidP="00253EC0">
            <w:r w:rsidRPr="00253EC0">
              <w:t>ИТОГО по разделу I</w:t>
            </w:r>
          </w:p>
        </w:tc>
        <w:tc>
          <w:tcPr>
            <w:tcW w:w="720" w:type="dxa"/>
            <w:tcBorders>
              <w:top w:val="single" w:sz="6" w:space="0" w:color="auto"/>
              <w:left w:val="single" w:sz="6" w:space="0" w:color="auto"/>
              <w:bottom w:val="single" w:sz="6" w:space="0" w:color="auto"/>
              <w:right w:val="single" w:sz="6" w:space="0" w:color="auto"/>
            </w:tcBorders>
          </w:tcPr>
          <w:p w14:paraId="1747CB36" w14:textId="77777777" w:rsidR="00253EC0" w:rsidRPr="00253EC0" w:rsidRDefault="00253EC0" w:rsidP="00253EC0">
            <w:pPr>
              <w:jc w:val="center"/>
            </w:pPr>
            <w:r w:rsidRPr="00253EC0">
              <w:t>1100</w:t>
            </w:r>
          </w:p>
        </w:tc>
        <w:tc>
          <w:tcPr>
            <w:tcW w:w="1280" w:type="dxa"/>
            <w:tcBorders>
              <w:top w:val="single" w:sz="6" w:space="0" w:color="auto"/>
              <w:left w:val="single" w:sz="6" w:space="0" w:color="auto"/>
              <w:bottom w:val="single" w:sz="6" w:space="0" w:color="auto"/>
              <w:right w:val="single" w:sz="6" w:space="0" w:color="auto"/>
            </w:tcBorders>
          </w:tcPr>
          <w:p w14:paraId="384B8A65" w14:textId="77777777" w:rsidR="00253EC0" w:rsidRPr="00253EC0" w:rsidRDefault="00253EC0" w:rsidP="00253EC0">
            <w:pPr>
              <w:jc w:val="right"/>
            </w:pPr>
            <w:r w:rsidRPr="00253EC0">
              <w:t>4 649 471</w:t>
            </w:r>
          </w:p>
          <w:p w14:paraId="45090BE0" w14:textId="77777777" w:rsidR="00253EC0" w:rsidRPr="00253EC0" w:rsidRDefault="00253EC0" w:rsidP="00253EC0">
            <w:pPr>
              <w:jc w:val="right"/>
            </w:pPr>
          </w:p>
        </w:tc>
        <w:tc>
          <w:tcPr>
            <w:tcW w:w="1280" w:type="dxa"/>
            <w:tcBorders>
              <w:top w:val="single" w:sz="6" w:space="0" w:color="auto"/>
              <w:left w:val="single" w:sz="6" w:space="0" w:color="auto"/>
              <w:bottom w:val="single" w:sz="6" w:space="0" w:color="auto"/>
              <w:right w:val="single" w:sz="6" w:space="0" w:color="auto"/>
            </w:tcBorders>
          </w:tcPr>
          <w:p w14:paraId="07195949" w14:textId="77777777" w:rsidR="00253EC0" w:rsidRPr="00253EC0" w:rsidRDefault="00253EC0" w:rsidP="00253EC0">
            <w:pPr>
              <w:jc w:val="right"/>
            </w:pPr>
            <w:r w:rsidRPr="00253EC0">
              <w:rPr>
                <w:lang w:val="en-US"/>
              </w:rPr>
              <w:t>4 618 058</w:t>
            </w:r>
          </w:p>
          <w:p w14:paraId="7282EEE1" w14:textId="77777777" w:rsidR="00253EC0" w:rsidRPr="00253EC0" w:rsidRDefault="00253EC0" w:rsidP="00253EC0">
            <w:pPr>
              <w:jc w:val="right"/>
            </w:pPr>
          </w:p>
        </w:tc>
        <w:tc>
          <w:tcPr>
            <w:tcW w:w="1280" w:type="dxa"/>
            <w:tcBorders>
              <w:top w:val="single" w:sz="6" w:space="0" w:color="auto"/>
              <w:left w:val="single" w:sz="6" w:space="0" w:color="auto"/>
              <w:bottom w:val="single" w:sz="6" w:space="0" w:color="auto"/>
              <w:right w:val="double" w:sz="6" w:space="0" w:color="auto"/>
            </w:tcBorders>
          </w:tcPr>
          <w:p w14:paraId="241311C5" w14:textId="77777777" w:rsidR="00253EC0" w:rsidRPr="00253EC0" w:rsidRDefault="00253EC0" w:rsidP="00253EC0">
            <w:pPr>
              <w:jc w:val="right"/>
            </w:pPr>
            <w:r w:rsidRPr="00253EC0">
              <w:t>4 578 852</w:t>
            </w:r>
          </w:p>
          <w:p w14:paraId="0A9D78ED" w14:textId="77777777" w:rsidR="00253EC0" w:rsidRPr="00253EC0" w:rsidRDefault="00253EC0" w:rsidP="00253EC0">
            <w:pPr>
              <w:jc w:val="right"/>
            </w:pPr>
          </w:p>
        </w:tc>
      </w:tr>
      <w:tr w:rsidR="00253EC0" w:rsidRPr="00253EC0" w14:paraId="33666E65" w14:textId="77777777" w:rsidTr="006C2D68">
        <w:tc>
          <w:tcPr>
            <w:tcW w:w="612" w:type="dxa"/>
            <w:tcBorders>
              <w:top w:val="single" w:sz="6" w:space="0" w:color="auto"/>
              <w:left w:val="double" w:sz="6" w:space="0" w:color="auto"/>
              <w:bottom w:val="single" w:sz="6" w:space="0" w:color="auto"/>
              <w:right w:val="single" w:sz="6" w:space="0" w:color="auto"/>
            </w:tcBorders>
          </w:tcPr>
          <w:p w14:paraId="464506F5"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6128C4E9" w14:textId="77777777" w:rsidR="00253EC0" w:rsidRPr="00253EC0" w:rsidRDefault="00253EC0" w:rsidP="00253EC0">
            <w:r w:rsidRPr="00253EC0">
              <w:t>II. ОБОРОТНЫЕ АКТИВЫ</w:t>
            </w:r>
          </w:p>
        </w:tc>
        <w:tc>
          <w:tcPr>
            <w:tcW w:w="720" w:type="dxa"/>
            <w:tcBorders>
              <w:top w:val="single" w:sz="6" w:space="0" w:color="auto"/>
              <w:left w:val="single" w:sz="6" w:space="0" w:color="auto"/>
              <w:bottom w:val="single" w:sz="6" w:space="0" w:color="auto"/>
              <w:right w:val="single" w:sz="6" w:space="0" w:color="auto"/>
            </w:tcBorders>
          </w:tcPr>
          <w:p w14:paraId="74170BAA" w14:textId="77777777" w:rsidR="00253EC0" w:rsidRPr="00253EC0" w:rsidRDefault="00253EC0" w:rsidP="00253EC0"/>
        </w:tc>
        <w:tc>
          <w:tcPr>
            <w:tcW w:w="1280" w:type="dxa"/>
            <w:tcBorders>
              <w:top w:val="single" w:sz="6" w:space="0" w:color="auto"/>
              <w:left w:val="single" w:sz="6" w:space="0" w:color="auto"/>
              <w:bottom w:val="single" w:sz="6" w:space="0" w:color="auto"/>
              <w:right w:val="single" w:sz="6" w:space="0" w:color="auto"/>
            </w:tcBorders>
          </w:tcPr>
          <w:p w14:paraId="33275D9D" w14:textId="77777777" w:rsidR="00253EC0" w:rsidRPr="00253EC0" w:rsidRDefault="00253EC0" w:rsidP="00253EC0">
            <w:pPr>
              <w:jc w:val="right"/>
            </w:pPr>
            <w:r w:rsidRPr="00253EC0">
              <w:t>-</w:t>
            </w:r>
          </w:p>
        </w:tc>
        <w:tc>
          <w:tcPr>
            <w:tcW w:w="1280" w:type="dxa"/>
            <w:tcBorders>
              <w:top w:val="single" w:sz="6" w:space="0" w:color="auto"/>
              <w:left w:val="single" w:sz="6" w:space="0" w:color="auto"/>
              <w:bottom w:val="single" w:sz="6" w:space="0" w:color="auto"/>
              <w:right w:val="single" w:sz="6" w:space="0" w:color="auto"/>
            </w:tcBorders>
          </w:tcPr>
          <w:p w14:paraId="083F163F" w14:textId="77777777" w:rsidR="00253EC0" w:rsidRPr="00253EC0" w:rsidRDefault="00253EC0" w:rsidP="00253EC0">
            <w:pPr>
              <w:jc w:val="right"/>
            </w:pPr>
            <w:r w:rsidRPr="00253EC0">
              <w:t>-</w:t>
            </w:r>
          </w:p>
        </w:tc>
        <w:tc>
          <w:tcPr>
            <w:tcW w:w="1280" w:type="dxa"/>
            <w:tcBorders>
              <w:top w:val="single" w:sz="6" w:space="0" w:color="auto"/>
              <w:left w:val="single" w:sz="6" w:space="0" w:color="auto"/>
              <w:bottom w:val="single" w:sz="6" w:space="0" w:color="auto"/>
              <w:right w:val="double" w:sz="6" w:space="0" w:color="auto"/>
            </w:tcBorders>
          </w:tcPr>
          <w:p w14:paraId="774529ED" w14:textId="77777777" w:rsidR="00253EC0" w:rsidRPr="00253EC0" w:rsidRDefault="00253EC0" w:rsidP="00253EC0">
            <w:pPr>
              <w:jc w:val="right"/>
            </w:pPr>
            <w:r w:rsidRPr="00253EC0">
              <w:t>-</w:t>
            </w:r>
          </w:p>
        </w:tc>
      </w:tr>
      <w:tr w:rsidR="00253EC0" w:rsidRPr="00253EC0" w14:paraId="129442A7" w14:textId="77777777" w:rsidTr="006C2D68">
        <w:tc>
          <w:tcPr>
            <w:tcW w:w="612" w:type="dxa"/>
            <w:tcBorders>
              <w:top w:val="single" w:sz="6" w:space="0" w:color="auto"/>
              <w:left w:val="double" w:sz="6" w:space="0" w:color="auto"/>
              <w:bottom w:val="single" w:sz="6" w:space="0" w:color="auto"/>
              <w:right w:val="single" w:sz="6" w:space="0" w:color="auto"/>
            </w:tcBorders>
          </w:tcPr>
          <w:p w14:paraId="7BA5F7EC"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292513C5" w14:textId="77777777" w:rsidR="00253EC0" w:rsidRPr="00253EC0" w:rsidRDefault="00253EC0" w:rsidP="00253EC0">
            <w:r w:rsidRPr="00253EC0">
              <w:t>Запасы</w:t>
            </w:r>
          </w:p>
        </w:tc>
        <w:tc>
          <w:tcPr>
            <w:tcW w:w="720" w:type="dxa"/>
            <w:tcBorders>
              <w:top w:val="single" w:sz="6" w:space="0" w:color="auto"/>
              <w:left w:val="single" w:sz="6" w:space="0" w:color="auto"/>
              <w:bottom w:val="single" w:sz="6" w:space="0" w:color="auto"/>
              <w:right w:val="single" w:sz="6" w:space="0" w:color="auto"/>
            </w:tcBorders>
          </w:tcPr>
          <w:p w14:paraId="0E7429C9" w14:textId="77777777" w:rsidR="00253EC0" w:rsidRPr="00253EC0" w:rsidRDefault="00253EC0" w:rsidP="00253EC0">
            <w:pPr>
              <w:jc w:val="center"/>
            </w:pPr>
            <w:r w:rsidRPr="00253EC0">
              <w:t>1210</w:t>
            </w:r>
          </w:p>
        </w:tc>
        <w:tc>
          <w:tcPr>
            <w:tcW w:w="1280" w:type="dxa"/>
            <w:tcBorders>
              <w:top w:val="single" w:sz="6" w:space="0" w:color="auto"/>
              <w:left w:val="single" w:sz="6" w:space="0" w:color="auto"/>
              <w:bottom w:val="single" w:sz="6" w:space="0" w:color="auto"/>
              <w:right w:val="single" w:sz="6" w:space="0" w:color="auto"/>
            </w:tcBorders>
          </w:tcPr>
          <w:p w14:paraId="1973C6DC" w14:textId="77777777" w:rsidR="00253EC0" w:rsidRPr="00253EC0" w:rsidRDefault="00253EC0" w:rsidP="00253EC0">
            <w:pPr>
              <w:jc w:val="right"/>
            </w:pPr>
            <w:r w:rsidRPr="00253EC0">
              <w:t>-</w:t>
            </w:r>
          </w:p>
        </w:tc>
        <w:tc>
          <w:tcPr>
            <w:tcW w:w="1280" w:type="dxa"/>
            <w:tcBorders>
              <w:top w:val="single" w:sz="6" w:space="0" w:color="auto"/>
              <w:left w:val="single" w:sz="6" w:space="0" w:color="auto"/>
              <w:bottom w:val="single" w:sz="6" w:space="0" w:color="auto"/>
              <w:right w:val="single" w:sz="6" w:space="0" w:color="auto"/>
            </w:tcBorders>
          </w:tcPr>
          <w:p w14:paraId="09A09A4D" w14:textId="77777777" w:rsidR="00253EC0" w:rsidRPr="00253EC0" w:rsidRDefault="00253EC0" w:rsidP="00253EC0">
            <w:pPr>
              <w:jc w:val="right"/>
            </w:pPr>
            <w:r w:rsidRPr="00253EC0">
              <w:t>-</w:t>
            </w:r>
          </w:p>
        </w:tc>
        <w:tc>
          <w:tcPr>
            <w:tcW w:w="1280" w:type="dxa"/>
            <w:tcBorders>
              <w:top w:val="single" w:sz="6" w:space="0" w:color="auto"/>
              <w:left w:val="single" w:sz="6" w:space="0" w:color="auto"/>
              <w:bottom w:val="single" w:sz="6" w:space="0" w:color="auto"/>
              <w:right w:val="double" w:sz="6" w:space="0" w:color="auto"/>
            </w:tcBorders>
          </w:tcPr>
          <w:p w14:paraId="714C2E2C" w14:textId="77777777" w:rsidR="00253EC0" w:rsidRPr="00253EC0" w:rsidRDefault="00253EC0" w:rsidP="00253EC0">
            <w:pPr>
              <w:jc w:val="right"/>
            </w:pPr>
            <w:r w:rsidRPr="00253EC0">
              <w:t>-</w:t>
            </w:r>
          </w:p>
        </w:tc>
      </w:tr>
      <w:tr w:rsidR="00253EC0" w:rsidRPr="00253EC0" w14:paraId="6125E0AB" w14:textId="77777777" w:rsidTr="006C2D68">
        <w:tc>
          <w:tcPr>
            <w:tcW w:w="612" w:type="dxa"/>
            <w:tcBorders>
              <w:top w:val="single" w:sz="6" w:space="0" w:color="auto"/>
              <w:left w:val="double" w:sz="6" w:space="0" w:color="auto"/>
              <w:bottom w:val="single" w:sz="6" w:space="0" w:color="auto"/>
              <w:right w:val="single" w:sz="6" w:space="0" w:color="auto"/>
            </w:tcBorders>
          </w:tcPr>
          <w:p w14:paraId="5CCDAD19"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59768D45" w14:textId="77777777" w:rsidR="00253EC0" w:rsidRPr="00253EC0" w:rsidRDefault="00253EC0" w:rsidP="00253EC0">
            <w:r w:rsidRPr="00253EC0">
              <w:t>Налог на добавленную стоимость по приобретенным ценностям</w:t>
            </w:r>
          </w:p>
        </w:tc>
        <w:tc>
          <w:tcPr>
            <w:tcW w:w="720" w:type="dxa"/>
            <w:tcBorders>
              <w:top w:val="single" w:sz="6" w:space="0" w:color="auto"/>
              <w:left w:val="single" w:sz="6" w:space="0" w:color="auto"/>
              <w:bottom w:val="single" w:sz="6" w:space="0" w:color="auto"/>
              <w:right w:val="single" w:sz="6" w:space="0" w:color="auto"/>
            </w:tcBorders>
          </w:tcPr>
          <w:p w14:paraId="34166D34" w14:textId="77777777" w:rsidR="00253EC0" w:rsidRPr="00253EC0" w:rsidRDefault="00253EC0" w:rsidP="00253EC0">
            <w:pPr>
              <w:jc w:val="center"/>
            </w:pPr>
            <w:r w:rsidRPr="00253EC0">
              <w:t>1220</w:t>
            </w:r>
          </w:p>
        </w:tc>
        <w:tc>
          <w:tcPr>
            <w:tcW w:w="1280" w:type="dxa"/>
            <w:tcBorders>
              <w:top w:val="single" w:sz="6" w:space="0" w:color="auto"/>
              <w:left w:val="single" w:sz="6" w:space="0" w:color="auto"/>
              <w:bottom w:val="single" w:sz="6" w:space="0" w:color="auto"/>
              <w:right w:val="single" w:sz="6" w:space="0" w:color="auto"/>
            </w:tcBorders>
          </w:tcPr>
          <w:p w14:paraId="5B683543" w14:textId="77777777" w:rsidR="00253EC0" w:rsidRPr="00253EC0" w:rsidRDefault="00253EC0" w:rsidP="00253EC0">
            <w:pPr>
              <w:jc w:val="center"/>
            </w:pPr>
          </w:p>
        </w:tc>
        <w:tc>
          <w:tcPr>
            <w:tcW w:w="1280" w:type="dxa"/>
            <w:tcBorders>
              <w:top w:val="single" w:sz="6" w:space="0" w:color="auto"/>
              <w:left w:val="single" w:sz="6" w:space="0" w:color="auto"/>
              <w:bottom w:val="single" w:sz="6" w:space="0" w:color="auto"/>
              <w:right w:val="single" w:sz="6" w:space="0" w:color="auto"/>
            </w:tcBorders>
          </w:tcPr>
          <w:p w14:paraId="47D02F38" w14:textId="77777777" w:rsidR="00253EC0" w:rsidRPr="00253EC0" w:rsidRDefault="00253EC0" w:rsidP="00253EC0">
            <w:pPr>
              <w:jc w:val="right"/>
            </w:pPr>
            <w:r w:rsidRPr="00253EC0">
              <w:rPr>
                <w:lang w:val="en-US"/>
              </w:rPr>
              <w:t>210</w:t>
            </w:r>
          </w:p>
          <w:p w14:paraId="18B0560E" w14:textId="77777777" w:rsidR="00253EC0" w:rsidRPr="00253EC0" w:rsidRDefault="00253EC0" w:rsidP="00253EC0">
            <w:pPr>
              <w:jc w:val="right"/>
            </w:pPr>
          </w:p>
        </w:tc>
        <w:tc>
          <w:tcPr>
            <w:tcW w:w="1280" w:type="dxa"/>
            <w:tcBorders>
              <w:top w:val="single" w:sz="6" w:space="0" w:color="auto"/>
              <w:left w:val="single" w:sz="6" w:space="0" w:color="auto"/>
              <w:bottom w:val="single" w:sz="6" w:space="0" w:color="auto"/>
              <w:right w:val="double" w:sz="6" w:space="0" w:color="auto"/>
            </w:tcBorders>
          </w:tcPr>
          <w:p w14:paraId="3FE22157" w14:textId="77777777" w:rsidR="00253EC0" w:rsidRPr="00253EC0" w:rsidRDefault="00253EC0" w:rsidP="00253EC0">
            <w:pPr>
              <w:jc w:val="right"/>
            </w:pPr>
            <w:r w:rsidRPr="00253EC0">
              <w:t>40</w:t>
            </w:r>
          </w:p>
        </w:tc>
      </w:tr>
      <w:tr w:rsidR="00253EC0" w:rsidRPr="00253EC0" w14:paraId="60829A9C" w14:textId="77777777" w:rsidTr="006C2D68">
        <w:tc>
          <w:tcPr>
            <w:tcW w:w="612" w:type="dxa"/>
            <w:tcBorders>
              <w:top w:val="single" w:sz="6" w:space="0" w:color="auto"/>
              <w:left w:val="double" w:sz="6" w:space="0" w:color="auto"/>
              <w:bottom w:val="single" w:sz="6" w:space="0" w:color="auto"/>
              <w:right w:val="single" w:sz="6" w:space="0" w:color="auto"/>
            </w:tcBorders>
          </w:tcPr>
          <w:p w14:paraId="0528E6B4"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0D272E0F" w14:textId="77777777" w:rsidR="00253EC0" w:rsidRPr="00253EC0" w:rsidRDefault="00253EC0" w:rsidP="00253EC0">
            <w:r w:rsidRPr="00253EC0">
              <w:t>Дебиторская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14:paraId="331E9E70" w14:textId="77777777" w:rsidR="00253EC0" w:rsidRPr="00253EC0" w:rsidRDefault="00253EC0" w:rsidP="00253EC0">
            <w:pPr>
              <w:jc w:val="center"/>
            </w:pPr>
            <w:r w:rsidRPr="00253EC0">
              <w:t>1230</w:t>
            </w:r>
          </w:p>
        </w:tc>
        <w:tc>
          <w:tcPr>
            <w:tcW w:w="1280" w:type="dxa"/>
            <w:tcBorders>
              <w:top w:val="single" w:sz="6" w:space="0" w:color="auto"/>
              <w:left w:val="single" w:sz="6" w:space="0" w:color="auto"/>
              <w:bottom w:val="single" w:sz="6" w:space="0" w:color="auto"/>
              <w:right w:val="single" w:sz="6" w:space="0" w:color="auto"/>
            </w:tcBorders>
          </w:tcPr>
          <w:p w14:paraId="76EF3F43" w14:textId="5BDA2354" w:rsidR="00253EC0" w:rsidRPr="00253EC0" w:rsidRDefault="00253EC0" w:rsidP="00253EC0">
            <w:pPr>
              <w:jc w:val="center"/>
            </w:pPr>
            <w:r w:rsidRPr="00253EC0">
              <w:t>26 444</w:t>
            </w:r>
          </w:p>
        </w:tc>
        <w:tc>
          <w:tcPr>
            <w:tcW w:w="1280" w:type="dxa"/>
            <w:tcBorders>
              <w:top w:val="single" w:sz="6" w:space="0" w:color="auto"/>
              <w:left w:val="single" w:sz="6" w:space="0" w:color="auto"/>
              <w:bottom w:val="single" w:sz="6" w:space="0" w:color="auto"/>
              <w:right w:val="single" w:sz="6" w:space="0" w:color="auto"/>
            </w:tcBorders>
          </w:tcPr>
          <w:p w14:paraId="5E7DCB86" w14:textId="20D6CBA5" w:rsidR="00253EC0" w:rsidRPr="00253EC0" w:rsidRDefault="00253EC0" w:rsidP="00253EC0">
            <w:pPr>
              <w:jc w:val="right"/>
            </w:pPr>
            <w:r w:rsidRPr="00253EC0">
              <w:rPr>
                <w:lang w:val="en-US"/>
              </w:rPr>
              <w:t>32 141</w:t>
            </w:r>
          </w:p>
        </w:tc>
        <w:tc>
          <w:tcPr>
            <w:tcW w:w="1280" w:type="dxa"/>
            <w:tcBorders>
              <w:top w:val="single" w:sz="6" w:space="0" w:color="auto"/>
              <w:left w:val="single" w:sz="6" w:space="0" w:color="auto"/>
              <w:bottom w:val="single" w:sz="6" w:space="0" w:color="auto"/>
              <w:right w:val="double" w:sz="6" w:space="0" w:color="auto"/>
            </w:tcBorders>
          </w:tcPr>
          <w:p w14:paraId="62DA01C4" w14:textId="6B4F4A16" w:rsidR="00253EC0" w:rsidRPr="00253EC0" w:rsidRDefault="00253EC0" w:rsidP="00253EC0">
            <w:pPr>
              <w:jc w:val="right"/>
            </w:pPr>
            <w:r w:rsidRPr="00253EC0">
              <w:t>50 189</w:t>
            </w:r>
          </w:p>
        </w:tc>
      </w:tr>
      <w:tr w:rsidR="00253EC0" w:rsidRPr="00253EC0" w14:paraId="3F7C65D2" w14:textId="77777777" w:rsidTr="006C2D68">
        <w:tc>
          <w:tcPr>
            <w:tcW w:w="612" w:type="dxa"/>
            <w:tcBorders>
              <w:top w:val="single" w:sz="6" w:space="0" w:color="auto"/>
              <w:left w:val="double" w:sz="6" w:space="0" w:color="auto"/>
              <w:bottom w:val="single" w:sz="6" w:space="0" w:color="auto"/>
              <w:right w:val="single" w:sz="6" w:space="0" w:color="auto"/>
            </w:tcBorders>
          </w:tcPr>
          <w:p w14:paraId="0D724DC8"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751EB5D7" w14:textId="77777777" w:rsidR="00253EC0" w:rsidRPr="00253EC0" w:rsidRDefault="00253EC0" w:rsidP="00253EC0">
            <w:r w:rsidRPr="00253EC0">
              <w:t>Финансовые вложения (за исключением денежных эквивалентов)</w:t>
            </w:r>
          </w:p>
        </w:tc>
        <w:tc>
          <w:tcPr>
            <w:tcW w:w="720" w:type="dxa"/>
            <w:tcBorders>
              <w:top w:val="single" w:sz="6" w:space="0" w:color="auto"/>
              <w:left w:val="single" w:sz="6" w:space="0" w:color="auto"/>
              <w:bottom w:val="single" w:sz="6" w:space="0" w:color="auto"/>
              <w:right w:val="single" w:sz="6" w:space="0" w:color="auto"/>
            </w:tcBorders>
          </w:tcPr>
          <w:p w14:paraId="3632DE2F" w14:textId="77777777" w:rsidR="00253EC0" w:rsidRPr="00253EC0" w:rsidRDefault="00253EC0" w:rsidP="00253EC0">
            <w:pPr>
              <w:jc w:val="center"/>
            </w:pPr>
            <w:r w:rsidRPr="00253EC0">
              <w:t>1240</w:t>
            </w:r>
          </w:p>
        </w:tc>
        <w:tc>
          <w:tcPr>
            <w:tcW w:w="1280" w:type="dxa"/>
            <w:tcBorders>
              <w:top w:val="single" w:sz="6" w:space="0" w:color="auto"/>
              <w:left w:val="single" w:sz="6" w:space="0" w:color="auto"/>
              <w:bottom w:val="single" w:sz="6" w:space="0" w:color="auto"/>
              <w:right w:val="single" w:sz="6" w:space="0" w:color="auto"/>
            </w:tcBorders>
          </w:tcPr>
          <w:p w14:paraId="58828C43" w14:textId="77777777" w:rsidR="00253EC0" w:rsidRPr="00253EC0" w:rsidRDefault="00253EC0" w:rsidP="00253EC0">
            <w:pPr>
              <w:jc w:val="right"/>
            </w:pPr>
            <w:r w:rsidRPr="00253EC0">
              <w:t xml:space="preserve"> - </w:t>
            </w:r>
          </w:p>
        </w:tc>
        <w:tc>
          <w:tcPr>
            <w:tcW w:w="1280" w:type="dxa"/>
            <w:tcBorders>
              <w:top w:val="single" w:sz="6" w:space="0" w:color="auto"/>
              <w:left w:val="single" w:sz="6" w:space="0" w:color="auto"/>
              <w:bottom w:val="single" w:sz="6" w:space="0" w:color="auto"/>
              <w:right w:val="single" w:sz="6" w:space="0" w:color="auto"/>
            </w:tcBorders>
          </w:tcPr>
          <w:p w14:paraId="234BC25B" w14:textId="77777777" w:rsidR="00253EC0" w:rsidRPr="00253EC0" w:rsidRDefault="00253EC0" w:rsidP="00253EC0">
            <w:pPr>
              <w:jc w:val="right"/>
            </w:pPr>
            <w:r w:rsidRPr="00253EC0">
              <w:t xml:space="preserve"> - </w:t>
            </w:r>
          </w:p>
        </w:tc>
        <w:tc>
          <w:tcPr>
            <w:tcW w:w="1280" w:type="dxa"/>
            <w:tcBorders>
              <w:top w:val="single" w:sz="6" w:space="0" w:color="auto"/>
              <w:left w:val="single" w:sz="6" w:space="0" w:color="auto"/>
              <w:bottom w:val="single" w:sz="6" w:space="0" w:color="auto"/>
              <w:right w:val="double" w:sz="6" w:space="0" w:color="auto"/>
            </w:tcBorders>
          </w:tcPr>
          <w:p w14:paraId="2C6BD2A2" w14:textId="77777777" w:rsidR="00253EC0" w:rsidRPr="00253EC0" w:rsidRDefault="00253EC0" w:rsidP="00253EC0">
            <w:pPr>
              <w:jc w:val="right"/>
            </w:pPr>
            <w:r w:rsidRPr="00253EC0">
              <w:t xml:space="preserve"> - </w:t>
            </w:r>
          </w:p>
        </w:tc>
      </w:tr>
      <w:tr w:rsidR="00253EC0" w:rsidRPr="00253EC0" w14:paraId="6BFF7708" w14:textId="77777777" w:rsidTr="006C2D68">
        <w:tc>
          <w:tcPr>
            <w:tcW w:w="612" w:type="dxa"/>
            <w:tcBorders>
              <w:top w:val="single" w:sz="6" w:space="0" w:color="auto"/>
              <w:left w:val="double" w:sz="6" w:space="0" w:color="auto"/>
              <w:bottom w:val="single" w:sz="6" w:space="0" w:color="auto"/>
              <w:right w:val="single" w:sz="6" w:space="0" w:color="auto"/>
            </w:tcBorders>
          </w:tcPr>
          <w:p w14:paraId="225B0262"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18771BF5" w14:textId="77777777" w:rsidR="00253EC0" w:rsidRPr="00253EC0" w:rsidRDefault="00253EC0" w:rsidP="00253EC0">
            <w:r w:rsidRPr="00253EC0">
              <w:t>Денежные средства и денежные эквиваленты</w:t>
            </w:r>
          </w:p>
        </w:tc>
        <w:tc>
          <w:tcPr>
            <w:tcW w:w="720" w:type="dxa"/>
            <w:tcBorders>
              <w:top w:val="single" w:sz="6" w:space="0" w:color="auto"/>
              <w:left w:val="single" w:sz="6" w:space="0" w:color="auto"/>
              <w:bottom w:val="single" w:sz="6" w:space="0" w:color="auto"/>
              <w:right w:val="single" w:sz="6" w:space="0" w:color="auto"/>
            </w:tcBorders>
          </w:tcPr>
          <w:p w14:paraId="2C783BE1" w14:textId="77777777" w:rsidR="00253EC0" w:rsidRPr="00253EC0" w:rsidRDefault="00253EC0" w:rsidP="00253EC0">
            <w:pPr>
              <w:jc w:val="center"/>
            </w:pPr>
            <w:r w:rsidRPr="00253EC0">
              <w:t>1250</w:t>
            </w:r>
          </w:p>
        </w:tc>
        <w:tc>
          <w:tcPr>
            <w:tcW w:w="1280" w:type="dxa"/>
            <w:tcBorders>
              <w:top w:val="single" w:sz="6" w:space="0" w:color="auto"/>
              <w:left w:val="single" w:sz="6" w:space="0" w:color="auto"/>
              <w:bottom w:val="single" w:sz="6" w:space="0" w:color="auto"/>
              <w:right w:val="single" w:sz="6" w:space="0" w:color="auto"/>
            </w:tcBorders>
          </w:tcPr>
          <w:p w14:paraId="1B9DF138" w14:textId="77777777" w:rsidR="00253EC0" w:rsidRPr="00253EC0" w:rsidRDefault="00253EC0" w:rsidP="00253EC0">
            <w:pPr>
              <w:jc w:val="center"/>
            </w:pPr>
            <w:r w:rsidRPr="00253EC0">
              <w:t>68</w:t>
            </w:r>
          </w:p>
          <w:p w14:paraId="153BB9F4" w14:textId="77777777" w:rsidR="00253EC0" w:rsidRPr="00253EC0" w:rsidRDefault="00253EC0" w:rsidP="00253EC0">
            <w:pPr>
              <w:jc w:val="center"/>
            </w:pPr>
          </w:p>
        </w:tc>
        <w:tc>
          <w:tcPr>
            <w:tcW w:w="1280" w:type="dxa"/>
            <w:tcBorders>
              <w:top w:val="single" w:sz="6" w:space="0" w:color="auto"/>
              <w:left w:val="single" w:sz="6" w:space="0" w:color="auto"/>
              <w:bottom w:val="single" w:sz="6" w:space="0" w:color="auto"/>
              <w:right w:val="single" w:sz="6" w:space="0" w:color="auto"/>
            </w:tcBorders>
          </w:tcPr>
          <w:p w14:paraId="2F59797E" w14:textId="77777777" w:rsidR="00253EC0" w:rsidRPr="00253EC0" w:rsidRDefault="00253EC0" w:rsidP="00253EC0">
            <w:pPr>
              <w:jc w:val="right"/>
            </w:pPr>
            <w:r w:rsidRPr="00253EC0">
              <w:rPr>
                <w:lang w:val="en-US"/>
              </w:rPr>
              <w:t>174</w:t>
            </w:r>
          </w:p>
          <w:p w14:paraId="1696A4ED" w14:textId="77777777" w:rsidR="00253EC0" w:rsidRPr="00253EC0" w:rsidRDefault="00253EC0" w:rsidP="00253EC0">
            <w:pPr>
              <w:jc w:val="right"/>
            </w:pPr>
          </w:p>
        </w:tc>
        <w:tc>
          <w:tcPr>
            <w:tcW w:w="1280" w:type="dxa"/>
            <w:tcBorders>
              <w:top w:val="single" w:sz="6" w:space="0" w:color="auto"/>
              <w:left w:val="single" w:sz="6" w:space="0" w:color="auto"/>
              <w:bottom w:val="single" w:sz="6" w:space="0" w:color="auto"/>
              <w:right w:val="double" w:sz="6" w:space="0" w:color="auto"/>
            </w:tcBorders>
          </w:tcPr>
          <w:p w14:paraId="2C41DCE2" w14:textId="77777777" w:rsidR="00253EC0" w:rsidRPr="00253EC0" w:rsidRDefault="00253EC0" w:rsidP="00253EC0">
            <w:pPr>
              <w:jc w:val="right"/>
            </w:pPr>
            <w:r w:rsidRPr="00253EC0">
              <w:t>89</w:t>
            </w:r>
          </w:p>
          <w:p w14:paraId="75C39A32" w14:textId="77777777" w:rsidR="00253EC0" w:rsidRPr="00253EC0" w:rsidRDefault="00253EC0" w:rsidP="00253EC0">
            <w:pPr>
              <w:jc w:val="right"/>
            </w:pPr>
          </w:p>
        </w:tc>
      </w:tr>
      <w:tr w:rsidR="00253EC0" w:rsidRPr="00253EC0" w14:paraId="468E63B4" w14:textId="77777777" w:rsidTr="006C2D68">
        <w:tc>
          <w:tcPr>
            <w:tcW w:w="612" w:type="dxa"/>
            <w:tcBorders>
              <w:top w:val="single" w:sz="6" w:space="0" w:color="auto"/>
              <w:left w:val="double" w:sz="6" w:space="0" w:color="auto"/>
              <w:bottom w:val="single" w:sz="6" w:space="0" w:color="auto"/>
              <w:right w:val="single" w:sz="6" w:space="0" w:color="auto"/>
            </w:tcBorders>
          </w:tcPr>
          <w:p w14:paraId="42866C4F"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39F5FD06" w14:textId="77777777" w:rsidR="00253EC0" w:rsidRPr="00253EC0" w:rsidRDefault="00253EC0" w:rsidP="00253EC0">
            <w:r w:rsidRPr="00253EC0">
              <w:t>Прочие оборотные активы</w:t>
            </w:r>
          </w:p>
        </w:tc>
        <w:tc>
          <w:tcPr>
            <w:tcW w:w="720" w:type="dxa"/>
            <w:tcBorders>
              <w:top w:val="single" w:sz="6" w:space="0" w:color="auto"/>
              <w:left w:val="single" w:sz="6" w:space="0" w:color="auto"/>
              <w:bottom w:val="single" w:sz="6" w:space="0" w:color="auto"/>
              <w:right w:val="single" w:sz="6" w:space="0" w:color="auto"/>
            </w:tcBorders>
          </w:tcPr>
          <w:p w14:paraId="2CF89F5B" w14:textId="77777777" w:rsidR="00253EC0" w:rsidRPr="00253EC0" w:rsidRDefault="00253EC0" w:rsidP="00253EC0">
            <w:pPr>
              <w:jc w:val="center"/>
            </w:pPr>
            <w:r w:rsidRPr="00253EC0">
              <w:t>1260</w:t>
            </w:r>
          </w:p>
        </w:tc>
        <w:tc>
          <w:tcPr>
            <w:tcW w:w="1280" w:type="dxa"/>
            <w:tcBorders>
              <w:top w:val="single" w:sz="6" w:space="0" w:color="auto"/>
              <w:left w:val="single" w:sz="6" w:space="0" w:color="auto"/>
              <w:bottom w:val="single" w:sz="6" w:space="0" w:color="auto"/>
              <w:right w:val="single" w:sz="6" w:space="0" w:color="auto"/>
            </w:tcBorders>
          </w:tcPr>
          <w:p w14:paraId="5906272C" w14:textId="77777777" w:rsidR="00253EC0" w:rsidRPr="00253EC0" w:rsidRDefault="00253EC0" w:rsidP="00253EC0">
            <w:pPr>
              <w:jc w:val="right"/>
            </w:pPr>
            <w:r w:rsidRPr="00253EC0">
              <w:t>391</w:t>
            </w:r>
          </w:p>
          <w:p w14:paraId="5C1996E7" w14:textId="77777777" w:rsidR="00253EC0" w:rsidRPr="00253EC0" w:rsidRDefault="00253EC0" w:rsidP="00253EC0">
            <w:pPr>
              <w:jc w:val="right"/>
            </w:pPr>
          </w:p>
        </w:tc>
        <w:tc>
          <w:tcPr>
            <w:tcW w:w="1280" w:type="dxa"/>
            <w:tcBorders>
              <w:top w:val="single" w:sz="6" w:space="0" w:color="auto"/>
              <w:left w:val="single" w:sz="6" w:space="0" w:color="auto"/>
              <w:bottom w:val="single" w:sz="6" w:space="0" w:color="auto"/>
              <w:right w:val="single" w:sz="6" w:space="0" w:color="auto"/>
            </w:tcBorders>
          </w:tcPr>
          <w:p w14:paraId="5CBF068A" w14:textId="77777777" w:rsidR="00253EC0" w:rsidRPr="00253EC0" w:rsidRDefault="00253EC0" w:rsidP="00253EC0">
            <w:pPr>
              <w:jc w:val="right"/>
            </w:pPr>
            <w:r w:rsidRPr="00253EC0">
              <w:rPr>
                <w:lang w:val="en-US"/>
              </w:rPr>
              <w:t>374</w:t>
            </w:r>
          </w:p>
        </w:tc>
        <w:tc>
          <w:tcPr>
            <w:tcW w:w="1280" w:type="dxa"/>
            <w:tcBorders>
              <w:top w:val="single" w:sz="6" w:space="0" w:color="auto"/>
              <w:left w:val="single" w:sz="6" w:space="0" w:color="auto"/>
              <w:bottom w:val="single" w:sz="6" w:space="0" w:color="auto"/>
              <w:right w:val="double" w:sz="6" w:space="0" w:color="auto"/>
            </w:tcBorders>
          </w:tcPr>
          <w:p w14:paraId="276AC82E" w14:textId="77777777" w:rsidR="00253EC0" w:rsidRPr="00253EC0" w:rsidRDefault="00253EC0" w:rsidP="00253EC0">
            <w:pPr>
              <w:jc w:val="right"/>
            </w:pPr>
            <w:r w:rsidRPr="00253EC0">
              <w:t>-</w:t>
            </w:r>
          </w:p>
        </w:tc>
      </w:tr>
      <w:tr w:rsidR="00253EC0" w:rsidRPr="00253EC0" w14:paraId="557BFB6F" w14:textId="77777777" w:rsidTr="006C2D68">
        <w:tc>
          <w:tcPr>
            <w:tcW w:w="612" w:type="dxa"/>
            <w:tcBorders>
              <w:top w:val="single" w:sz="6" w:space="0" w:color="auto"/>
              <w:left w:val="double" w:sz="6" w:space="0" w:color="auto"/>
              <w:bottom w:val="single" w:sz="6" w:space="0" w:color="auto"/>
              <w:right w:val="single" w:sz="6" w:space="0" w:color="auto"/>
            </w:tcBorders>
          </w:tcPr>
          <w:p w14:paraId="5F93C5CF"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431872BC" w14:textId="77777777" w:rsidR="00253EC0" w:rsidRPr="00253EC0" w:rsidRDefault="00253EC0" w:rsidP="00253EC0">
            <w:r w:rsidRPr="00253EC0">
              <w:t>ИТОГО по разделу II</w:t>
            </w:r>
          </w:p>
        </w:tc>
        <w:tc>
          <w:tcPr>
            <w:tcW w:w="720" w:type="dxa"/>
            <w:tcBorders>
              <w:top w:val="single" w:sz="6" w:space="0" w:color="auto"/>
              <w:left w:val="single" w:sz="6" w:space="0" w:color="auto"/>
              <w:bottom w:val="single" w:sz="6" w:space="0" w:color="auto"/>
              <w:right w:val="single" w:sz="6" w:space="0" w:color="auto"/>
            </w:tcBorders>
          </w:tcPr>
          <w:p w14:paraId="1BF67CA7" w14:textId="77777777" w:rsidR="00253EC0" w:rsidRPr="00253EC0" w:rsidRDefault="00253EC0" w:rsidP="00253EC0">
            <w:pPr>
              <w:jc w:val="center"/>
            </w:pPr>
            <w:r w:rsidRPr="00253EC0">
              <w:t>1200</w:t>
            </w:r>
          </w:p>
        </w:tc>
        <w:tc>
          <w:tcPr>
            <w:tcW w:w="1280" w:type="dxa"/>
            <w:tcBorders>
              <w:top w:val="single" w:sz="6" w:space="0" w:color="auto"/>
              <w:left w:val="single" w:sz="6" w:space="0" w:color="auto"/>
              <w:bottom w:val="single" w:sz="6" w:space="0" w:color="auto"/>
              <w:right w:val="single" w:sz="6" w:space="0" w:color="auto"/>
            </w:tcBorders>
          </w:tcPr>
          <w:p w14:paraId="5A18CACA" w14:textId="77777777" w:rsidR="00253EC0" w:rsidRPr="00253EC0" w:rsidRDefault="00253EC0" w:rsidP="00253EC0">
            <w:pPr>
              <w:jc w:val="right"/>
            </w:pPr>
            <w:r w:rsidRPr="00253EC0">
              <w:t>26 903</w:t>
            </w:r>
          </w:p>
          <w:p w14:paraId="04288319" w14:textId="77777777" w:rsidR="00253EC0" w:rsidRPr="00253EC0" w:rsidRDefault="00253EC0" w:rsidP="00253EC0">
            <w:pPr>
              <w:jc w:val="right"/>
            </w:pPr>
          </w:p>
        </w:tc>
        <w:tc>
          <w:tcPr>
            <w:tcW w:w="1280" w:type="dxa"/>
            <w:tcBorders>
              <w:top w:val="single" w:sz="6" w:space="0" w:color="auto"/>
              <w:left w:val="single" w:sz="6" w:space="0" w:color="auto"/>
              <w:bottom w:val="single" w:sz="6" w:space="0" w:color="auto"/>
              <w:right w:val="single" w:sz="6" w:space="0" w:color="auto"/>
            </w:tcBorders>
          </w:tcPr>
          <w:p w14:paraId="213A1626" w14:textId="77777777" w:rsidR="00253EC0" w:rsidRPr="00253EC0" w:rsidRDefault="00253EC0" w:rsidP="00253EC0">
            <w:pPr>
              <w:jc w:val="right"/>
            </w:pPr>
            <w:r w:rsidRPr="00253EC0">
              <w:rPr>
                <w:lang w:val="en-US"/>
              </w:rPr>
              <w:t>32 899</w:t>
            </w:r>
          </w:p>
          <w:p w14:paraId="4C706EE5" w14:textId="77777777" w:rsidR="00253EC0" w:rsidRPr="00253EC0" w:rsidRDefault="00253EC0" w:rsidP="00253EC0">
            <w:pPr>
              <w:jc w:val="right"/>
            </w:pPr>
          </w:p>
        </w:tc>
        <w:tc>
          <w:tcPr>
            <w:tcW w:w="1280" w:type="dxa"/>
            <w:tcBorders>
              <w:top w:val="single" w:sz="6" w:space="0" w:color="auto"/>
              <w:left w:val="single" w:sz="6" w:space="0" w:color="auto"/>
              <w:bottom w:val="single" w:sz="6" w:space="0" w:color="auto"/>
              <w:right w:val="double" w:sz="6" w:space="0" w:color="auto"/>
            </w:tcBorders>
          </w:tcPr>
          <w:p w14:paraId="105B1EC9" w14:textId="77777777" w:rsidR="00253EC0" w:rsidRPr="00253EC0" w:rsidRDefault="00253EC0" w:rsidP="00253EC0">
            <w:pPr>
              <w:jc w:val="right"/>
            </w:pPr>
            <w:r w:rsidRPr="00253EC0">
              <w:t>50 318</w:t>
            </w:r>
          </w:p>
          <w:p w14:paraId="12B8C576" w14:textId="77777777" w:rsidR="00253EC0" w:rsidRPr="00253EC0" w:rsidRDefault="00253EC0" w:rsidP="00253EC0">
            <w:pPr>
              <w:jc w:val="right"/>
            </w:pPr>
          </w:p>
        </w:tc>
      </w:tr>
      <w:tr w:rsidR="00253EC0" w:rsidRPr="00253EC0" w14:paraId="516A28BD" w14:textId="77777777" w:rsidTr="006C2D68">
        <w:tc>
          <w:tcPr>
            <w:tcW w:w="612" w:type="dxa"/>
            <w:tcBorders>
              <w:top w:val="single" w:sz="6" w:space="0" w:color="auto"/>
              <w:left w:val="double" w:sz="6" w:space="0" w:color="auto"/>
              <w:bottom w:val="double" w:sz="6" w:space="0" w:color="auto"/>
              <w:right w:val="single" w:sz="6" w:space="0" w:color="auto"/>
            </w:tcBorders>
          </w:tcPr>
          <w:p w14:paraId="1069BAAD" w14:textId="77777777" w:rsidR="00253EC0" w:rsidRPr="00253EC0" w:rsidRDefault="00253EC0" w:rsidP="00253EC0"/>
        </w:tc>
        <w:tc>
          <w:tcPr>
            <w:tcW w:w="3840" w:type="dxa"/>
            <w:tcBorders>
              <w:top w:val="single" w:sz="6" w:space="0" w:color="auto"/>
              <w:left w:val="single" w:sz="6" w:space="0" w:color="auto"/>
              <w:bottom w:val="double" w:sz="6" w:space="0" w:color="auto"/>
              <w:right w:val="single" w:sz="6" w:space="0" w:color="auto"/>
            </w:tcBorders>
          </w:tcPr>
          <w:p w14:paraId="432B4129" w14:textId="77777777" w:rsidR="00253EC0" w:rsidRPr="00253EC0" w:rsidRDefault="00253EC0" w:rsidP="00253EC0">
            <w:r w:rsidRPr="00253EC0">
              <w:t>БАЛАНС (актив)</w:t>
            </w:r>
          </w:p>
        </w:tc>
        <w:tc>
          <w:tcPr>
            <w:tcW w:w="720" w:type="dxa"/>
            <w:tcBorders>
              <w:top w:val="single" w:sz="6" w:space="0" w:color="auto"/>
              <w:left w:val="single" w:sz="6" w:space="0" w:color="auto"/>
              <w:bottom w:val="double" w:sz="6" w:space="0" w:color="auto"/>
              <w:right w:val="single" w:sz="6" w:space="0" w:color="auto"/>
            </w:tcBorders>
          </w:tcPr>
          <w:p w14:paraId="6D6F9237" w14:textId="77777777" w:rsidR="00253EC0" w:rsidRPr="00253EC0" w:rsidRDefault="00253EC0" w:rsidP="00253EC0">
            <w:pPr>
              <w:jc w:val="center"/>
            </w:pPr>
            <w:r w:rsidRPr="00253EC0">
              <w:t>1600</w:t>
            </w:r>
          </w:p>
        </w:tc>
        <w:tc>
          <w:tcPr>
            <w:tcW w:w="1280" w:type="dxa"/>
            <w:tcBorders>
              <w:top w:val="single" w:sz="6" w:space="0" w:color="auto"/>
              <w:left w:val="single" w:sz="6" w:space="0" w:color="auto"/>
              <w:bottom w:val="double" w:sz="6" w:space="0" w:color="auto"/>
              <w:right w:val="single" w:sz="6" w:space="0" w:color="auto"/>
            </w:tcBorders>
          </w:tcPr>
          <w:p w14:paraId="6C493D64" w14:textId="77777777" w:rsidR="00253EC0" w:rsidRPr="00253EC0" w:rsidRDefault="00253EC0" w:rsidP="00253EC0">
            <w:pPr>
              <w:jc w:val="center"/>
            </w:pPr>
            <w:r w:rsidRPr="00253EC0">
              <w:t>4 676 374</w:t>
            </w:r>
          </w:p>
          <w:p w14:paraId="50C51771" w14:textId="77777777" w:rsidR="00253EC0" w:rsidRPr="00253EC0" w:rsidRDefault="00253EC0" w:rsidP="00253EC0">
            <w:pPr>
              <w:jc w:val="center"/>
            </w:pPr>
          </w:p>
        </w:tc>
        <w:tc>
          <w:tcPr>
            <w:tcW w:w="1280" w:type="dxa"/>
            <w:tcBorders>
              <w:top w:val="single" w:sz="6" w:space="0" w:color="auto"/>
              <w:left w:val="single" w:sz="6" w:space="0" w:color="auto"/>
              <w:bottom w:val="double" w:sz="6" w:space="0" w:color="auto"/>
              <w:right w:val="single" w:sz="6" w:space="0" w:color="auto"/>
            </w:tcBorders>
          </w:tcPr>
          <w:p w14:paraId="34213C78" w14:textId="77777777" w:rsidR="00253EC0" w:rsidRPr="00253EC0" w:rsidRDefault="00253EC0" w:rsidP="00253EC0">
            <w:pPr>
              <w:jc w:val="right"/>
            </w:pPr>
            <w:r w:rsidRPr="00253EC0">
              <w:t>4 650 957</w:t>
            </w:r>
          </w:p>
          <w:p w14:paraId="7A198914" w14:textId="77777777" w:rsidR="00253EC0" w:rsidRPr="00253EC0" w:rsidRDefault="00253EC0" w:rsidP="00253EC0">
            <w:pPr>
              <w:jc w:val="right"/>
            </w:pPr>
          </w:p>
        </w:tc>
        <w:tc>
          <w:tcPr>
            <w:tcW w:w="1280" w:type="dxa"/>
            <w:tcBorders>
              <w:top w:val="single" w:sz="6" w:space="0" w:color="auto"/>
              <w:left w:val="single" w:sz="6" w:space="0" w:color="auto"/>
              <w:bottom w:val="double" w:sz="6" w:space="0" w:color="auto"/>
              <w:right w:val="double" w:sz="6" w:space="0" w:color="auto"/>
            </w:tcBorders>
          </w:tcPr>
          <w:p w14:paraId="40ACBB07" w14:textId="77777777" w:rsidR="00253EC0" w:rsidRPr="00253EC0" w:rsidRDefault="00253EC0" w:rsidP="00253EC0">
            <w:pPr>
              <w:jc w:val="right"/>
            </w:pPr>
            <w:r w:rsidRPr="00253EC0">
              <w:t>4 629 170</w:t>
            </w:r>
          </w:p>
          <w:p w14:paraId="3D8FD1A3" w14:textId="77777777" w:rsidR="00253EC0" w:rsidRPr="00253EC0" w:rsidRDefault="00253EC0" w:rsidP="00253EC0">
            <w:pPr>
              <w:jc w:val="right"/>
            </w:pPr>
          </w:p>
        </w:tc>
      </w:tr>
    </w:tbl>
    <w:p w14:paraId="70A9C249" w14:textId="77777777" w:rsidR="00253EC0" w:rsidRPr="00253EC0" w:rsidRDefault="00253EC0" w:rsidP="00253EC0"/>
    <w:p w14:paraId="3B8F4C60" w14:textId="77777777" w:rsidR="00253EC0" w:rsidRPr="00253EC0" w:rsidRDefault="00253EC0" w:rsidP="00253EC0">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612"/>
        <w:gridCol w:w="3840"/>
        <w:gridCol w:w="720"/>
        <w:gridCol w:w="1280"/>
        <w:gridCol w:w="1280"/>
        <w:gridCol w:w="1280"/>
      </w:tblGrid>
      <w:tr w:rsidR="00253EC0" w:rsidRPr="00253EC0" w14:paraId="3C5673BA" w14:textId="77777777" w:rsidTr="006C2D68">
        <w:tc>
          <w:tcPr>
            <w:tcW w:w="612" w:type="dxa"/>
            <w:tcBorders>
              <w:top w:val="double" w:sz="6" w:space="0" w:color="auto"/>
              <w:left w:val="double" w:sz="6" w:space="0" w:color="auto"/>
              <w:bottom w:val="single" w:sz="6" w:space="0" w:color="auto"/>
              <w:right w:val="single" w:sz="6" w:space="0" w:color="auto"/>
            </w:tcBorders>
          </w:tcPr>
          <w:p w14:paraId="0371E143" w14:textId="77777777" w:rsidR="00253EC0" w:rsidRPr="00253EC0" w:rsidRDefault="00253EC0" w:rsidP="00253EC0">
            <w:pPr>
              <w:jc w:val="center"/>
            </w:pPr>
            <w:r w:rsidRPr="00253EC0">
              <w:t>Пояснения</w:t>
            </w:r>
          </w:p>
        </w:tc>
        <w:tc>
          <w:tcPr>
            <w:tcW w:w="3840" w:type="dxa"/>
            <w:tcBorders>
              <w:top w:val="double" w:sz="6" w:space="0" w:color="auto"/>
              <w:left w:val="single" w:sz="6" w:space="0" w:color="auto"/>
              <w:bottom w:val="single" w:sz="6" w:space="0" w:color="auto"/>
              <w:right w:val="single" w:sz="6" w:space="0" w:color="auto"/>
            </w:tcBorders>
          </w:tcPr>
          <w:p w14:paraId="42DB6769" w14:textId="77777777" w:rsidR="00253EC0" w:rsidRPr="00253EC0" w:rsidRDefault="00253EC0" w:rsidP="00253EC0">
            <w:pPr>
              <w:jc w:val="center"/>
            </w:pPr>
            <w:r w:rsidRPr="00253EC0">
              <w:t>ПАССИВ</w:t>
            </w:r>
          </w:p>
        </w:tc>
        <w:tc>
          <w:tcPr>
            <w:tcW w:w="720" w:type="dxa"/>
            <w:tcBorders>
              <w:top w:val="double" w:sz="6" w:space="0" w:color="auto"/>
              <w:left w:val="single" w:sz="6" w:space="0" w:color="auto"/>
              <w:bottom w:val="single" w:sz="6" w:space="0" w:color="auto"/>
              <w:right w:val="single" w:sz="6" w:space="0" w:color="auto"/>
            </w:tcBorders>
          </w:tcPr>
          <w:p w14:paraId="761AF717" w14:textId="77777777" w:rsidR="00253EC0" w:rsidRPr="00253EC0" w:rsidRDefault="00253EC0" w:rsidP="00253EC0">
            <w:pPr>
              <w:jc w:val="center"/>
            </w:pPr>
            <w:r w:rsidRPr="00253EC0">
              <w:t>Код строки</w:t>
            </w:r>
          </w:p>
        </w:tc>
        <w:tc>
          <w:tcPr>
            <w:tcW w:w="1280" w:type="dxa"/>
            <w:tcBorders>
              <w:top w:val="double" w:sz="6" w:space="0" w:color="auto"/>
              <w:left w:val="single" w:sz="6" w:space="0" w:color="auto"/>
              <w:bottom w:val="single" w:sz="6" w:space="0" w:color="auto"/>
              <w:right w:val="single" w:sz="6" w:space="0" w:color="auto"/>
            </w:tcBorders>
          </w:tcPr>
          <w:p w14:paraId="0386264B" w14:textId="77777777" w:rsidR="00253EC0" w:rsidRPr="00253EC0" w:rsidRDefault="00253EC0" w:rsidP="00253EC0">
            <w:pPr>
              <w:jc w:val="center"/>
            </w:pPr>
            <w:r w:rsidRPr="00253EC0">
              <w:t>На 31.12.2019 г.</w:t>
            </w:r>
          </w:p>
        </w:tc>
        <w:tc>
          <w:tcPr>
            <w:tcW w:w="1280" w:type="dxa"/>
            <w:tcBorders>
              <w:top w:val="double" w:sz="6" w:space="0" w:color="auto"/>
              <w:left w:val="single" w:sz="6" w:space="0" w:color="auto"/>
              <w:bottom w:val="single" w:sz="6" w:space="0" w:color="auto"/>
              <w:right w:val="single" w:sz="6" w:space="0" w:color="auto"/>
            </w:tcBorders>
          </w:tcPr>
          <w:p w14:paraId="4C77C52A" w14:textId="77777777" w:rsidR="00253EC0" w:rsidRPr="00253EC0" w:rsidRDefault="00253EC0" w:rsidP="00253EC0">
            <w:pPr>
              <w:jc w:val="center"/>
            </w:pPr>
            <w:r w:rsidRPr="00253EC0">
              <w:t>На 31.12.2018 г.</w:t>
            </w:r>
          </w:p>
        </w:tc>
        <w:tc>
          <w:tcPr>
            <w:tcW w:w="1280" w:type="dxa"/>
            <w:tcBorders>
              <w:top w:val="double" w:sz="6" w:space="0" w:color="auto"/>
              <w:left w:val="single" w:sz="6" w:space="0" w:color="auto"/>
              <w:bottom w:val="single" w:sz="6" w:space="0" w:color="auto"/>
              <w:right w:val="double" w:sz="6" w:space="0" w:color="auto"/>
            </w:tcBorders>
          </w:tcPr>
          <w:p w14:paraId="29D3C5C2" w14:textId="77777777" w:rsidR="00253EC0" w:rsidRPr="00253EC0" w:rsidRDefault="00253EC0" w:rsidP="00253EC0">
            <w:pPr>
              <w:jc w:val="center"/>
            </w:pPr>
            <w:r w:rsidRPr="00253EC0">
              <w:t>На  31.12.2017 г.</w:t>
            </w:r>
          </w:p>
        </w:tc>
      </w:tr>
      <w:tr w:rsidR="00253EC0" w:rsidRPr="00253EC0" w14:paraId="3697EC0C" w14:textId="77777777" w:rsidTr="006C2D68">
        <w:tc>
          <w:tcPr>
            <w:tcW w:w="612" w:type="dxa"/>
            <w:tcBorders>
              <w:top w:val="single" w:sz="6" w:space="0" w:color="auto"/>
              <w:left w:val="double" w:sz="6" w:space="0" w:color="auto"/>
              <w:bottom w:val="single" w:sz="6" w:space="0" w:color="auto"/>
              <w:right w:val="single" w:sz="6" w:space="0" w:color="auto"/>
            </w:tcBorders>
          </w:tcPr>
          <w:p w14:paraId="5BA26EA6" w14:textId="77777777" w:rsidR="00253EC0" w:rsidRPr="00253EC0" w:rsidRDefault="00253EC0" w:rsidP="00253EC0">
            <w:pPr>
              <w:jc w:val="center"/>
            </w:pPr>
            <w:r w:rsidRPr="00253EC0">
              <w:t>1</w:t>
            </w:r>
          </w:p>
        </w:tc>
        <w:tc>
          <w:tcPr>
            <w:tcW w:w="3840" w:type="dxa"/>
            <w:tcBorders>
              <w:top w:val="single" w:sz="6" w:space="0" w:color="auto"/>
              <w:left w:val="single" w:sz="6" w:space="0" w:color="auto"/>
              <w:bottom w:val="single" w:sz="6" w:space="0" w:color="auto"/>
              <w:right w:val="single" w:sz="6" w:space="0" w:color="auto"/>
            </w:tcBorders>
          </w:tcPr>
          <w:p w14:paraId="017BCC79" w14:textId="77777777" w:rsidR="00253EC0" w:rsidRPr="00253EC0" w:rsidRDefault="00253EC0" w:rsidP="00253EC0">
            <w:pPr>
              <w:jc w:val="center"/>
            </w:pPr>
            <w:r w:rsidRPr="00253EC0">
              <w:t>2</w:t>
            </w:r>
          </w:p>
        </w:tc>
        <w:tc>
          <w:tcPr>
            <w:tcW w:w="720" w:type="dxa"/>
            <w:tcBorders>
              <w:top w:val="single" w:sz="6" w:space="0" w:color="auto"/>
              <w:left w:val="single" w:sz="6" w:space="0" w:color="auto"/>
              <w:bottom w:val="single" w:sz="6" w:space="0" w:color="auto"/>
              <w:right w:val="single" w:sz="6" w:space="0" w:color="auto"/>
            </w:tcBorders>
          </w:tcPr>
          <w:p w14:paraId="055FDC3B" w14:textId="77777777" w:rsidR="00253EC0" w:rsidRPr="00253EC0" w:rsidRDefault="00253EC0" w:rsidP="00253EC0">
            <w:pPr>
              <w:jc w:val="center"/>
            </w:pPr>
            <w:r w:rsidRPr="00253EC0">
              <w:t>3</w:t>
            </w:r>
          </w:p>
        </w:tc>
        <w:tc>
          <w:tcPr>
            <w:tcW w:w="1280" w:type="dxa"/>
            <w:tcBorders>
              <w:top w:val="single" w:sz="6" w:space="0" w:color="auto"/>
              <w:left w:val="single" w:sz="6" w:space="0" w:color="auto"/>
              <w:bottom w:val="single" w:sz="6" w:space="0" w:color="auto"/>
              <w:right w:val="single" w:sz="6" w:space="0" w:color="auto"/>
            </w:tcBorders>
          </w:tcPr>
          <w:p w14:paraId="49908599" w14:textId="77777777" w:rsidR="00253EC0" w:rsidRPr="00253EC0" w:rsidRDefault="00253EC0" w:rsidP="00253EC0">
            <w:pPr>
              <w:jc w:val="center"/>
            </w:pPr>
            <w:r w:rsidRPr="00253EC0">
              <w:t>4</w:t>
            </w:r>
          </w:p>
        </w:tc>
        <w:tc>
          <w:tcPr>
            <w:tcW w:w="1280" w:type="dxa"/>
            <w:tcBorders>
              <w:top w:val="single" w:sz="6" w:space="0" w:color="auto"/>
              <w:left w:val="single" w:sz="6" w:space="0" w:color="auto"/>
              <w:bottom w:val="single" w:sz="6" w:space="0" w:color="auto"/>
              <w:right w:val="single" w:sz="6" w:space="0" w:color="auto"/>
            </w:tcBorders>
          </w:tcPr>
          <w:p w14:paraId="48620C78" w14:textId="77777777" w:rsidR="00253EC0" w:rsidRPr="00253EC0" w:rsidRDefault="00253EC0" w:rsidP="00253EC0">
            <w:pPr>
              <w:jc w:val="center"/>
            </w:pPr>
            <w:r w:rsidRPr="00253EC0">
              <w:t>5</w:t>
            </w:r>
          </w:p>
        </w:tc>
        <w:tc>
          <w:tcPr>
            <w:tcW w:w="1280" w:type="dxa"/>
            <w:tcBorders>
              <w:top w:val="single" w:sz="6" w:space="0" w:color="auto"/>
              <w:left w:val="single" w:sz="6" w:space="0" w:color="auto"/>
              <w:bottom w:val="single" w:sz="6" w:space="0" w:color="auto"/>
              <w:right w:val="double" w:sz="6" w:space="0" w:color="auto"/>
            </w:tcBorders>
          </w:tcPr>
          <w:p w14:paraId="74853D91" w14:textId="77777777" w:rsidR="00253EC0" w:rsidRPr="00253EC0" w:rsidRDefault="00253EC0" w:rsidP="00253EC0">
            <w:pPr>
              <w:jc w:val="center"/>
            </w:pPr>
            <w:r w:rsidRPr="00253EC0">
              <w:t>6</w:t>
            </w:r>
          </w:p>
        </w:tc>
      </w:tr>
      <w:tr w:rsidR="00253EC0" w:rsidRPr="00253EC0" w14:paraId="22E4EE7C" w14:textId="77777777" w:rsidTr="006C2D68">
        <w:tc>
          <w:tcPr>
            <w:tcW w:w="612" w:type="dxa"/>
            <w:tcBorders>
              <w:top w:val="single" w:sz="6" w:space="0" w:color="auto"/>
              <w:left w:val="double" w:sz="6" w:space="0" w:color="auto"/>
              <w:bottom w:val="single" w:sz="6" w:space="0" w:color="auto"/>
              <w:right w:val="single" w:sz="6" w:space="0" w:color="auto"/>
            </w:tcBorders>
          </w:tcPr>
          <w:p w14:paraId="7D47524F"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342DAB9E" w14:textId="77777777" w:rsidR="00253EC0" w:rsidRPr="00253EC0" w:rsidRDefault="00253EC0" w:rsidP="00253EC0">
            <w:r w:rsidRPr="00253EC0">
              <w:t>III. КАПИТАЛ И РЕЗЕРВЫ</w:t>
            </w:r>
          </w:p>
        </w:tc>
        <w:tc>
          <w:tcPr>
            <w:tcW w:w="720" w:type="dxa"/>
            <w:tcBorders>
              <w:top w:val="single" w:sz="6" w:space="0" w:color="auto"/>
              <w:left w:val="single" w:sz="6" w:space="0" w:color="auto"/>
              <w:bottom w:val="single" w:sz="6" w:space="0" w:color="auto"/>
              <w:right w:val="single" w:sz="6" w:space="0" w:color="auto"/>
            </w:tcBorders>
          </w:tcPr>
          <w:p w14:paraId="571D9D18" w14:textId="77777777" w:rsidR="00253EC0" w:rsidRPr="00253EC0" w:rsidRDefault="00253EC0" w:rsidP="00253EC0"/>
        </w:tc>
        <w:tc>
          <w:tcPr>
            <w:tcW w:w="1280" w:type="dxa"/>
            <w:tcBorders>
              <w:top w:val="single" w:sz="6" w:space="0" w:color="auto"/>
              <w:left w:val="single" w:sz="6" w:space="0" w:color="auto"/>
              <w:bottom w:val="single" w:sz="6" w:space="0" w:color="auto"/>
              <w:right w:val="single" w:sz="6" w:space="0" w:color="auto"/>
            </w:tcBorders>
          </w:tcPr>
          <w:p w14:paraId="2620939D" w14:textId="77777777" w:rsidR="00253EC0" w:rsidRPr="00253EC0" w:rsidRDefault="00253EC0" w:rsidP="00253EC0"/>
        </w:tc>
        <w:tc>
          <w:tcPr>
            <w:tcW w:w="1280" w:type="dxa"/>
            <w:tcBorders>
              <w:top w:val="single" w:sz="6" w:space="0" w:color="auto"/>
              <w:left w:val="single" w:sz="6" w:space="0" w:color="auto"/>
              <w:bottom w:val="single" w:sz="6" w:space="0" w:color="auto"/>
              <w:right w:val="single" w:sz="6" w:space="0" w:color="auto"/>
            </w:tcBorders>
          </w:tcPr>
          <w:p w14:paraId="4ACBA51B" w14:textId="77777777" w:rsidR="00253EC0" w:rsidRPr="00253EC0" w:rsidRDefault="00253EC0" w:rsidP="00253EC0"/>
        </w:tc>
        <w:tc>
          <w:tcPr>
            <w:tcW w:w="1280" w:type="dxa"/>
            <w:tcBorders>
              <w:top w:val="single" w:sz="6" w:space="0" w:color="auto"/>
              <w:left w:val="single" w:sz="6" w:space="0" w:color="auto"/>
              <w:bottom w:val="single" w:sz="6" w:space="0" w:color="auto"/>
              <w:right w:val="double" w:sz="6" w:space="0" w:color="auto"/>
            </w:tcBorders>
          </w:tcPr>
          <w:p w14:paraId="0189EA0F" w14:textId="77777777" w:rsidR="00253EC0" w:rsidRPr="00253EC0" w:rsidRDefault="00253EC0" w:rsidP="00253EC0"/>
        </w:tc>
      </w:tr>
      <w:tr w:rsidR="00253EC0" w:rsidRPr="00253EC0" w14:paraId="19DF835D" w14:textId="77777777" w:rsidTr="006C2D68">
        <w:tc>
          <w:tcPr>
            <w:tcW w:w="612" w:type="dxa"/>
            <w:tcBorders>
              <w:top w:val="single" w:sz="6" w:space="0" w:color="auto"/>
              <w:left w:val="double" w:sz="6" w:space="0" w:color="auto"/>
              <w:bottom w:val="single" w:sz="6" w:space="0" w:color="auto"/>
              <w:right w:val="single" w:sz="6" w:space="0" w:color="auto"/>
            </w:tcBorders>
          </w:tcPr>
          <w:p w14:paraId="439DC4E5"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16974CDD" w14:textId="77777777" w:rsidR="00253EC0" w:rsidRPr="00253EC0" w:rsidRDefault="00253EC0" w:rsidP="00253EC0">
            <w:r w:rsidRPr="00253EC0">
              <w:t>Уставный капитал (складочный капитал, уставный фонд, вклады товарищей)</w:t>
            </w:r>
          </w:p>
        </w:tc>
        <w:tc>
          <w:tcPr>
            <w:tcW w:w="720" w:type="dxa"/>
            <w:tcBorders>
              <w:top w:val="single" w:sz="6" w:space="0" w:color="auto"/>
              <w:left w:val="single" w:sz="6" w:space="0" w:color="auto"/>
              <w:bottom w:val="single" w:sz="6" w:space="0" w:color="auto"/>
              <w:right w:val="single" w:sz="6" w:space="0" w:color="auto"/>
            </w:tcBorders>
          </w:tcPr>
          <w:p w14:paraId="456C76FA" w14:textId="77777777" w:rsidR="00253EC0" w:rsidRPr="00253EC0" w:rsidRDefault="00253EC0" w:rsidP="00253EC0">
            <w:pPr>
              <w:jc w:val="center"/>
            </w:pPr>
            <w:r w:rsidRPr="00253EC0">
              <w:t>1310</w:t>
            </w:r>
          </w:p>
        </w:tc>
        <w:tc>
          <w:tcPr>
            <w:tcW w:w="1280" w:type="dxa"/>
            <w:tcBorders>
              <w:top w:val="single" w:sz="6" w:space="0" w:color="auto"/>
              <w:left w:val="single" w:sz="6" w:space="0" w:color="auto"/>
              <w:bottom w:val="single" w:sz="6" w:space="0" w:color="auto"/>
              <w:right w:val="single" w:sz="6" w:space="0" w:color="auto"/>
            </w:tcBorders>
          </w:tcPr>
          <w:p w14:paraId="6D1D339A" w14:textId="77777777" w:rsidR="00253EC0" w:rsidRPr="00253EC0" w:rsidRDefault="00253EC0" w:rsidP="00253EC0">
            <w:pPr>
              <w:jc w:val="right"/>
            </w:pPr>
            <w:r w:rsidRPr="00253EC0">
              <w:t>2 767 015</w:t>
            </w:r>
          </w:p>
        </w:tc>
        <w:tc>
          <w:tcPr>
            <w:tcW w:w="1280" w:type="dxa"/>
            <w:tcBorders>
              <w:top w:val="single" w:sz="6" w:space="0" w:color="auto"/>
              <w:left w:val="single" w:sz="6" w:space="0" w:color="auto"/>
              <w:bottom w:val="single" w:sz="6" w:space="0" w:color="auto"/>
              <w:right w:val="single" w:sz="6" w:space="0" w:color="auto"/>
            </w:tcBorders>
          </w:tcPr>
          <w:p w14:paraId="14519289" w14:textId="77777777" w:rsidR="00253EC0" w:rsidRPr="00253EC0" w:rsidRDefault="00253EC0" w:rsidP="00253EC0">
            <w:pPr>
              <w:jc w:val="right"/>
            </w:pPr>
            <w:r w:rsidRPr="00253EC0">
              <w:t>2 767 015</w:t>
            </w:r>
          </w:p>
          <w:p w14:paraId="186F415A" w14:textId="77777777" w:rsidR="00253EC0" w:rsidRPr="00253EC0" w:rsidRDefault="00253EC0" w:rsidP="00253EC0">
            <w:pPr>
              <w:jc w:val="right"/>
            </w:pPr>
          </w:p>
        </w:tc>
        <w:tc>
          <w:tcPr>
            <w:tcW w:w="1280" w:type="dxa"/>
            <w:tcBorders>
              <w:top w:val="single" w:sz="6" w:space="0" w:color="auto"/>
              <w:left w:val="single" w:sz="6" w:space="0" w:color="auto"/>
              <w:bottom w:val="single" w:sz="6" w:space="0" w:color="auto"/>
              <w:right w:val="double" w:sz="6" w:space="0" w:color="auto"/>
            </w:tcBorders>
          </w:tcPr>
          <w:p w14:paraId="7F2ADA48" w14:textId="77777777" w:rsidR="00253EC0" w:rsidRPr="00253EC0" w:rsidRDefault="00253EC0" w:rsidP="00253EC0">
            <w:pPr>
              <w:jc w:val="right"/>
            </w:pPr>
            <w:r w:rsidRPr="00253EC0">
              <w:t>2 767 015</w:t>
            </w:r>
          </w:p>
          <w:p w14:paraId="2A04EC07" w14:textId="77777777" w:rsidR="00253EC0" w:rsidRPr="00253EC0" w:rsidRDefault="00253EC0" w:rsidP="00253EC0">
            <w:pPr>
              <w:jc w:val="right"/>
            </w:pPr>
          </w:p>
        </w:tc>
      </w:tr>
      <w:tr w:rsidR="00253EC0" w:rsidRPr="00253EC0" w14:paraId="7C0B1747" w14:textId="77777777" w:rsidTr="006C2D68">
        <w:tc>
          <w:tcPr>
            <w:tcW w:w="612" w:type="dxa"/>
            <w:tcBorders>
              <w:top w:val="single" w:sz="6" w:space="0" w:color="auto"/>
              <w:left w:val="double" w:sz="6" w:space="0" w:color="auto"/>
              <w:bottom w:val="single" w:sz="6" w:space="0" w:color="auto"/>
              <w:right w:val="single" w:sz="6" w:space="0" w:color="auto"/>
            </w:tcBorders>
          </w:tcPr>
          <w:p w14:paraId="2EBF50D1"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7C8C2715" w14:textId="77777777" w:rsidR="00253EC0" w:rsidRPr="00253EC0" w:rsidRDefault="00253EC0" w:rsidP="00253EC0">
            <w:r w:rsidRPr="00253EC0">
              <w:t>Собственные акции, выкупленные у акционеров</w:t>
            </w:r>
          </w:p>
        </w:tc>
        <w:tc>
          <w:tcPr>
            <w:tcW w:w="720" w:type="dxa"/>
            <w:tcBorders>
              <w:top w:val="single" w:sz="6" w:space="0" w:color="auto"/>
              <w:left w:val="single" w:sz="6" w:space="0" w:color="auto"/>
              <w:bottom w:val="single" w:sz="6" w:space="0" w:color="auto"/>
              <w:right w:val="single" w:sz="6" w:space="0" w:color="auto"/>
            </w:tcBorders>
          </w:tcPr>
          <w:p w14:paraId="27C44392" w14:textId="77777777" w:rsidR="00253EC0" w:rsidRPr="00253EC0" w:rsidRDefault="00253EC0" w:rsidP="00253EC0">
            <w:pPr>
              <w:jc w:val="center"/>
            </w:pPr>
            <w:r w:rsidRPr="00253EC0">
              <w:t>1320</w:t>
            </w:r>
          </w:p>
        </w:tc>
        <w:tc>
          <w:tcPr>
            <w:tcW w:w="1280" w:type="dxa"/>
            <w:tcBorders>
              <w:top w:val="single" w:sz="6" w:space="0" w:color="auto"/>
              <w:left w:val="single" w:sz="6" w:space="0" w:color="auto"/>
              <w:bottom w:val="single" w:sz="6" w:space="0" w:color="auto"/>
              <w:right w:val="single" w:sz="6" w:space="0" w:color="auto"/>
            </w:tcBorders>
          </w:tcPr>
          <w:p w14:paraId="2F6103F1" w14:textId="77777777" w:rsidR="00253EC0" w:rsidRPr="00253EC0" w:rsidRDefault="00253EC0" w:rsidP="00253EC0">
            <w:pPr>
              <w:jc w:val="right"/>
            </w:pPr>
            <w:r w:rsidRPr="00253EC0">
              <w:rPr>
                <w:lang w:val="en-US"/>
              </w:rPr>
              <w:t>-</w:t>
            </w:r>
          </w:p>
        </w:tc>
        <w:tc>
          <w:tcPr>
            <w:tcW w:w="1280" w:type="dxa"/>
            <w:tcBorders>
              <w:top w:val="single" w:sz="6" w:space="0" w:color="auto"/>
              <w:left w:val="single" w:sz="6" w:space="0" w:color="auto"/>
              <w:bottom w:val="single" w:sz="6" w:space="0" w:color="auto"/>
              <w:right w:val="single" w:sz="6" w:space="0" w:color="auto"/>
            </w:tcBorders>
          </w:tcPr>
          <w:p w14:paraId="37E10E77" w14:textId="77777777" w:rsidR="00253EC0" w:rsidRPr="00253EC0" w:rsidRDefault="00253EC0" w:rsidP="00253EC0">
            <w:pPr>
              <w:jc w:val="right"/>
            </w:pPr>
            <w:r w:rsidRPr="00253EC0">
              <w:rPr>
                <w:lang w:val="en-US"/>
              </w:rPr>
              <w:t>-</w:t>
            </w:r>
          </w:p>
        </w:tc>
        <w:tc>
          <w:tcPr>
            <w:tcW w:w="1280" w:type="dxa"/>
            <w:tcBorders>
              <w:top w:val="single" w:sz="6" w:space="0" w:color="auto"/>
              <w:left w:val="single" w:sz="6" w:space="0" w:color="auto"/>
              <w:bottom w:val="single" w:sz="6" w:space="0" w:color="auto"/>
              <w:right w:val="double" w:sz="6" w:space="0" w:color="auto"/>
            </w:tcBorders>
          </w:tcPr>
          <w:p w14:paraId="4FF4C3DF" w14:textId="77777777" w:rsidR="00253EC0" w:rsidRPr="00253EC0" w:rsidRDefault="00253EC0" w:rsidP="00253EC0">
            <w:pPr>
              <w:jc w:val="right"/>
            </w:pPr>
            <w:r w:rsidRPr="00253EC0">
              <w:t>(374)</w:t>
            </w:r>
          </w:p>
        </w:tc>
      </w:tr>
      <w:tr w:rsidR="00253EC0" w:rsidRPr="00253EC0" w14:paraId="311BCAE3" w14:textId="77777777" w:rsidTr="006C2D68">
        <w:tc>
          <w:tcPr>
            <w:tcW w:w="612" w:type="dxa"/>
            <w:tcBorders>
              <w:top w:val="single" w:sz="6" w:space="0" w:color="auto"/>
              <w:left w:val="double" w:sz="6" w:space="0" w:color="auto"/>
              <w:bottom w:val="single" w:sz="6" w:space="0" w:color="auto"/>
              <w:right w:val="single" w:sz="6" w:space="0" w:color="auto"/>
            </w:tcBorders>
          </w:tcPr>
          <w:p w14:paraId="5088F3C1"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30FC21C9" w14:textId="77777777" w:rsidR="00253EC0" w:rsidRPr="00253EC0" w:rsidRDefault="00253EC0" w:rsidP="00253EC0">
            <w:r w:rsidRPr="00253EC0">
              <w:t xml:space="preserve">Переоценка </w:t>
            </w:r>
            <w:proofErr w:type="spellStart"/>
            <w:r w:rsidRPr="00253EC0">
              <w:t>внеоборотных</w:t>
            </w:r>
            <w:proofErr w:type="spellEnd"/>
            <w:r w:rsidRPr="00253EC0">
              <w:t xml:space="preserve"> активов</w:t>
            </w:r>
          </w:p>
        </w:tc>
        <w:tc>
          <w:tcPr>
            <w:tcW w:w="720" w:type="dxa"/>
            <w:tcBorders>
              <w:top w:val="single" w:sz="6" w:space="0" w:color="auto"/>
              <w:left w:val="single" w:sz="6" w:space="0" w:color="auto"/>
              <w:bottom w:val="single" w:sz="6" w:space="0" w:color="auto"/>
              <w:right w:val="single" w:sz="6" w:space="0" w:color="auto"/>
            </w:tcBorders>
          </w:tcPr>
          <w:p w14:paraId="53A8DA5C" w14:textId="77777777" w:rsidR="00253EC0" w:rsidRPr="00253EC0" w:rsidRDefault="00253EC0" w:rsidP="00253EC0">
            <w:pPr>
              <w:jc w:val="center"/>
            </w:pPr>
            <w:r w:rsidRPr="00253EC0">
              <w:t>1340</w:t>
            </w:r>
          </w:p>
        </w:tc>
        <w:tc>
          <w:tcPr>
            <w:tcW w:w="1280" w:type="dxa"/>
            <w:tcBorders>
              <w:top w:val="single" w:sz="6" w:space="0" w:color="auto"/>
              <w:left w:val="single" w:sz="6" w:space="0" w:color="auto"/>
              <w:bottom w:val="single" w:sz="6" w:space="0" w:color="auto"/>
              <w:right w:val="single" w:sz="6" w:space="0" w:color="auto"/>
            </w:tcBorders>
          </w:tcPr>
          <w:p w14:paraId="0FCDDA0F" w14:textId="77777777" w:rsidR="00253EC0" w:rsidRPr="00253EC0" w:rsidRDefault="00253EC0" w:rsidP="00253EC0">
            <w:pPr>
              <w:jc w:val="right"/>
            </w:pPr>
            <w:r w:rsidRPr="00253EC0">
              <w:t>-</w:t>
            </w:r>
          </w:p>
        </w:tc>
        <w:tc>
          <w:tcPr>
            <w:tcW w:w="1280" w:type="dxa"/>
            <w:tcBorders>
              <w:top w:val="single" w:sz="6" w:space="0" w:color="auto"/>
              <w:left w:val="single" w:sz="6" w:space="0" w:color="auto"/>
              <w:bottom w:val="single" w:sz="6" w:space="0" w:color="auto"/>
              <w:right w:val="single" w:sz="6" w:space="0" w:color="auto"/>
            </w:tcBorders>
          </w:tcPr>
          <w:p w14:paraId="673334BC" w14:textId="77777777" w:rsidR="00253EC0" w:rsidRPr="00253EC0" w:rsidRDefault="00253EC0" w:rsidP="00253EC0">
            <w:pPr>
              <w:jc w:val="right"/>
            </w:pPr>
            <w:r w:rsidRPr="00253EC0">
              <w:t>-</w:t>
            </w:r>
          </w:p>
        </w:tc>
        <w:tc>
          <w:tcPr>
            <w:tcW w:w="1280" w:type="dxa"/>
            <w:tcBorders>
              <w:top w:val="single" w:sz="6" w:space="0" w:color="auto"/>
              <w:left w:val="single" w:sz="6" w:space="0" w:color="auto"/>
              <w:bottom w:val="single" w:sz="6" w:space="0" w:color="auto"/>
              <w:right w:val="double" w:sz="6" w:space="0" w:color="auto"/>
            </w:tcBorders>
          </w:tcPr>
          <w:p w14:paraId="327AEE7C" w14:textId="77777777" w:rsidR="00253EC0" w:rsidRPr="00253EC0" w:rsidRDefault="00253EC0" w:rsidP="00253EC0">
            <w:pPr>
              <w:jc w:val="right"/>
            </w:pPr>
            <w:r w:rsidRPr="00253EC0">
              <w:t>-</w:t>
            </w:r>
          </w:p>
        </w:tc>
      </w:tr>
      <w:tr w:rsidR="00253EC0" w:rsidRPr="00253EC0" w14:paraId="28B6B68D" w14:textId="77777777" w:rsidTr="006C2D68">
        <w:tc>
          <w:tcPr>
            <w:tcW w:w="612" w:type="dxa"/>
            <w:tcBorders>
              <w:top w:val="single" w:sz="6" w:space="0" w:color="auto"/>
              <w:left w:val="double" w:sz="6" w:space="0" w:color="auto"/>
              <w:bottom w:val="single" w:sz="6" w:space="0" w:color="auto"/>
              <w:right w:val="single" w:sz="6" w:space="0" w:color="auto"/>
            </w:tcBorders>
          </w:tcPr>
          <w:p w14:paraId="12433704"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37A2520C" w14:textId="77777777" w:rsidR="00253EC0" w:rsidRPr="00253EC0" w:rsidRDefault="00253EC0" w:rsidP="00253EC0">
            <w:r w:rsidRPr="00253EC0">
              <w:t>Добавочный капитал (без переоценки)</w:t>
            </w:r>
          </w:p>
        </w:tc>
        <w:tc>
          <w:tcPr>
            <w:tcW w:w="720" w:type="dxa"/>
            <w:tcBorders>
              <w:top w:val="single" w:sz="6" w:space="0" w:color="auto"/>
              <w:left w:val="single" w:sz="6" w:space="0" w:color="auto"/>
              <w:bottom w:val="single" w:sz="6" w:space="0" w:color="auto"/>
              <w:right w:val="single" w:sz="6" w:space="0" w:color="auto"/>
            </w:tcBorders>
          </w:tcPr>
          <w:p w14:paraId="693255AC" w14:textId="77777777" w:rsidR="00253EC0" w:rsidRPr="00253EC0" w:rsidRDefault="00253EC0" w:rsidP="00253EC0">
            <w:pPr>
              <w:jc w:val="center"/>
            </w:pPr>
            <w:r w:rsidRPr="00253EC0">
              <w:t>1350</w:t>
            </w:r>
          </w:p>
        </w:tc>
        <w:tc>
          <w:tcPr>
            <w:tcW w:w="1280" w:type="dxa"/>
            <w:tcBorders>
              <w:top w:val="single" w:sz="6" w:space="0" w:color="auto"/>
              <w:left w:val="single" w:sz="6" w:space="0" w:color="auto"/>
              <w:bottom w:val="single" w:sz="6" w:space="0" w:color="auto"/>
              <w:right w:val="single" w:sz="6" w:space="0" w:color="auto"/>
            </w:tcBorders>
          </w:tcPr>
          <w:p w14:paraId="4B0D93FB" w14:textId="77777777" w:rsidR="00253EC0" w:rsidRPr="00253EC0" w:rsidRDefault="00253EC0" w:rsidP="00253EC0">
            <w:pPr>
              <w:jc w:val="right"/>
            </w:pPr>
            <w:r w:rsidRPr="00253EC0">
              <w:t>1 889 819</w:t>
            </w:r>
          </w:p>
        </w:tc>
        <w:tc>
          <w:tcPr>
            <w:tcW w:w="1280" w:type="dxa"/>
            <w:tcBorders>
              <w:top w:val="single" w:sz="6" w:space="0" w:color="auto"/>
              <w:left w:val="single" w:sz="6" w:space="0" w:color="auto"/>
              <w:bottom w:val="single" w:sz="6" w:space="0" w:color="auto"/>
              <w:right w:val="single" w:sz="6" w:space="0" w:color="auto"/>
            </w:tcBorders>
          </w:tcPr>
          <w:p w14:paraId="62F2DE9F" w14:textId="77777777" w:rsidR="00253EC0" w:rsidRPr="00253EC0" w:rsidRDefault="00253EC0" w:rsidP="00253EC0">
            <w:pPr>
              <w:jc w:val="right"/>
            </w:pPr>
            <w:r w:rsidRPr="00253EC0">
              <w:t>1 889 819</w:t>
            </w:r>
          </w:p>
          <w:p w14:paraId="1A535CD2" w14:textId="77777777" w:rsidR="00253EC0" w:rsidRPr="00253EC0" w:rsidRDefault="00253EC0" w:rsidP="00253EC0">
            <w:pPr>
              <w:jc w:val="right"/>
            </w:pPr>
          </w:p>
        </w:tc>
        <w:tc>
          <w:tcPr>
            <w:tcW w:w="1280" w:type="dxa"/>
            <w:tcBorders>
              <w:top w:val="single" w:sz="6" w:space="0" w:color="auto"/>
              <w:left w:val="single" w:sz="6" w:space="0" w:color="auto"/>
              <w:bottom w:val="single" w:sz="6" w:space="0" w:color="auto"/>
              <w:right w:val="double" w:sz="6" w:space="0" w:color="auto"/>
            </w:tcBorders>
          </w:tcPr>
          <w:p w14:paraId="0B1C9CB7" w14:textId="77777777" w:rsidR="00253EC0" w:rsidRPr="00253EC0" w:rsidRDefault="00253EC0" w:rsidP="00253EC0">
            <w:pPr>
              <w:jc w:val="right"/>
            </w:pPr>
            <w:r w:rsidRPr="00253EC0">
              <w:t>1 889 819</w:t>
            </w:r>
          </w:p>
          <w:p w14:paraId="63B4C356" w14:textId="77777777" w:rsidR="00253EC0" w:rsidRPr="00253EC0" w:rsidRDefault="00253EC0" w:rsidP="00253EC0">
            <w:pPr>
              <w:jc w:val="right"/>
            </w:pPr>
          </w:p>
        </w:tc>
      </w:tr>
      <w:tr w:rsidR="00253EC0" w:rsidRPr="00253EC0" w14:paraId="7FCB859D" w14:textId="77777777" w:rsidTr="006C2D68">
        <w:tc>
          <w:tcPr>
            <w:tcW w:w="612" w:type="dxa"/>
            <w:tcBorders>
              <w:top w:val="single" w:sz="6" w:space="0" w:color="auto"/>
              <w:left w:val="double" w:sz="6" w:space="0" w:color="auto"/>
              <w:bottom w:val="single" w:sz="6" w:space="0" w:color="auto"/>
              <w:right w:val="single" w:sz="6" w:space="0" w:color="auto"/>
            </w:tcBorders>
          </w:tcPr>
          <w:p w14:paraId="0485FFD1"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23B39812" w14:textId="77777777" w:rsidR="00253EC0" w:rsidRPr="00253EC0" w:rsidRDefault="00253EC0" w:rsidP="00253EC0">
            <w:r w:rsidRPr="00253EC0">
              <w:t>Резервный капитал</w:t>
            </w:r>
          </w:p>
        </w:tc>
        <w:tc>
          <w:tcPr>
            <w:tcW w:w="720" w:type="dxa"/>
            <w:tcBorders>
              <w:top w:val="single" w:sz="6" w:space="0" w:color="auto"/>
              <w:left w:val="single" w:sz="6" w:space="0" w:color="auto"/>
              <w:bottom w:val="single" w:sz="6" w:space="0" w:color="auto"/>
              <w:right w:val="single" w:sz="6" w:space="0" w:color="auto"/>
            </w:tcBorders>
          </w:tcPr>
          <w:p w14:paraId="3BDDA549" w14:textId="77777777" w:rsidR="00253EC0" w:rsidRPr="00253EC0" w:rsidRDefault="00253EC0" w:rsidP="00253EC0">
            <w:pPr>
              <w:jc w:val="center"/>
            </w:pPr>
            <w:r w:rsidRPr="00253EC0">
              <w:t>1360</w:t>
            </w:r>
          </w:p>
        </w:tc>
        <w:tc>
          <w:tcPr>
            <w:tcW w:w="1280" w:type="dxa"/>
            <w:tcBorders>
              <w:top w:val="single" w:sz="6" w:space="0" w:color="auto"/>
              <w:left w:val="single" w:sz="6" w:space="0" w:color="auto"/>
              <w:bottom w:val="single" w:sz="6" w:space="0" w:color="auto"/>
              <w:right w:val="single" w:sz="6" w:space="0" w:color="auto"/>
            </w:tcBorders>
          </w:tcPr>
          <w:p w14:paraId="411AA495" w14:textId="77777777" w:rsidR="00253EC0" w:rsidRPr="00253EC0" w:rsidRDefault="00253EC0" w:rsidP="00253EC0">
            <w:pPr>
              <w:jc w:val="right"/>
            </w:pPr>
            <w:r w:rsidRPr="00253EC0">
              <w:rPr>
                <w:lang w:val="en-US"/>
              </w:rPr>
              <w:t>13 113</w:t>
            </w:r>
          </w:p>
        </w:tc>
        <w:tc>
          <w:tcPr>
            <w:tcW w:w="1280" w:type="dxa"/>
            <w:tcBorders>
              <w:top w:val="single" w:sz="6" w:space="0" w:color="auto"/>
              <w:left w:val="single" w:sz="6" w:space="0" w:color="auto"/>
              <w:bottom w:val="single" w:sz="6" w:space="0" w:color="auto"/>
              <w:right w:val="single" w:sz="6" w:space="0" w:color="auto"/>
            </w:tcBorders>
          </w:tcPr>
          <w:p w14:paraId="3628B169" w14:textId="77777777" w:rsidR="00253EC0" w:rsidRPr="00253EC0" w:rsidRDefault="00253EC0" w:rsidP="00253EC0">
            <w:pPr>
              <w:jc w:val="right"/>
            </w:pPr>
            <w:r w:rsidRPr="00253EC0">
              <w:rPr>
                <w:lang w:val="en-US"/>
              </w:rPr>
              <w:t>13 113</w:t>
            </w:r>
          </w:p>
          <w:p w14:paraId="522AD559" w14:textId="77777777" w:rsidR="00253EC0" w:rsidRPr="00253EC0" w:rsidRDefault="00253EC0" w:rsidP="00253EC0">
            <w:pPr>
              <w:jc w:val="right"/>
            </w:pPr>
          </w:p>
        </w:tc>
        <w:tc>
          <w:tcPr>
            <w:tcW w:w="1280" w:type="dxa"/>
            <w:tcBorders>
              <w:top w:val="single" w:sz="6" w:space="0" w:color="auto"/>
              <w:left w:val="single" w:sz="6" w:space="0" w:color="auto"/>
              <w:bottom w:val="single" w:sz="6" w:space="0" w:color="auto"/>
              <w:right w:val="double" w:sz="6" w:space="0" w:color="auto"/>
            </w:tcBorders>
          </w:tcPr>
          <w:p w14:paraId="504786C1" w14:textId="77777777" w:rsidR="00253EC0" w:rsidRPr="00253EC0" w:rsidRDefault="00253EC0" w:rsidP="00253EC0">
            <w:pPr>
              <w:jc w:val="right"/>
            </w:pPr>
            <w:r w:rsidRPr="00253EC0">
              <w:t>12 647</w:t>
            </w:r>
          </w:p>
          <w:p w14:paraId="630988A1" w14:textId="77777777" w:rsidR="00253EC0" w:rsidRPr="00253EC0" w:rsidRDefault="00253EC0" w:rsidP="00253EC0">
            <w:pPr>
              <w:jc w:val="right"/>
            </w:pPr>
          </w:p>
        </w:tc>
      </w:tr>
      <w:tr w:rsidR="00253EC0" w:rsidRPr="00253EC0" w14:paraId="7B1A02FA" w14:textId="77777777" w:rsidTr="006C2D68">
        <w:tc>
          <w:tcPr>
            <w:tcW w:w="612" w:type="dxa"/>
            <w:tcBorders>
              <w:top w:val="single" w:sz="6" w:space="0" w:color="auto"/>
              <w:left w:val="double" w:sz="6" w:space="0" w:color="auto"/>
              <w:bottom w:val="single" w:sz="6" w:space="0" w:color="auto"/>
              <w:right w:val="single" w:sz="6" w:space="0" w:color="auto"/>
            </w:tcBorders>
          </w:tcPr>
          <w:p w14:paraId="3DD1E547"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38559768" w14:textId="77777777" w:rsidR="00253EC0" w:rsidRPr="00253EC0" w:rsidRDefault="00253EC0" w:rsidP="00253EC0">
            <w:r w:rsidRPr="00253EC0">
              <w:t>Нераспределенная прибыль (непокрытый убыток)</w:t>
            </w:r>
          </w:p>
        </w:tc>
        <w:tc>
          <w:tcPr>
            <w:tcW w:w="720" w:type="dxa"/>
            <w:tcBorders>
              <w:top w:val="single" w:sz="6" w:space="0" w:color="auto"/>
              <w:left w:val="single" w:sz="6" w:space="0" w:color="auto"/>
              <w:bottom w:val="single" w:sz="6" w:space="0" w:color="auto"/>
              <w:right w:val="single" w:sz="6" w:space="0" w:color="auto"/>
            </w:tcBorders>
          </w:tcPr>
          <w:p w14:paraId="469E369D" w14:textId="77777777" w:rsidR="00253EC0" w:rsidRPr="00253EC0" w:rsidRDefault="00253EC0" w:rsidP="00253EC0">
            <w:pPr>
              <w:jc w:val="center"/>
            </w:pPr>
            <w:r w:rsidRPr="00253EC0">
              <w:t>1370</w:t>
            </w:r>
          </w:p>
        </w:tc>
        <w:tc>
          <w:tcPr>
            <w:tcW w:w="1280" w:type="dxa"/>
            <w:tcBorders>
              <w:top w:val="single" w:sz="6" w:space="0" w:color="auto"/>
              <w:left w:val="single" w:sz="6" w:space="0" w:color="auto"/>
              <w:bottom w:val="single" w:sz="6" w:space="0" w:color="auto"/>
              <w:right w:val="single" w:sz="6" w:space="0" w:color="auto"/>
            </w:tcBorders>
          </w:tcPr>
          <w:p w14:paraId="3EA209F7" w14:textId="77777777" w:rsidR="00253EC0" w:rsidRPr="00253EC0" w:rsidRDefault="00253EC0" w:rsidP="00253EC0">
            <w:pPr>
              <w:jc w:val="right"/>
            </w:pPr>
            <w:r w:rsidRPr="00253EC0">
              <w:t>(90 540)</w:t>
            </w:r>
          </w:p>
          <w:p w14:paraId="696515E8" w14:textId="77777777" w:rsidR="00253EC0" w:rsidRPr="00253EC0" w:rsidRDefault="00253EC0" w:rsidP="00253EC0">
            <w:pPr>
              <w:jc w:val="right"/>
            </w:pPr>
          </w:p>
        </w:tc>
        <w:tc>
          <w:tcPr>
            <w:tcW w:w="1280" w:type="dxa"/>
            <w:tcBorders>
              <w:top w:val="single" w:sz="6" w:space="0" w:color="auto"/>
              <w:left w:val="single" w:sz="6" w:space="0" w:color="auto"/>
              <w:bottom w:val="single" w:sz="6" w:space="0" w:color="auto"/>
              <w:right w:val="single" w:sz="6" w:space="0" w:color="auto"/>
            </w:tcBorders>
          </w:tcPr>
          <w:p w14:paraId="66064291" w14:textId="77777777" w:rsidR="00253EC0" w:rsidRPr="00253EC0" w:rsidRDefault="00253EC0" w:rsidP="00253EC0">
            <w:pPr>
              <w:jc w:val="right"/>
            </w:pPr>
            <w:r w:rsidRPr="00253EC0">
              <w:t>(92 </w:t>
            </w:r>
            <w:r w:rsidRPr="00253EC0">
              <w:rPr>
                <w:lang w:val="en-US"/>
              </w:rPr>
              <w:t>075</w:t>
            </w:r>
            <w:r w:rsidRPr="00253EC0">
              <w:t>)</w:t>
            </w:r>
          </w:p>
          <w:p w14:paraId="193493FD" w14:textId="77777777" w:rsidR="00253EC0" w:rsidRPr="00253EC0" w:rsidRDefault="00253EC0" w:rsidP="00253EC0">
            <w:pPr>
              <w:jc w:val="right"/>
            </w:pPr>
          </w:p>
        </w:tc>
        <w:tc>
          <w:tcPr>
            <w:tcW w:w="1280" w:type="dxa"/>
            <w:tcBorders>
              <w:top w:val="single" w:sz="6" w:space="0" w:color="auto"/>
              <w:left w:val="single" w:sz="6" w:space="0" w:color="auto"/>
              <w:bottom w:val="single" w:sz="6" w:space="0" w:color="auto"/>
              <w:right w:val="double" w:sz="6" w:space="0" w:color="auto"/>
            </w:tcBorders>
          </w:tcPr>
          <w:p w14:paraId="111E0630" w14:textId="77777777" w:rsidR="00253EC0" w:rsidRPr="00253EC0" w:rsidRDefault="00253EC0" w:rsidP="00253EC0">
            <w:pPr>
              <w:jc w:val="right"/>
            </w:pPr>
            <w:r w:rsidRPr="00253EC0">
              <w:t>(92 466)</w:t>
            </w:r>
          </w:p>
          <w:p w14:paraId="47E01888" w14:textId="77777777" w:rsidR="00253EC0" w:rsidRPr="00253EC0" w:rsidRDefault="00253EC0" w:rsidP="00253EC0">
            <w:pPr>
              <w:jc w:val="right"/>
            </w:pPr>
          </w:p>
        </w:tc>
      </w:tr>
      <w:tr w:rsidR="00253EC0" w:rsidRPr="00253EC0" w14:paraId="1AB3DFF8" w14:textId="77777777" w:rsidTr="006C2D68">
        <w:tc>
          <w:tcPr>
            <w:tcW w:w="612" w:type="dxa"/>
            <w:tcBorders>
              <w:top w:val="single" w:sz="6" w:space="0" w:color="auto"/>
              <w:left w:val="double" w:sz="6" w:space="0" w:color="auto"/>
              <w:bottom w:val="single" w:sz="6" w:space="0" w:color="auto"/>
              <w:right w:val="single" w:sz="6" w:space="0" w:color="auto"/>
            </w:tcBorders>
          </w:tcPr>
          <w:p w14:paraId="2FF12E67"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528DE961" w14:textId="77777777" w:rsidR="00253EC0" w:rsidRPr="00253EC0" w:rsidRDefault="00253EC0" w:rsidP="00253EC0">
            <w:r w:rsidRPr="00253EC0">
              <w:t>ИТОГО по разделу III</w:t>
            </w:r>
          </w:p>
        </w:tc>
        <w:tc>
          <w:tcPr>
            <w:tcW w:w="720" w:type="dxa"/>
            <w:tcBorders>
              <w:top w:val="single" w:sz="6" w:space="0" w:color="auto"/>
              <w:left w:val="single" w:sz="6" w:space="0" w:color="auto"/>
              <w:bottom w:val="single" w:sz="6" w:space="0" w:color="auto"/>
              <w:right w:val="single" w:sz="6" w:space="0" w:color="auto"/>
            </w:tcBorders>
          </w:tcPr>
          <w:p w14:paraId="293EFE6A" w14:textId="77777777" w:rsidR="00253EC0" w:rsidRPr="00253EC0" w:rsidRDefault="00253EC0" w:rsidP="00253EC0">
            <w:pPr>
              <w:jc w:val="center"/>
            </w:pPr>
            <w:r w:rsidRPr="00253EC0">
              <w:t>1300</w:t>
            </w:r>
          </w:p>
        </w:tc>
        <w:tc>
          <w:tcPr>
            <w:tcW w:w="1280" w:type="dxa"/>
            <w:tcBorders>
              <w:top w:val="single" w:sz="6" w:space="0" w:color="auto"/>
              <w:left w:val="single" w:sz="6" w:space="0" w:color="auto"/>
              <w:bottom w:val="single" w:sz="6" w:space="0" w:color="auto"/>
              <w:right w:val="single" w:sz="6" w:space="0" w:color="auto"/>
            </w:tcBorders>
          </w:tcPr>
          <w:p w14:paraId="70B2E99E" w14:textId="77777777" w:rsidR="00253EC0" w:rsidRPr="00253EC0" w:rsidRDefault="00253EC0" w:rsidP="00253EC0">
            <w:pPr>
              <w:jc w:val="right"/>
            </w:pPr>
            <w:r w:rsidRPr="00253EC0">
              <w:t>4 579 407</w:t>
            </w:r>
          </w:p>
          <w:p w14:paraId="1AB94CAF" w14:textId="77777777" w:rsidR="00253EC0" w:rsidRPr="00253EC0" w:rsidRDefault="00253EC0" w:rsidP="00253EC0">
            <w:pPr>
              <w:jc w:val="right"/>
            </w:pPr>
          </w:p>
        </w:tc>
        <w:tc>
          <w:tcPr>
            <w:tcW w:w="1280" w:type="dxa"/>
            <w:tcBorders>
              <w:top w:val="single" w:sz="6" w:space="0" w:color="auto"/>
              <w:left w:val="single" w:sz="6" w:space="0" w:color="auto"/>
              <w:bottom w:val="single" w:sz="6" w:space="0" w:color="auto"/>
              <w:right w:val="single" w:sz="6" w:space="0" w:color="auto"/>
            </w:tcBorders>
          </w:tcPr>
          <w:p w14:paraId="51BF99D5" w14:textId="77777777" w:rsidR="00253EC0" w:rsidRPr="00253EC0" w:rsidRDefault="00253EC0" w:rsidP="00253EC0">
            <w:pPr>
              <w:jc w:val="right"/>
            </w:pPr>
            <w:r w:rsidRPr="00253EC0">
              <w:t>4 57</w:t>
            </w:r>
            <w:r w:rsidRPr="00253EC0">
              <w:rPr>
                <w:lang w:val="en-US"/>
              </w:rPr>
              <w:t>7</w:t>
            </w:r>
            <w:r w:rsidRPr="00253EC0">
              <w:t> </w:t>
            </w:r>
            <w:r w:rsidRPr="00253EC0">
              <w:rPr>
                <w:lang w:val="en-US"/>
              </w:rPr>
              <w:t>872</w:t>
            </w:r>
          </w:p>
          <w:p w14:paraId="3E7D6C6D" w14:textId="77777777" w:rsidR="00253EC0" w:rsidRPr="00253EC0" w:rsidRDefault="00253EC0" w:rsidP="00253EC0">
            <w:pPr>
              <w:jc w:val="right"/>
            </w:pPr>
          </w:p>
        </w:tc>
        <w:tc>
          <w:tcPr>
            <w:tcW w:w="1280" w:type="dxa"/>
            <w:tcBorders>
              <w:top w:val="single" w:sz="6" w:space="0" w:color="auto"/>
              <w:left w:val="single" w:sz="6" w:space="0" w:color="auto"/>
              <w:bottom w:val="single" w:sz="6" w:space="0" w:color="auto"/>
              <w:right w:val="double" w:sz="6" w:space="0" w:color="auto"/>
            </w:tcBorders>
          </w:tcPr>
          <w:p w14:paraId="6CB56896" w14:textId="77777777" w:rsidR="00253EC0" w:rsidRPr="00253EC0" w:rsidRDefault="00253EC0" w:rsidP="00253EC0">
            <w:pPr>
              <w:jc w:val="right"/>
            </w:pPr>
            <w:r w:rsidRPr="00253EC0">
              <w:t>4 576 641</w:t>
            </w:r>
          </w:p>
          <w:p w14:paraId="067A3E47" w14:textId="77777777" w:rsidR="00253EC0" w:rsidRPr="00253EC0" w:rsidRDefault="00253EC0" w:rsidP="00253EC0">
            <w:pPr>
              <w:jc w:val="right"/>
            </w:pPr>
          </w:p>
        </w:tc>
      </w:tr>
      <w:tr w:rsidR="00253EC0" w:rsidRPr="00253EC0" w14:paraId="4CCFB259" w14:textId="77777777" w:rsidTr="006C2D68">
        <w:tc>
          <w:tcPr>
            <w:tcW w:w="612" w:type="dxa"/>
            <w:tcBorders>
              <w:top w:val="single" w:sz="6" w:space="0" w:color="auto"/>
              <w:left w:val="double" w:sz="6" w:space="0" w:color="auto"/>
              <w:bottom w:val="single" w:sz="6" w:space="0" w:color="auto"/>
              <w:right w:val="single" w:sz="6" w:space="0" w:color="auto"/>
            </w:tcBorders>
          </w:tcPr>
          <w:p w14:paraId="01A3ED16"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08CB1D1E" w14:textId="77777777" w:rsidR="00253EC0" w:rsidRPr="00253EC0" w:rsidRDefault="00253EC0" w:rsidP="00253EC0">
            <w:r w:rsidRPr="00253EC0">
              <w:t>IV. ДОЛГОСРОЧНЫЕ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7328BD3F" w14:textId="77777777" w:rsidR="00253EC0" w:rsidRPr="00253EC0" w:rsidRDefault="00253EC0" w:rsidP="00253EC0"/>
        </w:tc>
        <w:tc>
          <w:tcPr>
            <w:tcW w:w="1280" w:type="dxa"/>
            <w:tcBorders>
              <w:top w:val="single" w:sz="6" w:space="0" w:color="auto"/>
              <w:left w:val="single" w:sz="6" w:space="0" w:color="auto"/>
              <w:bottom w:val="single" w:sz="6" w:space="0" w:color="auto"/>
              <w:right w:val="single" w:sz="6" w:space="0" w:color="auto"/>
            </w:tcBorders>
          </w:tcPr>
          <w:p w14:paraId="7CF10BD0" w14:textId="77777777" w:rsidR="00253EC0" w:rsidRPr="00253EC0" w:rsidRDefault="00253EC0" w:rsidP="00253EC0">
            <w:pPr>
              <w:jc w:val="right"/>
            </w:pPr>
            <w:r w:rsidRPr="00253EC0">
              <w:t>-</w:t>
            </w:r>
          </w:p>
        </w:tc>
        <w:tc>
          <w:tcPr>
            <w:tcW w:w="1280" w:type="dxa"/>
            <w:tcBorders>
              <w:top w:val="single" w:sz="6" w:space="0" w:color="auto"/>
              <w:left w:val="single" w:sz="6" w:space="0" w:color="auto"/>
              <w:bottom w:val="single" w:sz="6" w:space="0" w:color="auto"/>
              <w:right w:val="single" w:sz="6" w:space="0" w:color="auto"/>
            </w:tcBorders>
          </w:tcPr>
          <w:p w14:paraId="465F1EA0" w14:textId="77777777" w:rsidR="00253EC0" w:rsidRPr="00253EC0" w:rsidRDefault="00253EC0" w:rsidP="00253EC0">
            <w:pPr>
              <w:jc w:val="right"/>
            </w:pPr>
            <w:r w:rsidRPr="00253EC0">
              <w:t>-</w:t>
            </w:r>
          </w:p>
        </w:tc>
        <w:tc>
          <w:tcPr>
            <w:tcW w:w="1280" w:type="dxa"/>
            <w:tcBorders>
              <w:top w:val="single" w:sz="6" w:space="0" w:color="auto"/>
              <w:left w:val="single" w:sz="6" w:space="0" w:color="auto"/>
              <w:bottom w:val="single" w:sz="6" w:space="0" w:color="auto"/>
              <w:right w:val="double" w:sz="6" w:space="0" w:color="auto"/>
            </w:tcBorders>
          </w:tcPr>
          <w:p w14:paraId="4A26C7E6" w14:textId="77777777" w:rsidR="00253EC0" w:rsidRPr="00253EC0" w:rsidRDefault="00253EC0" w:rsidP="00253EC0">
            <w:pPr>
              <w:jc w:val="right"/>
            </w:pPr>
            <w:r w:rsidRPr="00253EC0">
              <w:t>-</w:t>
            </w:r>
          </w:p>
        </w:tc>
      </w:tr>
      <w:tr w:rsidR="00253EC0" w:rsidRPr="00253EC0" w14:paraId="0004912A" w14:textId="77777777" w:rsidTr="006C2D68">
        <w:tc>
          <w:tcPr>
            <w:tcW w:w="612" w:type="dxa"/>
            <w:tcBorders>
              <w:top w:val="single" w:sz="6" w:space="0" w:color="auto"/>
              <w:left w:val="double" w:sz="6" w:space="0" w:color="auto"/>
              <w:bottom w:val="single" w:sz="6" w:space="0" w:color="auto"/>
              <w:right w:val="single" w:sz="6" w:space="0" w:color="auto"/>
            </w:tcBorders>
          </w:tcPr>
          <w:p w14:paraId="56F9DA78"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4A3F1B23" w14:textId="77777777" w:rsidR="00253EC0" w:rsidRPr="00253EC0" w:rsidRDefault="00253EC0" w:rsidP="00253EC0">
            <w:r w:rsidRPr="00253EC0">
              <w:t>Заемные средства</w:t>
            </w:r>
          </w:p>
        </w:tc>
        <w:tc>
          <w:tcPr>
            <w:tcW w:w="720" w:type="dxa"/>
            <w:tcBorders>
              <w:top w:val="single" w:sz="6" w:space="0" w:color="auto"/>
              <w:left w:val="single" w:sz="6" w:space="0" w:color="auto"/>
              <w:bottom w:val="single" w:sz="6" w:space="0" w:color="auto"/>
              <w:right w:val="single" w:sz="6" w:space="0" w:color="auto"/>
            </w:tcBorders>
          </w:tcPr>
          <w:p w14:paraId="7200FCFB" w14:textId="77777777" w:rsidR="00253EC0" w:rsidRPr="00253EC0" w:rsidRDefault="00253EC0" w:rsidP="00253EC0">
            <w:pPr>
              <w:jc w:val="center"/>
            </w:pPr>
            <w:r w:rsidRPr="00253EC0">
              <w:t>1410</w:t>
            </w:r>
          </w:p>
        </w:tc>
        <w:tc>
          <w:tcPr>
            <w:tcW w:w="1280" w:type="dxa"/>
            <w:tcBorders>
              <w:top w:val="single" w:sz="6" w:space="0" w:color="auto"/>
              <w:left w:val="single" w:sz="6" w:space="0" w:color="auto"/>
              <w:bottom w:val="single" w:sz="6" w:space="0" w:color="auto"/>
              <w:right w:val="single" w:sz="6" w:space="0" w:color="auto"/>
            </w:tcBorders>
          </w:tcPr>
          <w:p w14:paraId="2AF61F46" w14:textId="77777777" w:rsidR="00253EC0" w:rsidRPr="00253EC0" w:rsidRDefault="00253EC0" w:rsidP="00253EC0">
            <w:pPr>
              <w:jc w:val="right"/>
            </w:pPr>
            <w:r w:rsidRPr="00253EC0">
              <w:t>94 080</w:t>
            </w:r>
          </w:p>
          <w:p w14:paraId="3F1A7E19" w14:textId="77777777" w:rsidR="00253EC0" w:rsidRPr="00253EC0" w:rsidRDefault="00253EC0" w:rsidP="00253EC0">
            <w:pPr>
              <w:jc w:val="right"/>
            </w:pPr>
          </w:p>
        </w:tc>
        <w:tc>
          <w:tcPr>
            <w:tcW w:w="1280" w:type="dxa"/>
            <w:tcBorders>
              <w:top w:val="single" w:sz="6" w:space="0" w:color="auto"/>
              <w:left w:val="single" w:sz="6" w:space="0" w:color="auto"/>
              <w:bottom w:val="single" w:sz="6" w:space="0" w:color="auto"/>
              <w:right w:val="single" w:sz="6" w:space="0" w:color="auto"/>
            </w:tcBorders>
          </w:tcPr>
          <w:p w14:paraId="76644B5D" w14:textId="77777777" w:rsidR="00253EC0" w:rsidRPr="00253EC0" w:rsidRDefault="00253EC0" w:rsidP="00253EC0">
            <w:pPr>
              <w:jc w:val="right"/>
            </w:pPr>
            <w:r w:rsidRPr="00253EC0">
              <w:rPr>
                <w:lang w:val="en-US"/>
              </w:rPr>
              <w:t>71 695</w:t>
            </w:r>
          </w:p>
          <w:p w14:paraId="00AC172A" w14:textId="77777777" w:rsidR="00253EC0" w:rsidRPr="00253EC0" w:rsidRDefault="00253EC0" w:rsidP="00253EC0">
            <w:pPr>
              <w:jc w:val="right"/>
            </w:pPr>
          </w:p>
        </w:tc>
        <w:tc>
          <w:tcPr>
            <w:tcW w:w="1280" w:type="dxa"/>
            <w:tcBorders>
              <w:top w:val="single" w:sz="6" w:space="0" w:color="auto"/>
              <w:left w:val="single" w:sz="6" w:space="0" w:color="auto"/>
              <w:bottom w:val="single" w:sz="6" w:space="0" w:color="auto"/>
              <w:right w:val="double" w:sz="6" w:space="0" w:color="auto"/>
            </w:tcBorders>
          </w:tcPr>
          <w:p w14:paraId="65015AC8" w14:textId="77777777" w:rsidR="00253EC0" w:rsidRPr="00253EC0" w:rsidRDefault="00253EC0" w:rsidP="00253EC0">
            <w:pPr>
              <w:jc w:val="right"/>
            </w:pPr>
            <w:r w:rsidRPr="00253EC0">
              <w:t>47 150</w:t>
            </w:r>
          </w:p>
        </w:tc>
      </w:tr>
      <w:tr w:rsidR="00253EC0" w:rsidRPr="00253EC0" w14:paraId="756CA70D" w14:textId="77777777" w:rsidTr="006C2D68">
        <w:tc>
          <w:tcPr>
            <w:tcW w:w="612" w:type="dxa"/>
            <w:tcBorders>
              <w:top w:val="single" w:sz="6" w:space="0" w:color="auto"/>
              <w:left w:val="double" w:sz="6" w:space="0" w:color="auto"/>
              <w:bottom w:val="single" w:sz="6" w:space="0" w:color="auto"/>
              <w:right w:val="single" w:sz="6" w:space="0" w:color="auto"/>
            </w:tcBorders>
          </w:tcPr>
          <w:p w14:paraId="4A41A36B"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53270B53" w14:textId="77777777" w:rsidR="00253EC0" w:rsidRPr="00253EC0" w:rsidRDefault="00253EC0" w:rsidP="00253EC0">
            <w:r w:rsidRPr="00253EC0">
              <w:t>Отложенные налоговые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1BEA537C" w14:textId="77777777" w:rsidR="00253EC0" w:rsidRPr="00253EC0" w:rsidRDefault="00253EC0" w:rsidP="00253EC0">
            <w:pPr>
              <w:jc w:val="center"/>
            </w:pPr>
            <w:r w:rsidRPr="00253EC0">
              <w:t>1420</w:t>
            </w:r>
          </w:p>
        </w:tc>
        <w:tc>
          <w:tcPr>
            <w:tcW w:w="1280" w:type="dxa"/>
            <w:tcBorders>
              <w:top w:val="single" w:sz="6" w:space="0" w:color="auto"/>
              <w:left w:val="single" w:sz="6" w:space="0" w:color="auto"/>
              <w:bottom w:val="single" w:sz="6" w:space="0" w:color="auto"/>
              <w:right w:val="single" w:sz="6" w:space="0" w:color="auto"/>
            </w:tcBorders>
          </w:tcPr>
          <w:p w14:paraId="079177D8" w14:textId="77777777" w:rsidR="00253EC0" w:rsidRPr="00253EC0" w:rsidRDefault="00253EC0" w:rsidP="00253EC0">
            <w:pPr>
              <w:jc w:val="right"/>
            </w:pPr>
            <w:r w:rsidRPr="00253EC0">
              <w:t>1 219</w:t>
            </w:r>
            <w:r w:rsidRPr="00253EC0">
              <w:rPr>
                <w:lang w:val="en-US"/>
              </w:rPr>
              <w:t>-</w:t>
            </w:r>
          </w:p>
        </w:tc>
        <w:tc>
          <w:tcPr>
            <w:tcW w:w="1280" w:type="dxa"/>
            <w:tcBorders>
              <w:top w:val="single" w:sz="6" w:space="0" w:color="auto"/>
              <w:left w:val="single" w:sz="6" w:space="0" w:color="auto"/>
              <w:bottom w:val="single" w:sz="6" w:space="0" w:color="auto"/>
              <w:right w:val="single" w:sz="6" w:space="0" w:color="auto"/>
            </w:tcBorders>
          </w:tcPr>
          <w:p w14:paraId="72AF4AFE" w14:textId="77777777" w:rsidR="00253EC0" w:rsidRPr="00253EC0" w:rsidRDefault="00253EC0" w:rsidP="00253EC0">
            <w:pPr>
              <w:jc w:val="right"/>
            </w:pPr>
            <w:r w:rsidRPr="00253EC0">
              <w:rPr>
                <w:lang w:val="en-US"/>
              </w:rPr>
              <w:t>-</w:t>
            </w:r>
          </w:p>
        </w:tc>
        <w:tc>
          <w:tcPr>
            <w:tcW w:w="1280" w:type="dxa"/>
            <w:tcBorders>
              <w:top w:val="single" w:sz="6" w:space="0" w:color="auto"/>
              <w:left w:val="single" w:sz="6" w:space="0" w:color="auto"/>
              <w:bottom w:val="single" w:sz="6" w:space="0" w:color="auto"/>
              <w:right w:val="double" w:sz="6" w:space="0" w:color="auto"/>
            </w:tcBorders>
          </w:tcPr>
          <w:p w14:paraId="49DCF4F3" w14:textId="77777777" w:rsidR="00253EC0" w:rsidRPr="00253EC0" w:rsidRDefault="00253EC0" w:rsidP="00253EC0">
            <w:pPr>
              <w:jc w:val="right"/>
            </w:pPr>
            <w:r w:rsidRPr="00253EC0">
              <w:t>3 500</w:t>
            </w:r>
          </w:p>
          <w:p w14:paraId="3CADDFBA" w14:textId="77777777" w:rsidR="00253EC0" w:rsidRPr="00253EC0" w:rsidRDefault="00253EC0" w:rsidP="00253EC0">
            <w:pPr>
              <w:jc w:val="right"/>
            </w:pPr>
          </w:p>
        </w:tc>
      </w:tr>
      <w:tr w:rsidR="00253EC0" w:rsidRPr="00253EC0" w14:paraId="4772C8D7" w14:textId="77777777" w:rsidTr="006C2D68">
        <w:tc>
          <w:tcPr>
            <w:tcW w:w="612" w:type="dxa"/>
            <w:tcBorders>
              <w:top w:val="single" w:sz="6" w:space="0" w:color="auto"/>
              <w:left w:val="double" w:sz="6" w:space="0" w:color="auto"/>
              <w:bottom w:val="single" w:sz="6" w:space="0" w:color="auto"/>
              <w:right w:val="single" w:sz="6" w:space="0" w:color="auto"/>
            </w:tcBorders>
          </w:tcPr>
          <w:p w14:paraId="64519EAC"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2A411D8E" w14:textId="77777777" w:rsidR="00253EC0" w:rsidRPr="00253EC0" w:rsidRDefault="00253EC0" w:rsidP="00253EC0">
            <w:r w:rsidRPr="00253EC0">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1F1787BC" w14:textId="77777777" w:rsidR="00253EC0" w:rsidRPr="00253EC0" w:rsidRDefault="00253EC0" w:rsidP="00253EC0">
            <w:pPr>
              <w:jc w:val="center"/>
            </w:pPr>
            <w:r w:rsidRPr="00253EC0">
              <w:t>1430</w:t>
            </w:r>
          </w:p>
        </w:tc>
        <w:tc>
          <w:tcPr>
            <w:tcW w:w="1280" w:type="dxa"/>
            <w:tcBorders>
              <w:top w:val="single" w:sz="6" w:space="0" w:color="auto"/>
              <w:left w:val="single" w:sz="6" w:space="0" w:color="auto"/>
              <w:bottom w:val="single" w:sz="6" w:space="0" w:color="auto"/>
              <w:right w:val="single" w:sz="6" w:space="0" w:color="auto"/>
            </w:tcBorders>
          </w:tcPr>
          <w:p w14:paraId="64BF0525" w14:textId="77777777" w:rsidR="00253EC0" w:rsidRPr="00253EC0" w:rsidRDefault="00253EC0" w:rsidP="00253EC0">
            <w:pPr>
              <w:jc w:val="right"/>
            </w:pPr>
            <w:r w:rsidRPr="00253EC0">
              <w:t>-</w:t>
            </w:r>
          </w:p>
        </w:tc>
        <w:tc>
          <w:tcPr>
            <w:tcW w:w="1280" w:type="dxa"/>
            <w:tcBorders>
              <w:top w:val="single" w:sz="6" w:space="0" w:color="auto"/>
              <w:left w:val="single" w:sz="6" w:space="0" w:color="auto"/>
              <w:bottom w:val="single" w:sz="6" w:space="0" w:color="auto"/>
              <w:right w:val="single" w:sz="6" w:space="0" w:color="auto"/>
            </w:tcBorders>
          </w:tcPr>
          <w:p w14:paraId="0F355215" w14:textId="77777777" w:rsidR="00253EC0" w:rsidRPr="00253EC0" w:rsidRDefault="00253EC0" w:rsidP="00253EC0">
            <w:pPr>
              <w:jc w:val="right"/>
            </w:pPr>
            <w:r w:rsidRPr="00253EC0">
              <w:t>-</w:t>
            </w:r>
          </w:p>
        </w:tc>
        <w:tc>
          <w:tcPr>
            <w:tcW w:w="1280" w:type="dxa"/>
            <w:tcBorders>
              <w:top w:val="single" w:sz="6" w:space="0" w:color="auto"/>
              <w:left w:val="single" w:sz="6" w:space="0" w:color="auto"/>
              <w:bottom w:val="single" w:sz="6" w:space="0" w:color="auto"/>
              <w:right w:val="double" w:sz="6" w:space="0" w:color="auto"/>
            </w:tcBorders>
          </w:tcPr>
          <w:p w14:paraId="0B9AA9DA" w14:textId="77777777" w:rsidR="00253EC0" w:rsidRPr="00253EC0" w:rsidRDefault="00253EC0" w:rsidP="00253EC0">
            <w:pPr>
              <w:jc w:val="right"/>
            </w:pPr>
            <w:r w:rsidRPr="00253EC0">
              <w:t>-</w:t>
            </w:r>
          </w:p>
        </w:tc>
      </w:tr>
      <w:tr w:rsidR="00253EC0" w:rsidRPr="00253EC0" w14:paraId="3DF5EA36" w14:textId="77777777" w:rsidTr="006C2D68">
        <w:tc>
          <w:tcPr>
            <w:tcW w:w="612" w:type="dxa"/>
            <w:tcBorders>
              <w:top w:val="single" w:sz="6" w:space="0" w:color="auto"/>
              <w:left w:val="double" w:sz="6" w:space="0" w:color="auto"/>
              <w:bottom w:val="single" w:sz="6" w:space="0" w:color="auto"/>
              <w:right w:val="single" w:sz="6" w:space="0" w:color="auto"/>
            </w:tcBorders>
          </w:tcPr>
          <w:p w14:paraId="198FC63C"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3BB4B561" w14:textId="77777777" w:rsidR="00253EC0" w:rsidRPr="00253EC0" w:rsidRDefault="00253EC0" w:rsidP="00253EC0">
            <w:r w:rsidRPr="00253EC0">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14:paraId="1E9F0BF4" w14:textId="77777777" w:rsidR="00253EC0" w:rsidRPr="00253EC0" w:rsidRDefault="00253EC0" w:rsidP="00253EC0">
            <w:pPr>
              <w:jc w:val="center"/>
            </w:pPr>
            <w:r w:rsidRPr="00253EC0">
              <w:t>1450</w:t>
            </w:r>
          </w:p>
        </w:tc>
        <w:tc>
          <w:tcPr>
            <w:tcW w:w="1280" w:type="dxa"/>
            <w:tcBorders>
              <w:top w:val="single" w:sz="6" w:space="0" w:color="auto"/>
              <w:left w:val="single" w:sz="6" w:space="0" w:color="auto"/>
              <w:bottom w:val="single" w:sz="6" w:space="0" w:color="auto"/>
              <w:right w:val="single" w:sz="6" w:space="0" w:color="auto"/>
            </w:tcBorders>
          </w:tcPr>
          <w:p w14:paraId="569A4E94" w14:textId="77777777" w:rsidR="00253EC0" w:rsidRPr="00253EC0" w:rsidRDefault="00253EC0" w:rsidP="00253EC0">
            <w:pPr>
              <w:jc w:val="right"/>
            </w:pPr>
            <w:r w:rsidRPr="00253EC0">
              <w:t>-</w:t>
            </w:r>
          </w:p>
        </w:tc>
        <w:tc>
          <w:tcPr>
            <w:tcW w:w="1280" w:type="dxa"/>
            <w:tcBorders>
              <w:top w:val="single" w:sz="6" w:space="0" w:color="auto"/>
              <w:left w:val="single" w:sz="6" w:space="0" w:color="auto"/>
              <w:bottom w:val="single" w:sz="6" w:space="0" w:color="auto"/>
              <w:right w:val="single" w:sz="6" w:space="0" w:color="auto"/>
            </w:tcBorders>
          </w:tcPr>
          <w:p w14:paraId="78C573C8" w14:textId="77777777" w:rsidR="00253EC0" w:rsidRPr="00253EC0" w:rsidRDefault="00253EC0" w:rsidP="00253EC0">
            <w:pPr>
              <w:jc w:val="right"/>
            </w:pPr>
            <w:r w:rsidRPr="00253EC0">
              <w:t>-</w:t>
            </w:r>
          </w:p>
        </w:tc>
        <w:tc>
          <w:tcPr>
            <w:tcW w:w="1280" w:type="dxa"/>
            <w:tcBorders>
              <w:top w:val="single" w:sz="6" w:space="0" w:color="auto"/>
              <w:left w:val="single" w:sz="6" w:space="0" w:color="auto"/>
              <w:bottom w:val="single" w:sz="6" w:space="0" w:color="auto"/>
              <w:right w:val="double" w:sz="6" w:space="0" w:color="auto"/>
            </w:tcBorders>
          </w:tcPr>
          <w:p w14:paraId="49F7AEB3" w14:textId="77777777" w:rsidR="00253EC0" w:rsidRPr="00253EC0" w:rsidRDefault="00253EC0" w:rsidP="00253EC0">
            <w:pPr>
              <w:jc w:val="right"/>
            </w:pPr>
            <w:r w:rsidRPr="00253EC0">
              <w:t>-</w:t>
            </w:r>
          </w:p>
        </w:tc>
      </w:tr>
      <w:tr w:rsidR="00253EC0" w:rsidRPr="00253EC0" w14:paraId="144E247F" w14:textId="77777777" w:rsidTr="006C2D68">
        <w:tc>
          <w:tcPr>
            <w:tcW w:w="612" w:type="dxa"/>
            <w:tcBorders>
              <w:top w:val="single" w:sz="6" w:space="0" w:color="auto"/>
              <w:left w:val="double" w:sz="6" w:space="0" w:color="auto"/>
              <w:bottom w:val="single" w:sz="6" w:space="0" w:color="auto"/>
              <w:right w:val="single" w:sz="6" w:space="0" w:color="auto"/>
            </w:tcBorders>
          </w:tcPr>
          <w:p w14:paraId="1E26E3A6"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54F81C76" w14:textId="77777777" w:rsidR="00253EC0" w:rsidRPr="00253EC0" w:rsidRDefault="00253EC0" w:rsidP="00253EC0">
            <w:r w:rsidRPr="00253EC0">
              <w:t>ИТОГО по разделу IV</w:t>
            </w:r>
          </w:p>
        </w:tc>
        <w:tc>
          <w:tcPr>
            <w:tcW w:w="720" w:type="dxa"/>
            <w:tcBorders>
              <w:top w:val="single" w:sz="6" w:space="0" w:color="auto"/>
              <w:left w:val="single" w:sz="6" w:space="0" w:color="auto"/>
              <w:bottom w:val="single" w:sz="6" w:space="0" w:color="auto"/>
              <w:right w:val="single" w:sz="6" w:space="0" w:color="auto"/>
            </w:tcBorders>
          </w:tcPr>
          <w:p w14:paraId="4D68CDCF" w14:textId="77777777" w:rsidR="00253EC0" w:rsidRPr="00253EC0" w:rsidRDefault="00253EC0" w:rsidP="00253EC0">
            <w:pPr>
              <w:jc w:val="center"/>
            </w:pPr>
            <w:r w:rsidRPr="00253EC0">
              <w:t>1400</w:t>
            </w:r>
          </w:p>
        </w:tc>
        <w:tc>
          <w:tcPr>
            <w:tcW w:w="1280" w:type="dxa"/>
            <w:tcBorders>
              <w:top w:val="single" w:sz="6" w:space="0" w:color="auto"/>
              <w:left w:val="single" w:sz="6" w:space="0" w:color="auto"/>
              <w:bottom w:val="single" w:sz="6" w:space="0" w:color="auto"/>
              <w:right w:val="single" w:sz="6" w:space="0" w:color="auto"/>
            </w:tcBorders>
          </w:tcPr>
          <w:p w14:paraId="48AC4A1A" w14:textId="77777777" w:rsidR="00253EC0" w:rsidRPr="00253EC0" w:rsidRDefault="00253EC0" w:rsidP="00253EC0">
            <w:pPr>
              <w:jc w:val="center"/>
            </w:pPr>
            <w:r w:rsidRPr="00253EC0">
              <w:t>95 299</w:t>
            </w:r>
          </w:p>
          <w:p w14:paraId="14A3A15D" w14:textId="77777777" w:rsidR="00253EC0" w:rsidRPr="00253EC0" w:rsidRDefault="00253EC0" w:rsidP="00253EC0">
            <w:pPr>
              <w:jc w:val="center"/>
            </w:pPr>
          </w:p>
        </w:tc>
        <w:tc>
          <w:tcPr>
            <w:tcW w:w="1280" w:type="dxa"/>
            <w:tcBorders>
              <w:top w:val="single" w:sz="6" w:space="0" w:color="auto"/>
              <w:left w:val="single" w:sz="6" w:space="0" w:color="auto"/>
              <w:bottom w:val="single" w:sz="6" w:space="0" w:color="auto"/>
              <w:right w:val="single" w:sz="6" w:space="0" w:color="auto"/>
            </w:tcBorders>
          </w:tcPr>
          <w:p w14:paraId="64721F0F" w14:textId="77777777" w:rsidR="00253EC0" w:rsidRPr="00253EC0" w:rsidRDefault="00253EC0" w:rsidP="00253EC0">
            <w:pPr>
              <w:jc w:val="right"/>
            </w:pPr>
            <w:r w:rsidRPr="00253EC0">
              <w:rPr>
                <w:lang w:val="en-US"/>
              </w:rPr>
              <w:t>71 695</w:t>
            </w:r>
          </w:p>
          <w:p w14:paraId="091E7E16" w14:textId="77777777" w:rsidR="00253EC0" w:rsidRPr="00253EC0" w:rsidRDefault="00253EC0" w:rsidP="00253EC0">
            <w:pPr>
              <w:jc w:val="right"/>
            </w:pPr>
          </w:p>
        </w:tc>
        <w:tc>
          <w:tcPr>
            <w:tcW w:w="1280" w:type="dxa"/>
            <w:tcBorders>
              <w:top w:val="single" w:sz="6" w:space="0" w:color="auto"/>
              <w:left w:val="single" w:sz="6" w:space="0" w:color="auto"/>
              <w:bottom w:val="single" w:sz="6" w:space="0" w:color="auto"/>
              <w:right w:val="double" w:sz="6" w:space="0" w:color="auto"/>
            </w:tcBorders>
          </w:tcPr>
          <w:p w14:paraId="71D7BA3A" w14:textId="77777777" w:rsidR="00253EC0" w:rsidRPr="00253EC0" w:rsidRDefault="00253EC0" w:rsidP="00253EC0">
            <w:pPr>
              <w:jc w:val="right"/>
            </w:pPr>
            <w:r w:rsidRPr="00253EC0">
              <w:t>50 650</w:t>
            </w:r>
          </w:p>
          <w:p w14:paraId="7C1031A9" w14:textId="77777777" w:rsidR="00253EC0" w:rsidRPr="00253EC0" w:rsidRDefault="00253EC0" w:rsidP="00253EC0">
            <w:pPr>
              <w:jc w:val="right"/>
            </w:pPr>
          </w:p>
        </w:tc>
      </w:tr>
      <w:tr w:rsidR="00253EC0" w:rsidRPr="00253EC0" w14:paraId="282BF11D" w14:textId="77777777" w:rsidTr="006C2D68">
        <w:tc>
          <w:tcPr>
            <w:tcW w:w="612" w:type="dxa"/>
            <w:tcBorders>
              <w:top w:val="single" w:sz="6" w:space="0" w:color="auto"/>
              <w:left w:val="double" w:sz="6" w:space="0" w:color="auto"/>
              <w:bottom w:val="single" w:sz="6" w:space="0" w:color="auto"/>
              <w:right w:val="single" w:sz="6" w:space="0" w:color="auto"/>
            </w:tcBorders>
          </w:tcPr>
          <w:p w14:paraId="14DAD89B"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2AB47C31" w14:textId="77777777" w:rsidR="00253EC0" w:rsidRPr="00253EC0" w:rsidRDefault="00253EC0" w:rsidP="00253EC0">
            <w:r w:rsidRPr="00253EC0">
              <w:t>V. КРАТКОСРОЧНЫЕ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690D1B05" w14:textId="77777777" w:rsidR="00253EC0" w:rsidRPr="00253EC0" w:rsidRDefault="00253EC0" w:rsidP="00253EC0"/>
        </w:tc>
        <w:tc>
          <w:tcPr>
            <w:tcW w:w="1280" w:type="dxa"/>
            <w:tcBorders>
              <w:top w:val="single" w:sz="6" w:space="0" w:color="auto"/>
              <w:left w:val="single" w:sz="6" w:space="0" w:color="auto"/>
              <w:bottom w:val="single" w:sz="6" w:space="0" w:color="auto"/>
              <w:right w:val="single" w:sz="6" w:space="0" w:color="auto"/>
            </w:tcBorders>
          </w:tcPr>
          <w:p w14:paraId="36D28A00" w14:textId="77777777" w:rsidR="00253EC0" w:rsidRPr="00253EC0" w:rsidRDefault="00253EC0" w:rsidP="00253EC0">
            <w:pPr>
              <w:jc w:val="right"/>
            </w:pPr>
            <w:r w:rsidRPr="00253EC0">
              <w:t>-</w:t>
            </w:r>
          </w:p>
        </w:tc>
        <w:tc>
          <w:tcPr>
            <w:tcW w:w="1280" w:type="dxa"/>
            <w:tcBorders>
              <w:top w:val="single" w:sz="6" w:space="0" w:color="auto"/>
              <w:left w:val="single" w:sz="6" w:space="0" w:color="auto"/>
              <w:bottom w:val="single" w:sz="6" w:space="0" w:color="auto"/>
              <w:right w:val="single" w:sz="6" w:space="0" w:color="auto"/>
            </w:tcBorders>
          </w:tcPr>
          <w:p w14:paraId="4604ED27" w14:textId="77777777" w:rsidR="00253EC0" w:rsidRPr="00253EC0" w:rsidRDefault="00253EC0" w:rsidP="00253EC0">
            <w:pPr>
              <w:jc w:val="right"/>
            </w:pPr>
            <w:r w:rsidRPr="00253EC0">
              <w:t>-</w:t>
            </w:r>
          </w:p>
        </w:tc>
        <w:tc>
          <w:tcPr>
            <w:tcW w:w="1280" w:type="dxa"/>
            <w:tcBorders>
              <w:top w:val="single" w:sz="6" w:space="0" w:color="auto"/>
              <w:left w:val="single" w:sz="6" w:space="0" w:color="auto"/>
              <w:bottom w:val="single" w:sz="6" w:space="0" w:color="auto"/>
              <w:right w:val="double" w:sz="6" w:space="0" w:color="auto"/>
            </w:tcBorders>
          </w:tcPr>
          <w:p w14:paraId="460AD220" w14:textId="77777777" w:rsidR="00253EC0" w:rsidRPr="00253EC0" w:rsidRDefault="00253EC0" w:rsidP="00253EC0">
            <w:pPr>
              <w:jc w:val="right"/>
            </w:pPr>
            <w:r w:rsidRPr="00253EC0">
              <w:t>-</w:t>
            </w:r>
          </w:p>
        </w:tc>
      </w:tr>
      <w:tr w:rsidR="00253EC0" w:rsidRPr="00253EC0" w14:paraId="72496779" w14:textId="77777777" w:rsidTr="006C2D68">
        <w:tc>
          <w:tcPr>
            <w:tcW w:w="612" w:type="dxa"/>
            <w:tcBorders>
              <w:top w:val="single" w:sz="6" w:space="0" w:color="auto"/>
              <w:left w:val="double" w:sz="6" w:space="0" w:color="auto"/>
              <w:bottom w:val="single" w:sz="6" w:space="0" w:color="auto"/>
              <w:right w:val="single" w:sz="6" w:space="0" w:color="auto"/>
            </w:tcBorders>
          </w:tcPr>
          <w:p w14:paraId="38CDB70F"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46F485E7" w14:textId="77777777" w:rsidR="00253EC0" w:rsidRPr="00253EC0" w:rsidRDefault="00253EC0" w:rsidP="00253EC0">
            <w:r w:rsidRPr="00253EC0">
              <w:t>Заемные средства</w:t>
            </w:r>
          </w:p>
        </w:tc>
        <w:tc>
          <w:tcPr>
            <w:tcW w:w="720" w:type="dxa"/>
            <w:tcBorders>
              <w:top w:val="single" w:sz="6" w:space="0" w:color="auto"/>
              <w:left w:val="single" w:sz="6" w:space="0" w:color="auto"/>
              <w:bottom w:val="single" w:sz="6" w:space="0" w:color="auto"/>
              <w:right w:val="single" w:sz="6" w:space="0" w:color="auto"/>
            </w:tcBorders>
          </w:tcPr>
          <w:p w14:paraId="2DC1C563" w14:textId="77777777" w:rsidR="00253EC0" w:rsidRPr="00253EC0" w:rsidRDefault="00253EC0" w:rsidP="00253EC0">
            <w:pPr>
              <w:jc w:val="center"/>
            </w:pPr>
            <w:r w:rsidRPr="00253EC0">
              <w:t>1510</w:t>
            </w:r>
          </w:p>
        </w:tc>
        <w:tc>
          <w:tcPr>
            <w:tcW w:w="1280" w:type="dxa"/>
            <w:tcBorders>
              <w:top w:val="single" w:sz="6" w:space="0" w:color="auto"/>
              <w:left w:val="single" w:sz="6" w:space="0" w:color="auto"/>
              <w:bottom w:val="single" w:sz="6" w:space="0" w:color="auto"/>
              <w:right w:val="single" w:sz="6" w:space="0" w:color="auto"/>
            </w:tcBorders>
          </w:tcPr>
          <w:p w14:paraId="7DBE31F7" w14:textId="77777777" w:rsidR="00253EC0" w:rsidRPr="00253EC0" w:rsidRDefault="00253EC0" w:rsidP="00253EC0">
            <w:pPr>
              <w:jc w:val="right"/>
            </w:pPr>
            <w:r w:rsidRPr="00253EC0">
              <w:t>-</w:t>
            </w:r>
          </w:p>
        </w:tc>
        <w:tc>
          <w:tcPr>
            <w:tcW w:w="1280" w:type="dxa"/>
            <w:tcBorders>
              <w:top w:val="single" w:sz="6" w:space="0" w:color="auto"/>
              <w:left w:val="single" w:sz="6" w:space="0" w:color="auto"/>
              <w:bottom w:val="single" w:sz="6" w:space="0" w:color="auto"/>
              <w:right w:val="single" w:sz="6" w:space="0" w:color="auto"/>
            </w:tcBorders>
          </w:tcPr>
          <w:p w14:paraId="048FCA1E" w14:textId="77777777" w:rsidR="00253EC0" w:rsidRPr="00253EC0" w:rsidRDefault="00253EC0" w:rsidP="00253EC0">
            <w:pPr>
              <w:jc w:val="right"/>
            </w:pPr>
            <w:r w:rsidRPr="00253EC0">
              <w:t>-</w:t>
            </w:r>
          </w:p>
        </w:tc>
        <w:tc>
          <w:tcPr>
            <w:tcW w:w="1280" w:type="dxa"/>
            <w:tcBorders>
              <w:top w:val="single" w:sz="6" w:space="0" w:color="auto"/>
              <w:left w:val="single" w:sz="6" w:space="0" w:color="auto"/>
              <w:bottom w:val="single" w:sz="6" w:space="0" w:color="auto"/>
              <w:right w:val="double" w:sz="6" w:space="0" w:color="auto"/>
            </w:tcBorders>
          </w:tcPr>
          <w:p w14:paraId="1B499E44" w14:textId="77777777" w:rsidR="00253EC0" w:rsidRPr="00253EC0" w:rsidRDefault="00253EC0" w:rsidP="00253EC0">
            <w:pPr>
              <w:jc w:val="right"/>
            </w:pPr>
            <w:r w:rsidRPr="00253EC0">
              <w:t>-</w:t>
            </w:r>
          </w:p>
        </w:tc>
      </w:tr>
      <w:tr w:rsidR="00253EC0" w:rsidRPr="00253EC0" w14:paraId="333638E7" w14:textId="77777777" w:rsidTr="006C2D68">
        <w:tc>
          <w:tcPr>
            <w:tcW w:w="612" w:type="dxa"/>
            <w:tcBorders>
              <w:top w:val="single" w:sz="6" w:space="0" w:color="auto"/>
              <w:left w:val="double" w:sz="6" w:space="0" w:color="auto"/>
              <w:bottom w:val="single" w:sz="6" w:space="0" w:color="auto"/>
              <w:right w:val="single" w:sz="6" w:space="0" w:color="auto"/>
            </w:tcBorders>
          </w:tcPr>
          <w:p w14:paraId="051385D2"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59017C50" w14:textId="77777777" w:rsidR="00253EC0" w:rsidRPr="00253EC0" w:rsidRDefault="00253EC0" w:rsidP="00253EC0">
            <w:r w:rsidRPr="00253EC0">
              <w:t>Кредиторская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14:paraId="290AFDA7" w14:textId="77777777" w:rsidR="00253EC0" w:rsidRPr="00253EC0" w:rsidRDefault="00253EC0" w:rsidP="00253EC0">
            <w:pPr>
              <w:jc w:val="center"/>
            </w:pPr>
            <w:r w:rsidRPr="00253EC0">
              <w:t>1520</w:t>
            </w:r>
          </w:p>
        </w:tc>
        <w:tc>
          <w:tcPr>
            <w:tcW w:w="1280" w:type="dxa"/>
            <w:tcBorders>
              <w:top w:val="single" w:sz="6" w:space="0" w:color="auto"/>
              <w:left w:val="single" w:sz="6" w:space="0" w:color="auto"/>
              <w:bottom w:val="single" w:sz="6" w:space="0" w:color="auto"/>
              <w:right w:val="single" w:sz="6" w:space="0" w:color="auto"/>
            </w:tcBorders>
          </w:tcPr>
          <w:p w14:paraId="25B1BB6C" w14:textId="77777777" w:rsidR="00253EC0" w:rsidRPr="00253EC0" w:rsidRDefault="00253EC0" w:rsidP="00253EC0">
            <w:pPr>
              <w:jc w:val="center"/>
            </w:pPr>
            <w:r w:rsidRPr="00253EC0">
              <w:t>1 668</w:t>
            </w:r>
          </w:p>
          <w:p w14:paraId="2E6FEA37" w14:textId="77777777" w:rsidR="00253EC0" w:rsidRPr="00253EC0" w:rsidRDefault="00253EC0" w:rsidP="00253EC0">
            <w:pPr>
              <w:jc w:val="center"/>
            </w:pPr>
          </w:p>
        </w:tc>
        <w:tc>
          <w:tcPr>
            <w:tcW w:w="1280" w:type="dxa"/>
            <w:tcBorders>
              <w:top w:val="single" w:sz="6" w:space="0" w:color="auto"/>
              <w:left w:val="single" w:sz="6" w:space="0" w:color="auto"/>
              <w:bottom w:val="single" w:sz="6" w:space="0" w:color="auto"/>
              <w:right w:val="single" w:sz="6" w:space="0" w:color="auto"/>
            </w:tcBorders>
          </w:tcPr>
          <w:p w14:paraId="1678FA81" w14:textId="77777777" w:rsidR="00253EC0" w:rsidRPr="00253EC0" w:rsidRDefault="00253EC0" w:rsidP="00253EC0">
            <w:pPr>
              <w:jc w:val="right"/>
            </w:pPr>
            <w:r w:rsidRPr="00253EC0">
              <w:rPr>
                <w:lang w:val="en-US"/>
              </w:rPr>
              <w:t>1 390</w:t>
            </w:r>
          </w:p>
          <w:p w14:paraId="3A2ED505" w14:textId="77777777" w:rsidR="00253EC0" w:rsidRPr="00253EC0" w:rsidRDefault="00253EC0" w:rsidP="00253EC0">
            <w:pPr>
              <w:jc w:val="right"/>
            </w:pPr>
          </w:p>
        </w:tc>
        <w:tc>
          <w:tcPr>
            <w:tcW w:w="1280" w:type="dxa"/>
            <w:tcBorders>
              <w:top w:val="single" w:sz="6" w:space="0" w:color="auto"/>
              <w:left w:val="single" w:sz="6" w:space="0" w:color="auto"/>
              <w:bottom w:val="single" w:sz="6" w:space="0" w:color="auto"/>
              <w:right w:val="double" w:sz="6" w:space="0" w:color="auto"/>
            </w:tcBorders>
          </w:tcPr>
          <w:p w14:paraId="31AEF676" w14:textId="77777777" w:rsidR="00253EC0" w:rsidRPr="00253EC0" w:rsidRDefault="00253EC0" w:rsidP="00253EC0">
            <w:pPr>
              <w:jc w:val="right"/>
            </w:pPr>
            <w:r w:rsidRPr="00253EC0">
              <w:t>1 879</w:t>
            </w:r>
          </w:p>
          <w:p w14:paraId="2031D7F3" w14:textId="77777777" w:rsidR="00253EC0" w:rsidRPr="00253EC0" w:rsidRDefault="00253EC0" w:rsidP="00253EC0">
            <w:pPr>
              <w:jc w:val="right"/>
            </w:pPr>
          </w:p>
        </w:tc>
      </w:tr>
      <w:tr w:rsidR="00253EC0" w:rsidRPr="00253EC0" w14:paraId="2885BE16" w14:textId="77777777" w:rsidTr="006C2D68">
        <w:tc>
          <w:tcPr>
            <w:tcW w:w="612" w:type="dxa"/>
            <w:tcBorders>
              <w:top w:val="single" w:sz="6" w:space="0" w:color="auto"/>
              <w:left w:val="double" w:sz="6" w:space="0" w:color="auto"/>
              <w:bottom w:val="single" w:sz="6" w:space="0" w:color="auto"/>
              <w:right w:val="single" w:sz="6" w:space="0" w:color="auto"/>
            </w:tcBorders>
          </w:tcPr>
          <w:p w14:paraId="4231D587"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0CD96D32" w14:textId="77777777" w:rsidR="00253EC0" w:rsidRPr="00253EC0" w:rsidRDefault="00253EC0" w:rsidP="00253EC0">
            <w:r w:rsidRPr="00253EC0">
              <w:t>Доходы будущих периодов</w:t>
            </w:r>
          </w:p>
        </w:tc>
        <w:tc>
          <w:tcPr>
            <w:tcW w:w="720" w:type="dxa"/>
            <w:tcBorders>
              <w:top w:val="single" w:sz="6" w:space="0" w:color="auto"/>
              <w:left w:val="single" w:sz="6" w:space="0" w:color="auto"/>
              <w:bottom w:val="single" w:sz="6" w:space="0" w:color="auto"/>
              <w:right w:val="single" w:sz="6" w:space="0" w:color="auto"/>
            </w:tcBorders>
          </w:tcPr>
          <w:p w14:paraId="0C3EBFC7" w14:textId="77777777" w:rsidR="00253EC0" w:rsidRPr="00253EC0" w:rsidRDefault="00253EC0" w:rsidP="00253EC0">
            <w:pPr>
              <w:jc w:val="center"/>
            </w:pPr>
            <w:r w:rsidRPr="00253EC0">
              <w:t>1530</w:t>
            </w:r>
          </w:p>
        </w:tc>
        <w:tc>
          <w:tcPr>
            <w:tcW w:w="1280" w:type="dxa"/>
            <w:tcBorders>
              <w:top w:val="single" w:sz="6" w:space="0" w:color="auto"/>
              <w:left w:val="single" w:sz="6" w:space="0" w:color="auto"/>
              <w:bottom w:val="single" w:sz="6" w:space="0" w:color="auto"/>
              <w:right w:val="single" w:sz="6" w:space="0" w:color="auto"/>
            </w:tcBorders>
          </w:tcPr>
          <w:p w14:paraId="5E4FFA00" w14:textId="77777777" w:rsidR="00253EC0" w:rsidRPr="00253EC0" w:rsidRDefault="00253EC0" w:rsidP="00253EC0">
            <w:pPr>
              <w:jc w:val="right"/>
            </w:pPr>
            <w:r w:rsidRPr="00253EC0">
              <w:t>-</w:t>
            </w:r>
          </w:p>
        </w:tc>
        <w:tc>
          <w:tcPr>
            <w:tcW w:w="1280" w:type="dxa"/>
            <w:tcBorders>
              <w:top w:val="single" w:sz="6" w:space="0" w:color="auto"/>
              <w:left w:val="single" w:sz="6" w:space="0" w:color="auto"/>
              <w:bottom w:val="single" w:sz="6" w:space="0" w:color="auto"/>
              <w:right w:val="single" w:sz="6" w:space="0" w:color="auto"/>
            </w:tcBorders>
          </w:tcPr>
          <w:p w14:paraId="3D36C17E" w14:textId="77777777" w:rsidR="00253EC0" w:rsidRPr="00253EC0" w:rsidRDefault="00253EC0" w:rsidP="00253EC0">
            <w:pPr>
              <w:jc w:val="right"/>
            </w:pPr>
            <w:r w:rsidRPr="00253EC0">
              <w:t>-</w:t>
            </w:r>
          </w:p>
        </w:tc>
        <w:tc>
          <w:tcPr>
            <w:tcW w:w="1280" w:type="dxa"/>
            <w:tcBorders>
              <w:top w:val="single" w:sz="6" w:space="0" w:color="auto"/>
              <w:left w:val="single" w:sz="6" w:space="0" w:color="auto"/>
              <w:bottom w:val="single" w:sz="6" w:space="0" w:color="auto"/>
              <w:right w:val="double" w:sz="6" w:space="0" w:color="auto"/>
            </w:tcBorders>
          </w:tcPr>
          <w:p w14:paraId="78A9E366" w14:textId="77777777" w:rsidR="00253EC0" w:rsidRPr="00253EC0" w:rsidRDefault="00253EC0" w:rsidP="00253EC0">
            <w:pPr>
              <w:jc w:val="right"/>
            </w:pPr>
            <w:r w:rsidRPr="00253EC0">
              <w:t>-</w:t>
            </w:r>
          </w:p>
        </w:tc>
      </w:tr>
      <w:tr w:rsidR="00253EC0" w:rsidRPr="00253EC0" w14:paraId="2576BA0D" w14:textId="77777777" w:rsidTr="006C2D68">
        <w:tc>
          <w:tcPr>
            <w:tcW w:w="612" w:type="dxa"/>
            <w:tcBorders>
              <w:top w:val="single" w:sz="6" w:space="0" w:color="auto"/>
              <w:left w:val="double" w:sz="6" w:space="0" w:color="auto"/>
              <w:bottom w:val="single" w:sz="6" w:space="0" w:color="auto"/>
              <w:right w:val="single" w:sz="6" w:space="0" w:color="auto"/>
            </w:tcBorders>
          </w:tcPr>
          <w:p w14:paraId="2DDA1966"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230D3BDE" w14:textId="77777777" w:rsidR="00253EC0" w:rsidRPr="00253EC0" w:rsidRDefault="00253EC0" w:rsidP="00253EC0">
            <w:r w:rsidRPr="00253EC0">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4DBE7702" w14:textId="77777777" w:rsidR="00253EC0" w:rsidRPr="00253EC0" w:rsidRDefault="00253EC0" w:rsidP="00253EC0">
            <w:pPr>
              <w:jc w:val="center"/>
            </w:pPr>
            <w:r w:rsidRPr="00253EC0">
              <w:t>1540</w:t>
            </w:r>
          </w:p>
        </w:tc>
        <w:tc>
          <w:tcPr>
            <w:tcW w:w="1280" w:type="dxa"/>
            <w:tcBorders>
              <w:top w:val="single" w:sz="6" w:space="0" w:color="auto"/>
              <w:left w:val="single" w:sz="6" w:space="0" w:color="auto"/>
              <w:bottom w:val="single" w:sz="6" w:space="0" w:color="auto"/>
              <w:right w:val="single" w:sz="6" w:space="0" w:color="auto"/>
            </w:tcBorders>
          </w:tcPr>
          <w:p w14:paraId="1EE86CE2" w14:textId="77777777" w:rsidR="00253EC0" w:rsidRPr="00253EC0" w:rsidRDefault="00253EC0" w:rsidP="00253EC0">
            <w:pPr>
              <w:jc w:val="right"/>
            </w:pPr>
            <w:r w:rsidRPr="00253EC0">
              <w:t>-</w:t>
            </w:r>
          </w:p>
        </w:tc>
        <w:tc>
          <w:tcPr>
            <w:tcW w:w="1280" w:type="dxa"/>
            <w:tcBorders>
              <w:top w:val="single" w:sz="6" w:space="0" w:color="auto"/>
              <w:left w:val="single" w:sz="6" w:space="0" w:color="auto"/>
              <w:bottom w:val="single" w:sz="6" w:space="0" w:color="auto"/>
              <w:right w:val="single" w:sz="6" w:space="0" w:color="auto"/>
            </w:tcBorders>
          </w:tcPr>
          <w:p w14:paraId="55A5D5D2" w14:textId="77777777" w:rsidR="00253EC0" w:rsidRPr="00253EC0" w:rsidRDefault="00253EC0" w:rsidP="00253EC0">
            <w:pPr>
              <w:jc w:val="right"/>
            </w:pPr>
            <w:r w:rsidRPr="00253EC0">
              <w:t>-</w:t>
            </w:r>
          </w:p>
        </w:tc>
        <w:tc>
          <w:tcPr>
            <w:tcW w:w="1280" w:type="dxa"/>
            <w:tcBorders>
              <w:top w:val="single" w:sz="6" w:space="0" w:color="auto"/>
              <w:left w:val="single" w:sz="6" w:space="0" w:color="auto"/>
              <w:bottom w:val="single" w:sz="6" w:space="0" w:color="auto"/>
              <w:right w:val="double" w:sz="6" w:space="0" w:color="auto"/>
            </w:tcBorders>
          </w:tcPr>
          <w:p w14:paraId="5608AA36" w14:textId="77777777" w:rsidR="00253EC0" w:rsidRPr="00253EC0" w:rsidRDefault="00253EC0" w:rsidP="00253EC0">
            <w:pPr>
              <w:jc w:val="right"/>
            </w:pPr>
            <w:r w:rsidRPr="00253EC0">
              <w:t>-</w:t>
            </w:r>
          </w:p>
        </w:tc>
      </w:tr>
      <w:tr w:rsidR="00253EC0" w:rsidRPr="00253EC0" w14:paraId="52F1723C" w14:textId="77777777" w:rsidTr="006C2D68">
        <w:tc>
          <w:tcPr>
            <w:tcW w:w="612" w:type="dxa"/>
            <w:tcBorders>
              <w:top w:val="single" w:sz="6" w:space="0" w:color="auto"/>
              <w:left w:val="double" w:sz="6" w:space="0" w:color="auto"/>
              <w:bottom w:val="single" w:sz="6" w:space="0" w:color="auto"/>
              <w:right w:val="single" w:sz="6" w:space="0" w:color="auto"/>
            </w:tcBorders>
          </w:tcPr>
          <w:p w14:paraId="56CC55CB"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78043B1D" w14:textId="77777777" w:rsidR="00253EC0" w:rsidRPr="00253EC0" w:rsidRDefault="00253EC0" w:rsidP="00253EC0">
            <w:r w:rsidRPr="00253EC0">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14:paraId="555CB6BA" w14:textId="77777777" w:rsidR="00253EC0" w:rsidRPr="00253EC0" w:rsidRDefault="00253EC0" w:rsidP="00253EC0">
            <w:pPr>
              <w:jc w:val="center"/>
            </w:pPr>
            <w:r w:rsidRPr="00253EC0">
              <w:t>1550</w:t>
            </w:r>
          </w:p>
        </w:tc>
        <w:tc>
          <w:tcPr>
            <w:tcW w:w="1280" w:type="dxa"/>
            <w:tcBorders>
              <w:top w:val="single" w:sz="6" w:space="0" w:color="auto"/>
              <w:left w:val="single" w:sz="6" w:space="0" w:color="auto"/>
              <w:bottom w:val="single" w:sz="6" w:space="0" w:color="auto"/>
              <w:right w:val="single" w:sz="6" w:space="0" w:color="auto"/>
            </w:tcBorders>
          </w:tcPr>
          <w:p w14:paraId="60DAECB0" w14:textId="77777777" w:rsidR="00253EC0" w:rsidRPr="00253EC0" w:rsidRDefault="00253EC0" w:rsidP="00253EC0">
            <w:pPr>
              <w:jc w:val="right"/>
            </w:pPr>
            <w:r w:rsidRPr="00253EC0">
              <w:t>-</w:t>
            </w:r>
          </w:p>
        </w:tc>
        <w:tc>
          <w:tcPr>
            <w:tcW w:w="1280" w:type="dxa"/>
            <w:tcBorders>
              <w:top w:val="single" w:sz="6" w:space="0" w:color="auto"/>
              <w:left w:val="single" w:sz="6" w:space="0" w:color="auto"/>
              <w:bottom w:val="single" w:sz="6" w:space="0" w:color="auto"/>
              <w:right w:val="single" w:sz="6" w:space="0" w:color="auto"/>
            </w:tcBorders>
          </w:tcPr>
          <w:p w14:paraId="49B70416" w14:textId="77777777" w:rsidR="00253EC0" w:rsidRPr="00253EC0" w:rsidRDefault="00253EC0" w:rsidP="00253EC0">
            <w:pPr>
              <w:jc w:val="right"/>
            </w:pPr>
            <w:r w:rsidRPr="00253EC0">
              <w:t>-</w:t>
            </w:r>
          </w:p>
        </w:tc>
        <w:tc>
          <w:tcPr>
            <w:tcW w:w="1280" w:type="dxa"/>
            <w:tcBorders>
              <w:top w:val="single" w:sz="6" w:space="0" w:color="auto"/>
              <w:left w:val="single" w:sz="6" w:space="0" w:color="auto"/>
              <w:bottom w:val="single" w:sz="6" w:space="0" w:color="auto"/>
              <w:right w:val="double" w:sz="6" w:space="0" w:color="auto"/>
            </w:tcBorders>
          </w:tcPr>
          <w:p w14:paraId="0D24AC44" w14:textId="77777777" w:rsidR="00253EC0" w:rsidRPr="00253EC0" w:rsidRDefault="00253EC0" w:rsidP="00253EC0">
            <w:pPr>
              <w:jc w:val="right"/>
            </w:pPr>
            <w:r w:rsidRPr="00253EC0">
              <w:t>-</w:t>
            </w:r>
          </w:p>
        </w:tc>
      </w:tr>
      <w:tr w:rsidR="00253EC0" w:rsidRPr="00253EC0" w14:paraId="6496322F" w14:textId="77777777" w:rsidTr="006C2D68">
        <w:tc>
          <w:tcPr>
            <w:tcW w:w="612" w:type="dxa"/>
            <w:tcBorders>
              <w:top w:val="single" w:sz="6" w:space="0" w:color="auto"/>
              <w:left w:val="double" w:sz="6" w:space="0" w:color="auto"/>
              <w:bottom w:val="single" w:sz="6" w:space="0" w:color="auto"/>
              <w:right w:val="single" w:sz="6" w:space="0" w:color="auto"/>
            </w:tcBorders>
          </w:tcPr>
          <w:p w14:paraId="13B85738" w14:textId="77777777" w:rsidR="00253EC0" w:rsidRPr="00253EC0" w:rsidRDefault="00253EC0" w:rsidP="00253EC0"/>
        </w:tc>
        <w:tc>
          <w:tcPr>
            <w:tcW w:w="3840" w:type="dxa"/>
            <w:tcBorders>
              <w:top w:val="single" w:sz="6" w:space="0" w:color="auto"/>
              <w:left w:val="single" w:sz="6" w:space="0" w:color="auto"/>
              <w:bottom w:val="single" w:sz="6" w:space="0" w:color="auto"/>
              <w:right w:val="single" w:sz="6" w:space="0" w:color="auto"/>
            </w:tcBorders>
          </w:tcPr>
          <w:p w14:paraId="21F6B6A5" w14:textId="77777777" w:rsidR="00253EC0" w:rsidRPr="00253EC0" w:rsidRDefault="00253EC0" w:rsidP="00253EC0">
            <w:r w:rsidRPr="00253EC0">
              <w:t>ИТОГО по разделу V</w:t>
            </w:r>
          </w:p>
        </w:tc>
        <w:tc>
          <w:tcPr>
            <w:tcW w:w="720" w:type="dxa"/>
            <w:tcBorders>
              <w:top w:val="single" w:sz="6" w:space="0" w:color="auto"/>
              <w:left w:val="single" w:sz="6" w:space="0" w:color="auto"/>
              <w:bottom w:val="single" w:sz="6" w:space="0" w:color="auto"/>
              <w:right w:val="single" w:sz="6" w:space="0" w:color="auto"/>
            </w:tcBorders>
          </w:tcPr>
          <w:p w14:paraId="10C98D5E" w14:textId="77777777" w:rsidR="00253EC0" w:rsidRPr="00253EC0" w:rsidRDefault="00253EC0" w:rsidP="00253EC0">
            <w:pPr>
              <w:jc w:val="center"/>
            </w:pPr>
            <w:r w:rsidRPr="00253EC0">
              <w:t>1500</w:t>
            </w:r>
          </w:p>
        </w:tc>
        <w:tc>
          <w:tcPr>
            <w:tcW w:w="1280" w:type="dxa"/>
            <w:tcBorders>
              <w:top w:val="single" w:sz="6" w:space="0" w:color="auto"/>
              <w:left w:val="single" w:sz="6" w:space="0" w:color="auto"/>
              <w:bottom w:val="single" w:sz="6" w:space="0" w:color="auto"/>
              <w:right w:val="single" w:sz="6" w:space="0" w:color="auto"/>
            </w:tcBorders>
          </w:tcPr>
          <w:p w14:paraId="1F41162F" w14:textId="77777777" w:rsidR="00253EC0" w:rsidRPr="00253EC0" w:rsidRDefault="00253EC0" w:rsidP="00253EC0">
            <w:pPr>
              <w:jc w:val="right"/>
            </w:pPr>
            <w:r w:rsidRPr="00253EC0">
              <w:t>1 668</w:t>
            </w:r>
          </w:p>
          <w:p w14:paraId="1EFCC40C" w14:textId="77777777" w:rsidR="00253EC0" w:rsidRPr="00253EC0" w:rsidRDefault="00253EC0" w:rsidP="00253EC0">
            <w:pPr>
              <w:jc w:val="right"/>
            </w:pPr>
          </w:p>
        </w:tc>
        <w:tc>
          <w:tcPr>
            <w:tcW w:w="1280" w:type="dxa"/>
            <w:tcBorders>
              <w:top w:val="single" w:sz="6" w:space="0" w:color="auto"/>
              <w:left w:val="single" w:sz="6" w:space="0" w:color="auto"/>
              <w:bottom w:val="single" w:sz="6" w:space="0" w:color="auto"/>
              <w:right w:val="single" w:sz="6" w:space="0" w:color="auto"/>
            </w:tcBorders>
          </w:tcPr>
          <w:p w14:paraId="61F9B1F6" w14:textId="77777777" w:rsidR="00253EC0" w:rsidRPr="00253EC0" w:rsidRDefault="00253EC0" w:rsidP="00253EC0">
            <w:pPr>
              <w:jc w:val="right"/>
            </w:pPr>
            <w:r w:rsidRPr="00253EC0">
              <w:rPr>
                <w:lang w:val="en-US"/>
              </w:rPr>
              <w:t>1 390</w:t>
            </w:r>
          </w:p>
          <w:p w14:paraId="432D0DA6" w14:textId="77777777" w:rsidR="00253EC0" w:rsidRPr="00253EC0" w:rsidRDefault="00253EC0" w:rsidP="00253EC0">
            <w:pPr>
              <w:jc w:val="right"/>
            </w:pPr>
          </w:p>
        </w:tc>
        <w:tc>
          <w:tcPr>
            <w:tcW w:w="1280" w:type="dxa"/>
            <w:tcBorders>
              <w:top w:val="single" w:sz="6" w:space="0" w:color="auto"/>
              <w:left w:val="single" w:sz="6" w:space="0" w:color="auto"/>
              <w:bottom w:val="single" w:sz="6" w:space="0" w:color="auto"/>
              <w:right w:val="double" w:sz="6" w:space="0" w:color="auto"/>
            </w:tcBorders>
          </w:tcPr>
          <w:p w14:paraId="327166A2" w14:textId="77777777" w:rsidR="00253EC0" w:rsidRPr="00253EC0" w:rsidRDefault="00253EC0" w:rsidP="00253EC0">
            <w:pPr>
              <w:jc w:val="right"/>
            </w:pPr>
            <w:r w:rsidRPr="00253EC0">
              <w:t>1 879</w:t>
            </w:r>
          </w:p>
          <w:p w14:paraId="437B19B6" w14:textId="77777777" w:rsidR="00253EC0" w:rsidRPr="00253EC0" w:rsidRDefault="00253EC0" w:rsidP="00253EC0">
            <w:pPr>
              <w:jc w:val="right"/>
            </w:pPr>
          </w:p>
        </w:tc>
      </w:tr>
      <w:tr w:rsidR="00253EC0" w:rsidRPr="00253EC0" w14:paraId="0AD61EFE" w14:textId="77777777" w:rsidTr="006C2D68">
        <w:tc>
          <w:tcPr>
            <w:tcW w:w="612" w:type="dxa"/>
            <w:tcBorders>
              <w:top w:val="single" w:sz="6" w:space="0" w:color="auto"/>
              <w:left w:val="double" w:sz="6" w:space="0" w:color="auto"/>
              <w:bottom w:val="double" w:sz="6" w:space="0" w:color="auto"/>
              <w:right w:val="single" w:sz="6" w:space="0" w:color="auto"/>
            </w:tcBorders>
          </w:tcPr>
          <w:p w14:paraId="71101175" w14:textId="77777777" w:rsidR="00253EC0" w:rsidRPr="00253EC0" w:rsidRDefault="00253EC0" w:rsidP="00253EC0"/>
        </w:tc>
        <w:tc>
          <w:tcPr>
            <w:tcW w:w="3840" w:type="dxa"/>
            <w:tcBorders>
              <w:top w:val="single" w:sz="6" w:space="0" w:color="auto"/>
              <w:left w:val="single" w:sz="6" w:space="0" w:color="auto"/>
              <w:bottom w:val="double" w:sz="6" w:space="0" w:color="auto"/>
              <w:right w:val="single" w:sz="6" w:space="0" w:color="auto"/>
            </w:tcBorders>
          </w:tcPr>
          <w:p w14:paraId="107AB449" w14:textId="77777777" w:rsidR="00253EC0" w:rsidRPr="00253EC0" w:rsidRDefault="00253EC0" w:rsidP="00253EC0">
            <w:r w:rsidRPr="00253EC0">
              <w:t>БАЛАНС (пассив)</w:t>
            </w:r>
          </w:p>
        </w:tc>
        <w:tc>
          <w:tcPr>
            <w:tcW w:w="720" w:type="dxa"/>
            <w:tcBorders>
              <w:top w:val="single" w:sz="6" w:space="0" w:color="auto"/>
              <w:left w:val="single" w:sz="6" w:space="0" w:color="auto"/>
              <w:bottom w:val="double" w:sz="6" w:space="0" w:color="auto"/>
              <w:right w:val="single" w:sz="6" w:space="0" w:color="auto"/>
            </w:tcBorders>
          </w:tcPr>
          <w:p w14:paraId="4E6314E2" w14:textId="77777777" w:rsidR="00253EC0" w:rsidRPr="00253EC0" w:rsidRDefault="00253EC0" w:rsidP="00253EC0">
            <w:pPr>
              <w:jc w:val="center"/>
            </w:pPr>
            <w:r w:rsidRPr="00253EC0">
              <w:t>1700</w:t>
            </w:r>
          </w:p>
        </w:tc>
        <w:tc>
          <w:tcPr>
            <w:tcW w:w="1280" w:type="dxa"/>
            <w:tcBorders>
              <w:top w:val="single" w:sz="6" w:space="0" w:color="auto"/>
              <w:left w:val="single" w:sz="6" w:space="0" w:color="auto"/>
              <w:bottom w:val="double" w:sz="6" w:space="0" w:color="auto"/>
              <w:right w:val="single" w:sz="6" w:space="0" w:color="auto"/>
            </w:tcBorders>
          </w:tcPr>
          <w:p w14:paraId="4A24FD10" w14:textId="77777777" w:rsidR="00253EC0" w:rsidRPr="00253EC0" w:rsidRDefault="00253EC0" w:rsidP="00253EC0">
            <w:pPr>
              <w:jc w:val="right"/>
            </w:pPr>
            <w:r w:rsidRPr="00253EC0">
              <w:t>4 676 374</w:t>
            </w:r>
          </w:p>
          <w:p w14:paraId="080D3C49" w14:textId="77777777" w:rsidR="00253EC0" w:rsidRPr="00253EC0" w:rsidRDefault="00253EC0" w:rsidP="00253EC0">
            <w:pPr>
              <w:jc w:val="right"/>
            </w:pPr>
          </w:p>
        </w:tc>
        <w:tc>
          <w:tcPr>
            <w:tcW w:w="1280" w:type="dxa"/>
            <w:tcBorders>
              <w:top w:val="single" w:sz="6" w:space="0" w:color="auto"/>
              <w:left w:val="single" w:sz="6" w:space="0" w:color="auto"/>
              <w:bottom w:val="double" w:sz="6" w:space="0" w:color="auto"/>
              <w:right w:val="single" w:sz="6" w:space="0" w:color="auto"/>
            </w:tcBorders>
          </w:tcPr>
          <w:p w14:paraId="7ECE7E74" w14:textId="77777777" w:rsidR="00253EC0" w:rsidRPr="00253EC0" w:rsidRDefault="00253EC0" w:rsidP="00253EC0">
            <w:pPr>
              <w:jc w:val="right"/>
            </w:pPr>
            <w:r w:rsidRPr="00253EC0">
              <w:t>4 </w:t>
            </w:r>
            <w:r w:rsidRPr="00253EC0">
              <w:rPr>
                <w:lang w:val="en-US"/>
              </w:rPr>
              <w:t>650 957</w:t>
            </w:r>
          </w:p>
          <w:p w14:paraId="52D62259" w14:textId="77777777" w:rsidR="00253EC0" w:rsidRPr="00253EC0" w:rsidRDefault="00253EC0" w:rsidP="00253EC0">
            <w:pPr>
              <w:jc w:val="right"/>
            </w:pPr>
          </w:p>
        </w:tc>
        <w:tc>
          <w:tcPr>
            <w:tcW w:w="1280" w:type="dxa"/>
            <w:tcBorders>
              <w:top w:val="single" w:sz="6" w:space="0" w:color="auto"/>
              <w:left w:val="single" w:sz="6" w:space="0" w:color="auto"/>
              <w:bottom w:val="double" w:sz="6" w:space="0" w:color="auto"/>
              <w:right w:val="double" w:sz="6" w:space="0" w:color="auto"/>
            </w:tcBorders>
          </w:tcPr>
          <w:p w14:paraId="7BF0940F" w14:textId="77777777" w:rsidR="00253EC0" w:rsidRPr="00253EC0" w:rsidRDefault="00253EC0" w:rsidP="00253EC0">
            <w:pPr>
              <w:jc w:val="right"/>
            </w:pPr>
            <w:r w:rsidRPr="00253EC0">
              <w:t>4 629 170</w:t>
            </w:r>
          </w:p>
          <w:p w14:paraId="576CFA96" w14:textId="77777777" w:rsidR="00253EC0" w:rsidRPr="00253EC0" w:rsidRDefault="00253EC0" w:rsidP="00253EC0">
            <w:pPr>
              <w:jc w:val="right"/>
            </w:pPr>
          </w:p>
        </w:tc>
      </w:tr>
    </w:tbl>
    <w:p w14:paraId="536FA939" w14:textId="77777777" w:rsidR="00253EC0" w:rsidRPr="00253EC0" w:rsidRDefault="00253EC0" w:rsidP="00253EC0">
      <w:pPr>
        <w:spacing w:before="120" w:after="0"/>
        <w:ind w:left="200"/>
        <w:jc w:val="center"/>
        <w:rPr>
          <w:b/>
          <w:bCs/>
        </w:rPr>
      </w:pPr>
    </w:p>
    <w:p w14:paraId="7DBBDD53" w14:textId="77777777" w:rsidR="00253EC0" w:rsidRPr="00253EC0" w:rsidRDefault="00253EC0" w:rsidP="00253EC0">
      <w:pPr>
        <w:widowControl/>
        <w:autoSpaceDE/>
        <w:autoSpaceDN/>
        <w:adjustRightInd/>
        <w:spacing w:before="0" w:after="0"/>
        <w:rPr>
          <w:b/>
          <w:bCs/>
        </w:rPr>
      </w:pPr>
      <w:r w:rsidRPr="00253EC0">
        <w:br w:type="page"/>
      </w:r>
    </w:p>
    <w:p w14:paraId="2B26AF64" w14:textId="77777777" w:rsidR="00253EC0" w:rsidRPr="00253EC0" w:rsidRDefault="00253EC0" w:rsidP="00253EC0">
      <w:pPr>
        <w:spacing w:before="120" w:after="0"/>
        <w:ind w:left="200"/>
        <w:jc w:val="center"/>
        <w:rPr>
          <w:b/>
          <w:bCs/>
        </w:rPr>
      </w:pPr>
      <w:r w:rsidRPr="00253EC0">
        <w:rPr>
          <w:b/>
          <w:bCs/>
        </w:rPr>
        <w:lastRenderedPageBreak/>
        <w:t>Отчет о финансовых результатах</w:t>
      </w:r>
    </w:p>
    <w:p w14:paraId="06235AEF" w14:textId="77777777" w:rsidR="00253EC0" w:rsidRPr="00253EC0" w:rsidRDefault="00253EC0" w:rsidP="00253EC0">
      <w:pPr>
        <w:jc w:val="center"/>
        <w:rPr>
          <w:b/>
          <w:bCs/>
        </w:rPr>
      </w:pPr>
      <w:r w:rsidRPr="00253EC0">
        <w:rPr>
          <w:b/>
          <w:bCs/>
        </w:rPr>
        <w:t>за Январь - Декабрь 2019 г.</w:t>
      </w:r>
    </w:p>
    <w:tbl>
      <w:tblPr>
        <w:tblW w:w="0" w:type="auto"/>
        <w:tblLayout w:type="fixed"/>
        <w:tblCellMar>
          <w:left w:w="72" w:type="dxa"/>
          <w:right w:w="72" w:type="dxa"/>
        </w:tblCellMar>
        <w:tblLook w:val="0000" w:firstRow="0" w:lastRow="0" w:firstColumn="0" w:lastColumn="0" w:noHBand="0" w:noVBand="0"/>
      </w:tblPr>
      <w:tblGrid>
        <w:gridCol w:w="6112"/>
        <w:gridCol w:w="1560"/>
        <w:gridCol w:w="1580"/>
      </w:tblGrid>
      <w:tr w:rsidR="00253EC0" w:rsidRPr="00253EC0" w14:paraId="3A0D9FB2" w14:textId="77777777" w:rsidTr="006C2D68">
        <w:tc>
          <w:tcPr>
            <w:tcW w:w="6112" w:type="dxa"/>
            <w:tcBorders>
              <w:top w:val="nil"/>
              <w:left w:val="nil"/>
              <w:bottom w:val="nil"/>
              <w:right w:val="nil"/>
            </w:tcBorders>
          </w:tcPr>
          <w:p w14:paraId="156440DE" w14:textId="77777777" w:rsidR="00253EC0" w:rsidRPr="00253EC0" w:rsidRDefault="00253EC0" w:rsidP="00253EC0"/>
        </w:tc>
        <w:tc>
          <w:tcPr>
            <w:tcW w:w="1560" w:type="dxa"/>
            <w:tcBorders>
              <w:top w:val="nil"/>
              <w:left w:val="nil"/>
              <w:bottom w:val="nil"/>
              <w:right w:val="nil"/>
            </w:tcBorders>
          </w:tcPr>
          <w:p w14:paraId="42194769" w14:textId="77777777" w:rsidR="00253EC0" w:rsidRPr="00253EC0" w:rsidRDefault="00253EC0" w:rsidP="00253EC0"/>
        </w:tc>
        <w:tc>
          <w:tcPr>
            <w:tcW w:w="1580" w:type="dxa"/>
            <w:tcBorders>
              <w:top w:val="single" w:sz="6" w:space="0" w:color="auto"/>
              <w:left w:val="single" w:sz="6" w:space="0" w:color="auto"/>
              <w:bottom w:val="single" w:sz="6" w:space="0" w:color="auto"/>
              <w:right w:val="single" w:sz="6" w:space="0" w:color="auto"/>
            </w:tcBorders>
          </w:tcPr>
          <w:p w14:paraId="5ED55AEA" w14:textId="77777777" w:rsidR="00253EC0" w:rsidRPr="00253EC0" w:rsidRDefault="00253EC0" w:rsidP="00253EC0">
            <w:pPr>
              <w:jc w:val="center"/>
            </w:pPr>
            <w:r w:rsidRPr="00253EC0">
              <w:t>Коды</w:t>
            </w:r>
          </w:p>
        </w:tc>
      </w:tr>
      <w:tr w:rsidR="00253EC0" w:rsidRPr="00253EC0" w14:paraId="0B29BB8C" w14:textId="77777777" w:rsidTr="006C2D68">
        <w:tc>
          <w:tcPr>
            <w:tcW w:w="7672" w:type="dxa"/>
            <w:gridSpan w:val="2"/>
            <w:tcBorders>
              <w:top w:val="nil"/>
              <w:left w:val="nil"/>
              <w:bottom w:val="nil"/>
              <w:right w:val="nil"/>
            </w:tcBorders>
          </w:tcPr>
          <w:p w14:paraId="37B43D97" w14:textId="77777777" w:rsidR="00253EC0" w:rsidRPr="00253EC0" w:rsidRDefault="00253EC0" w:rsidP="00253EC0">
            <w:pPr>
              <w:jc w:val="right"/>
            </w:pPr>
            <w:r w:rsidRPr="00253EC0">
              <w:t>Форма по ОКУД</w:t>
            </w:r>
          </w:p>
        </w:tc>
        <w:tc>
          <w:tcPr>
            <w:tcW w:w="1580" w:type="dxa"/>
            <w:tcBorders>
              <w:top w:val="single" w:sz="6" w:space="0" w:color="auto"/>
              <w:left w:val="single" w:sz="6" w:space="0" w:color="auto"/>
              <w:bottom w:val="single" w:sz="6" w:space="0" w:color="auto"/>
              <w:right w:val="single" w:sz="6" w:space="0" w:color="auto"/>
            </w:tcBorders>
          </w:tcPr>
          <w:p w14:paraId="18ABA01A" w14:textId="77777777" w:rsidR="00253EC0" w:rsidRPr="00253EC0" w:rsidRDefault="00253EC0" w:rsidP="00253EC0">
            <w:pPr>
              <w:jc w:val="center"/>
              <w:rPr>
                <w:b/>
                <w:bCs/>
              </w:rPr>
            </w:pPr>
            <w:r w:rsidRPr="00253EC0">
              <w:rPr>
                <w:b/>
                <w:bCs/>
              </w:rPr>
              <w:t>0710002</w:t>
            </w:r>
          </w:p>
        </w:tc>
      </w:tr>
      <w:tr w:rsidR="00253EC0" w:rsidRPr="00253EC0" w14:paraId="2248AD49" w14:textId="77777777" w:rsidTr="006C2D68">
        <w:tc>
          <w:tcPr>
            <w:tcW w:w="6112" w:type="dxa"/>
            <w:tcBorders>
              <w:top w:val="nil"/>
              <w:left w:val="nil"/>
              <w:bottom w:val="nil"/>
              <w:right w:val="nil"/>
            </w:tcBorders>
          </w:tcPr>
          <w:p w14:paraId="5B0CA2E1" w14:textId="77777777" w:rsidR="00253EC0" w:rsidRPr="00253EC0" w:rsidRDefault="00253EC0" w:rsidP="00253EC0"/>
        </w:tc>
        <w:tc>
          <w:tcPr>
            <w:tcW w:w="1560" w:type="dxa"/>
            <w:tcBorders>
              <w:top w:val="nil"/>
              <w:left w:val="nil"/>
              <w:bottom w:val="nil"/>
              <w:right w:val="nil"/>
            </w:tcBorders>
          </w:tcPr>
          <w:p w14:paraId="0ED17459" w14:textId="77777777" w:rsidR="00253EC0" w:rsidRPr="00253EC0" w:rsidRDefault="00253EC0" w:rsidP="00253EC0">
            <w:pPr>
              <w:jc w:val="right"/>
            </w:pPr>
            <w:r w:rsidRPr="00253EC0">
              <w:t>Дата</w:t>
            </w:r>
          </w:p>
        </w:tc>
        <w:tc>
          <w:tcPr>
            <w:tcW w:w="1580" w:type="dxa"/>
            <w:tcBorders>
              <w:top w:val="single" w:sz="6" w:space="0" w:color="auto"/>
              <w:left w:val="single" w:sz="6" w:space="0" w:color="auto"/>
              <w:bottom w:val="single" w:sz="6" w:space="0" w:color="auto"/>
              <w:right w:val="single" w:sz="6" w:space="0" w:color="auto"/>
            </w:tcBorders>
          </w:tcPr>
          <w:p w14:paraId="14692F4F" w14:textId="77777777" w:rsidR="00253EC0" w:rsidRPr="00253EC0" w:rsidRDefault="00253EC0" w:rsidP="00253EC0">
            <w:pPr>
              <w:jc w:val="center"/>
              <w:rPr>
                <w:b/>
                <w:bCs/>
              </w:rPr>
            </w:pPr>
            <w:r w:rsidRPr="00253EC0">
              <w:rPr>
                <w:b/>
                <w:bCs/>
              </w:rPr>
              <w:t>31.12.2019</w:t>
            </w:r>
          </w:p>
        </w:tc>
      </w:tr>
      <w:tr w:rsidR="00253EC0" w:rsidRPr="00253EC0" w14:paraId="5A0E9BC5" w14:textId="77777777" w:rsidTr="006C2D68">
        <w:tc>
          <w:tcPr>
            <w:tcW w:w="6112" w:type="dxa"/>
            <w:tcBorders>
              <w:top w:val="nil"/>
              <w:left w:val="nil"/>
              <w:bottom w:val="nil"/>
              <w:right w:val="nil"/>
            </w:tcBorders>
          </w:tcPr>
          <w:p w14:paraId="592C9D37" w14:textId="77777777" w:rsidR="00253EC0" w:rsidRPr="00253EC0" w:rsidRDefault="00253EC0" w:rsidP="00253EC0">
            <w:pPr>
              <w:rPr>
                <w:b/>
                <w:bCs/>
              </w:rPr>
            </w:pPr>
            <w:r w:rsidRPr="00253EC0">
              <w:t>Организация:</w:t>
            </w:r>
            <w:r w:rsidRPr="00253EC0">
              <w:rPr>
                <w:b/>
                <w:bCs/>
              </w:rPr>
              <w:t xml:space="preserve"> Публичное акционерное общество "РОСИНТЕР РЕСТОРАНТС ХОЛДИНГ"</w:t>
            </w:r>
          </w:p>
        </w:tc>
        <w:tc>
          <w:tcPr>
            <w:tcW w:w="1560" w:type="dxa"/>
            <w:tcBorders>
              <w:top w:val="nil"/>
              <w:left w:val="nil"/>
              <w:bottom w:val="nil"/>
              <w:right w:val="nil"/>
            </w:tcBorders>
          </w:tcPr>
          <w:p w14:paraId="1F981CB3" w14:textId="77777777" w:rsidR="00253EC0" w:rsidRPr="00253EC0" w:rsidRDefault="00253EC0" w:rsidP="00253EC0">
            <w:pPr>
              <w:jc w:val="right"/>
            </w:pPr>
            <w:r w:rsidRPr="00253EC0">
              <w:t>по ОКПО</w:t>
            </w:r>
          </w:p>
        </w:tc>
        <w:tc>
          <w:tcPr>
            <w:tcW w:w="1580" w:type="dxa"/>
            <w:tcBorders>
              <w:top w:val="single" w:sz="6" w:space="0" w:color="auto"/>
              <w:left w:val="single" w:sz="6" w:space="0" w:color="auto"/>
              <w:bottom w:val="single" w:sz="6" w:space="0" w:color="auto"/>
              <w:right w:val="single" w:sz="6" w:space="0" w:color="auto"/>
            </w:tcBorders>
          </w:tcPr>
          <w:p w14:paraId="2991D113" w14:textId="77777777" w:rsidR="00253EC0" w:rsidRPr="00253EC0" w:rsidRDefault="00253EC0" w:rsidP="00253EC0">
            <w:pPr>
              <w:jc w:val="center"/>
              <w:rPr>
                <w:b/>
              </w:rPr>
            </w:pPr>
            <w:r w:rsidRPr="00253EC0">
              <w:rPr>
                <w:b/>
              </w:rPr>
              <w:t>72986805</w:t>
            </w:r>
          </w:p>
        </w:tc>
      </w:tr>
      <w:tr w:rsidR="00253EC0" w:rsidRPr="00253EC0" w14:paraId="4FFD9442" w14:textId="77777777" w:rsidTr="006C2D68">
        <w:tc>
          <w:tcPr>
            <w:tcW w:w="6112" w:type="dxa"/>
            <w:tcBorders>
              <w:top w:val="nil"/>
              <w:left w:val="nil"/>
              <w:bottom w:val="nil"/>
              <w:right w:val="nil"/>
            </w:tcBorders>
          </w:tcPr>
          <w:p w14:paraId="7D7AB48C" w14:textId="77777777" w:rsidR="00253EC0" w:rsidRPr="00253EC0" w:rsidRDefault="00253EC0" w:rsidP="00253EC0">
            <w:r w:rsidRPr="00253EC0">
              <w:t>Идентификационный номер налогоплательщика</w:t>
            </w:r>
          </w:p>
        </w:tc>
        <w:tc>
          <w:tcPr>
            <w:tcW w:w="1560" w:type="dxa"/>
            <w:tcBorders>
              <w:top w:val="nil"/>
              <w:left w:val="nil"/>
              <w:bottom w:val="nil"/>
              <w:right w:val="nil"/>
            </w:tcBorders>
          </w:tcPr>
          <w:p w14:paraId="676D52D9" w14:textId="77777777" w:rsidR="00253EC0" w:rsidRPr="00253EC0" w:rsidRDefault="00253EC0" w:rsidP="00253EC0">
            <w:pPr>
              <w:jc w:val="right"/>
            </w:pPr>
            <w:r w:rsidRPr="00253EC0">
              <w:t>ИНН</w:t>
            </w:r>
          </w:p>
        </w:tc>
        <w:tc>
          <w:tcPr>
            <w:tcW w:w="1580" w:type="dxa"/>
            <w:tcBorders>
              <w:top w:val="single" w:sz="6" w:space="0" w:color="auto"/>
              <w:left w:val="single" w:sz="6" w:space="0" w:color="auto"/>
              <w:bottom w:val="single" w:sz="6" w:space="0" w:color="auto"/>
              <w:right w:val="single" w:sz="6" w:space="0" w:color="auto"/>
            </w:tcBorders>
          </w:tcPr>
          <w:p w14:paraId="68102F90" w14:textId="77777777" w:rsidR="00253EC0" w:rsidRPr="00253EC0" w:rsidRDefault="00253EC0" w:rsidP="00253EC0">
            <w:pPr>
              <w:jc w:val="center"/>
              <w:rPr>
                <w:b/>
                <w:bCs/>
              </w:rPr>
            </w:pPr>
            <w:r w:rsidRPr="00253EC0">
              <w:rPr>
                <w:b/>
                <w:bCs/>
              </w:rPr>
              <w:t>7722514880</w:t>
            </w:r>
          </w:p>
        </w:tc>
      </w:tr>
      <w:tr w:rsidR="00253EC0" w:rsidRPr="00253EC0" w14:paraId="3B72D372" w14:textId="77777777" w:rsidTr="006C2D68">
        <w:tc>
          <w:tcPr>
            <w:tcW w:w="6112" w:type="dxa"/>
            <w:tcBorders>
              <w:top w:val="nil"/>
              <w:left w:val="nil"/>
              <w:bottom w:val="nil"/>
              <w:right w:val="nil"/>
            </w:tcBorders>
          </w:tcPr>
          <w:p w14:paraId="4E2D85DC" w14:textId="77777777" w:rsidR="00253EC0" w:rsidRPr="00253EC0" w:rsidRDefault="00253EC0" w:rsidP="00253EC0">
            <w:pPr>
              <w:rPr>
                <w:b/>
                <w:bCs/>
              </w:rPr>
            </w:pPr>
            <w:r w:rsidRPr="00253EC0">
              <w:t>Вид деятельности:</w:t>
            </w:r>
            <w:r w:rsidRPr="00253EC0">
              <w:rPr>
                <w:b/>
                <w:bCs/>
              </w:rPr>
              <w:t xml:space="preserve"> Деятельность по предоставлению прочих вспомогательных услуг для бизнеса, не включенная в другие группировки</w:t>
            </w:r>
          </w:p>
        </w:tc>
        <w:tc>
          <w:tcPr>
            <w:tcW w:w="1560" w:type="dxa"/>
            <w:tcBorders>
              <w:top w:val="nil"/>
              <w:left w:val="nil"/>
              <w:bottom w:val="nil"/>
              <w:right w:val="nil"/>
            </w:tcBorders>
          </w:tcPr>
          <w:p w14:paraId="4375399D" w14:textId="77777777" w:rsidR="00253EC0" w:rsidRPr="00253EC0" w:rsidRDefault="00253EC0" w:rsidP="00253EC0">
            <w:pPr>
              <w:jc w:val="right"/>
            </w:pPr>
            <w:r w:rsidRPr="00253EC0">
              <w:t>по ОКВЭД</w:t>
            </w:r>
          </w:p>
        </w:tc>
        <w:tc>
          <w:tcPr>
            <w:tcW w:w="1580" w:type="dxa"/>
            <w:tcBorders>
              <w:top w:val="single" w:sz="6" w:space="0" w:color="auto"/>
              <w:left w:val="single" w:sz="6" w:space="0" w:color="auto"/>
              <w:bottom w:val="single" w:sz="6" w:space="0" w:color="auto"/>
              <w:right w:val="single" w:sz="6" w:space="0" w:color="auto"/>
            </w:tcBorders>
          </w:tcPr>
          <w:p w14:paraId="03301D12" w14:textId="77777777" w:rsidR="00253EC0" w:rsidRPr="00253EC0" w:rsidRDefault="00253EC0" w:rsidP="00253EC0">
            <w:pPr>
              <w:jc w:val="center"/>
              <w:rPr>
                <w:b/>
                <w:bCs/>
              </w:rPr>
            </w:pPr>
          </w:p>
          <w:p w14:paraId="67D7F7A1" w14:textId="77777777" w:rsidR="00253EC0" w:rsidRPr="00253EC0" w:rsidRDefault="00253EC0" w:rsidP="00253EC0">
            <w:pPr>
              <w:jc w:val="center"/>
              <w:rPr>
                <w:b/>
                <w:bCs/>
              </w:rPr>
            </w:pPr>
            <w:r w:rsidRPr="00253EC0">
              <w:rPr>
                <w:b/>
                <w:bCs/>
              </w:rPr>
              <w:t>82.99</w:t>
            </w:r>
          </w:p>
          <w:p w14:paraId="6343CF41" w14:textId="77777777" w:rsidR="00253EC0" w:rsidRPr="00253EC0" w:rsidRDefault="00253EC0" w:rsidP="00253EC0"/>
        </w:tc>
      </w:tr>
      <w:tr w:rsidR="00253EC0" w:rsidRPr="00253EC0" w14:paraId="5C6537AE" w14:textId="77777777" w:rsidTr="006C2D68">
        <w:tc>
          <w:tcPr>
            <w:tcW w:w="6112" w:type="dxa"/>
            <w:tcBorders>
              <w:top w:val="nil"/>
              <w:left w:val="nil"/>
              <w:bottom w:val="nil"/>
              <w:right w:val="nil"/>
            </w:tcBorders>
          </w:tcPr>
          <w:p w14:paraId="3F26864B" w14:textId="77777777" w:rsidR="00253EC0" w:rsidRPr="00253EC0" w:rsidRDefault="00253EC0" w:rsidP="00253EC0">
            <w:pPr>
              <w:rPr>
                <w:b/>
                <w:bCs/>
              </w:rPr>
            </w:pPr>
            <w:r w:rsidRPr="00253EC0">
              <w:t xml:space="preserve">Организационно-правовая форма / </w:t>
            </w:r>
            <w:proofErr w:type="gramStart"/>
            <w:r w:rsidRPr="00253EC0">
              <w:t>форма</w:t>
            </w:r>
            <w:proofErr w:type="gramEnd"/>
            <w:r w:rsidRPr="00253EC0">
              <w:t xml:space="preserve"> собственности:</w:t>
            </w:r>
            <w:r w:rsidRPr="00253EC0">
              <w:rPr>
                <w:b/>
                <w:bCs/>
              </w:rPr>
              <w:t xml:space="preserve"> публичное акционерное общество / Частная собственность</w:t>
            </w:r>
          </w:p>
        </w:tc>
        <w:tc>
          <w:tcPr>
            <w:tcW w:w="1560" w:type="dxa"/>
            <w:tcBorders>
              <w:top w:val="nil"/>
              <w:left w:val="nil"/>
              <w:bottom w:val="nil"/>
              <w:right w:val="nil"/>
            </w:tcBorders>
          </w:tcPr>
          <w:p w14:paraId="43FAC8D5" w14:textId="77777777" w:rsidR="00253EC0" w:rsidRPr="00253EC0" w:rsidRDefault="00253EC0" w:rsidP="00253EC0">
            <w:pPr>
              <w:jc w:val="right"/>
            </w:pPr>
            <w:r w:rsidRPr="00253EC0">
              <w:t>по ОКОПФ / ОКФС</w:t>
            </w:r>
          </w:p>
        </w:tc>
        <w:tc>
          <w:tcPr>
            <w:tcW w:w="1580" w:type="dxa"/>
            <w:tcBorders>
              <w:top w:val="single" w:sz="6" w:space="0" w:color="auto"/>
              <w:left w:val="single" w:sz="6" w:space="0" w:color="auto"/>
              <w:bottom w:val="single" w:sz="6" w:space="0" w:color="auto"/>
              <w:right w:val="single" w:sz="6" w:space="0" w:color="auto"/>
            </w:tcBorders>
          </w:tcPr>
          <w:p w14:paraId="06F76834" w14:textId="77777777" w:rsidR="00253EC0" w:rsidRPr="00253EC0" w:rsidRDefault="00253EC0" w:rsidP="00253EC0">
            <w:pPr>
              <w:jc w:val="center"/>
              <w:rPr>
                <w:b/>
                <w:bCs/>
              </w:rPr>
            </w:pPr>
            <w:r w:rsidRPr="00253EC0">
              <w:rPr>
                <w:b/>
                <w:bCs/>
              </w:rPr>
              <w:t>12247 / 16</w:t>
            </w:r>
          </w:p>
        </w:tc>
      </w:tr>
      <w:tr w:rsidR="00253EC0" w:rsidRPr="00253EC0" w14:paraId="05EDAF1F" w14:textId="77777777" w:rsidTr="006C2D68">
        <w:tc>
          <w:tcPr>
            <w:tcW w:w="6112" w:type="dxa"/>
            <w:tcBorders>
              <w:top w:val="nil"/>
              <w:left w:val="nil"/>
              <w:bottom w:val="nil"/>
              <w:right w:val="nil"/>
            </w:tcBorders>
          </w:tcPr>
          <w:p w14:paraId="3215EF2B" w14:textId="77777777" w:rsidR="00253EC0" w:rsidRPr="00253EC0" w:rsidRDefault="00253EC0" w:rsidP="00253EC0">
            <w:pPr>
              <w:rPr>
                <w:b/>
                <w:bCs/>
              </w:rPr>
            </w:pPr>
            <w:r w:rsidRPr="00253EC0">
              <w:t>Единица измерения:</w:t>
            </w:r>
            <w:r w:rsidRPr="00253EC0">
              <w:rPr>
                <w:b/>
                <w:bCs/>
              </w:rPr>
              <w:t xml:space="preserve"> тыс. руб.</w:t>
            </w:r>
          </w:p>
        </w:tc>
        <w:tc>
          <w:tcPr>
            <w:tcW w:w="1560" w:type="dxa"/>
            <w:tcBorders>
              <w:top w:val="nil"/>
              <w:left w:val="nil"/>
              <w:bottom w:val="nil"/>
              <w:right w:val="nil"/>
            </w:tcBorders>
          </w:tcPr>
          <w:p w14:paraId="0E85201D" w14:textId="77777777" w:rsidR="00253EC0" w:rsidRPr="00253EC0" w:rsidRDefault="00253EC0" w:rsidP="00253EC0">
            <w:pPr>
              <w:jc w:val="right"/>
            </w:pPr>
            <w:r w:rsidRPr="00253EC0">
              <w:t>по ОКЕИ</w:t>
            </w:r>
          </w:p>
        </w:tc>
        <w:tc>
          <w:tcPr>
            <w:tcW w:w="1580" w:type="dxa"/>
            <w:tcBorders>
              <w:top w:val="single" w:sz="6" w:space="0" w:color="auto"/>
              <w:left w:val="single" w:sz="6" w:space="0" w:color="auto"/>
              <w:bottom w:val="single" w:sz="6" w:space="0" w:color="auto"/>
              <w:right w:val="single" w:sz="6" w:space="0" w:color="auto"/>
            </w:tcBorders>
          </w:tcPr>
          <w:p w14:paraId="242DA3B2" w14:textId="77777777" w:rsidR="00253EC0" w:rsidRPr="00253EC0" w:rsidRDefault="00253EC0" w:rsidP="00253EC0">
            <w:pPr>
              <w:jc w:val="center"/>
              <w:rPr>
                <w:b/>
                <w:bCs/>
              </w:rPr>
            </w:pPr>
            <w:r w:rsidRPr="00253EC0">
              <w:rPr>
                <w:b/>
                <w:bCs/>
              </w:rPr>
              <w:t>384</w:t>
            </w:r>
          </w:p>
        </w:tc>
      </w:tr>
      <w:tr w:rsidR="00253EC0" w:rsidRPr="00253EC0" w14:paraId="2EA9652B" w14:textId="77777777" w:rsidTr="006C2D68">
        <w:tc>
          <w:tcPr>
            <w:tcW w:w="6112" w:type="dxa"/>
            <w:tcBorders>
              <w:top w:val="nil"/>
              <w:left w:val="nil"/>
              <w:bottom w:val="nil"/>
              <w:right w:val="nil"/>
            </w:tcBorders>
          </w:tcPr>
          <w:p w14:paraId="0A63E85F" w14:textId="77777777" w:rsidR="00253EC0" w:rsidRPr="00253EC0" w:rsidRDefault="00253EC0" w:rsidP="00253EC0">
            <w:pPr>
              <w:rPr>
                <w:b/>
                <w:bCs/>
              </w:rPr>
            </w:pPr>
            <w:r w:rsidRPr="00253EC0">
              <w:t>Местонахождение (адрес):</w:t>
            </w:r>
            <w:r w:rsidRPr="00253EC0">
              <w:rPr>
                <w:b/>
                <w:bCs/>
              </w:rPr>
              <w:t xml:space="preserve"> 111024, Российская Федерация, Москва, </w:t>
            </w:r>
            <w:proofErr w:type="spellStart"/>
            <w:r w:rsidRPr="00253EC0">
              <w:rPr>
                <w:b/>
                <w:bCs/>
              </w:rPr>
              <w:t>Душинская</w:t>
            </w:r>
            <w:proofErr w:type="spellEnd"/>
            <w:r w:rsidRPr="00253EC0">
              <w:rPr>
                <w:b/>
                <w:bCs/>
              </w:rPr>
              <w:t>, 7, стр. 1</w:t>
            </w:r>
          </w:p>
        </w:tc>
        <w:tc>
          <w:tcPr>
            <w:tcW w:w="1560" w:type="dxa"/>
            <w:tcBorders>
              <w:top w:val="nil"/>
              <w:left w:val="nil"/>
              <w:bottom w:val="nil"/>
              <w:right w:val="nil"/>
            </w:tcBorders>
          </w:tcPr>
          <w:p w14:paraId="35D62927" w14:textId="77777777" w:rsidR="00253EC0" w:rsidRPr="00253EC0" w:rsidRDefault="00253EC0" w:rsidP="00253EC0"/>
        </w:tc>
        <w:tc>
          <w:tcPr>
            <w:tcW w:w="1580" w:type="dxa"/>
            <w:tcBorders>
              <w:top w:val="nil"/>
              <w:left w:val="nil"/>
              <w:bottom w:val="nil"/>
              <w:right w:val="nil"/>
            </w:tcBorders>
          </w:tcPr>
          <w:p w14:paraId="73F59030" w14:textId="77777777" w:rsidR="00253EC0" w:rsidRPr="00253EC0" w:rsidRDefault="00253EC0" w:rsidP="00253EC0"/>
        </w:tc>
      </w:tr>
    </w:tbl>
    <w:p w14:paraId="339AF378" w14:textId="77777777" w:rsidR="00253EC0" w:rsidRPr="00253EC0" w:rsidRDefault="00253EC0" w:rsidP="00253EC0">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12"/>
        <w:gridCol w:w="5140"/>
        <w:gridCol w:w="640"/>
        <w:gridCol w:w="1360"/>
        <w:gridCol w:w="1360"/>
      </w:tblGrid>
      <w:tr w:rsidR="00253EC0" w:rsidRPr="00253EC0" w14:paraId="22AC5D1B" w14:textId="77777777" w:rsidTr="006C2D68">
        <w:tc>
          <w:tcPr>
            <w:tcW w:w="512" w:type="dxa"/>
            <w:tcBorders>
              <w:top w:val="double" w:sz="6" w:space="0" w:color="auto"/>
              <w:left w:val="double" w:sz="6" w:space="0" w:color="auto"/>
              <w:bottom w:val="single" w:sz="6" w:space="0" w:color="auto"/>
              <w:right w:val="single" w:sz="6" w:space="0" w:color="auto"/>
            </w:tcBorders>
          </w:tcPr>
          <w:p w14:paraId="5A7B1C0F" w14:textId="77777777" w:rsidR="00253EC0" w:rsidRPr="00253EC0" w:rsidRDefault="00253EC0" w:rsidP="00253EC0">
            <w:pPr>
              <w:jc w:val="center"/>
            </w:pPr>
            <w:r w:rsidRPr="00253EC0">
              <w:t>Пояснения</w:t>
            </w:r>
          </w:p>
        </w:tc>
        <w:tc>
          <w:tcPr>
            <w:tcW w:w="5140" w:type="dxa"/>
            <w:tcBorders>
              <w:top w:val="double" w:sz="6" w:space="0" w:color="auto"/>
              <w:left w:val="single" w:sz="6" w:space="0" w:color="auto"/>
              <w:bottom w:val="single" w:sz="6" w:space="0" w:color="auto"/>
              <w:right w:val="single" w:sz="6" w:space="0" w:color="auto"/>
            </w:tcBorders>
          </w:tcPr>
          <w:p w14:paraId="3FF040A5" w14:textId="77777777" w:rsidR="00253EC0" w:rsidRPr="00253EC0" w:rsidRDefault="00253EC0" w:rsidP="00253EC0">
            <w:pPr>
              <w:jc w:val="center"/>
            </w:pPr>
            <w:r w:rsidRPr="00253EC0">
              <w:t>Наименование показателя</w:t>
            </w:r>
          </w:p>
        </w:tc>
        <w:tc>
          <w:tcPr>
            <w:tcW w:w="640" w:type="dxa"/>
            <w:tcBorders>
              <w:top w:val="double" w:sz="6" w:space="0" w:color="auto"/>
              <w:left w:val="single" w:sz="6" w:space="0" w:color="auto"/>
              <w:bottom w:val="single" w:sz="6" w:space="0" w:color="auto"/>
              <w:right w:val="single" w:sz="6" w:space="0" w:color="auto"/>
            </w:tcBorders>
          </w:tcPr>
          <w:p w14:paraId="7EECC192" w14:textId="77777777" w:rsidR="00253EC0" w:rsidRPr="00253EC0" w:rsidRDefault="00253EC0" w:rsidP="00253EC0">
            <w:pPr>
              <w:jc w:val="center"/>
            </w:pPr>
            <w:r w:rsidRPr="00253EC0">
              <w:t>Код строки</w:t>
            </w:r>
          </w:p>
        </w:tc>
        <w:tc>
          <w:tcPr>
            <w:tcW w:w="1360" w:type="dxa"/>
            <w:tcBorders>
              <w:top w:val="double" w:sz="6" w:space="0" w:color="auto"/>
              <w:left w:val="single" w:sz="6" w:space="0" w:color="auto"/>
              <w:bottom w:val="single" w:sz="6" w:space="0" w:color="auto"/>
              <w:right w:val="single" w:sz="6" w:space="0" w:color="auto"/>
            </w:tcBorders>
          </w:tcPr>
          <w:p w14:paraId="5BCAF0C1" w14:textId="77777777" w:rsidR="00253EC0" w:rsidRPr="00253EC0" w:rsidRDefault="00253EC0" w:rsidP="00253EC0">
            <w:pPr>
              <w:jc w:val="center"/>
            </w:pPr>
            <w:r w:rsidRPr="00253EC0">
              <w:t xml:space="preserve"> За 12 мес.2019 г.</w:t>
            </w:r>
          </w:p>
        </w:tc>
        <w:tc>
          <w:tcPr>
            <w:tcW w:w="1360" w:type="dxa"/>
            <w:tcBorders>
              <w:top w:val="double" w:sz="6" w:space="0" w:color="auto"/>
              <w:left w:val="single" w:sz="6" w:space="0" w:color="auto"/>
              <w:bottom w:val="single" w:sz="6" w:space="0" w:color="auto"/>
              <w:right w:val="double" w:sz="6" w:space="0" w:color="auto"/>
            </w:tcBorders>
          </w:tcPr>
          <w:p w14:paraId="1382F98D" w14:textId="77777777" w:rsidR="00253EC0" w:rsidRPr="00253EC0" w:rsidRDefault="00253EC0" w:rsidP="00253EC0">
            <w:pPr>
              <w:jc w:val="center"/>
            </w:pPr>
            <w:r w:rsidRPr="00253EC0">
              <w:t xml:space="preserve"> За 12 мес.2018 г.</w:t>
            </w:r>
          </w:p>
        </w:tc>
      </w:tr>
      <w:tr w:rsidR="00253EC0" w:rsidRPr="00253EC0" w14:paraId="7E8512BA" w14:textId="77777777" w:rsidTr="006C2D68">
        <w:tc>
          <w:tcPr>
            <w:tcW w:w="512" w:type="dxa"/>
            <w:tcBorders>
              <w:top w:val="single" w:sz="6" w:space="0" w:color="auto"/>
              <w:left w:val="double" w:sz="6" w:space="0" w:color="auto"/>
              <w:bottom w:val="single" w:sz="6" w:space="0" w:color="auto"/>
              <w:right w:val="single" w:sz="6" w:space="0" w:color="auto"/>
            </w:tcBorders>
          </w:tcPr>
          <w:p w14:paraId="497CA834" w14:textId="77777777" w:rsidR="00253EC0" w:rsidRPr="00253EC0" w:rsidRDefault="00253EC0" w:rsidP="00253EC0">
            <w:pPr>
              <w:jc w:val="center"/>
            </w:pPr>
            <w:r w:rsidRPr="00253EC0">
              <w:t>1</w:t>
            </w:r>
          </w:p>
        </w:tc>
        <w:tc>
          <w:tcPr>
            <w:tcW w:w="5140" w:type="dxa"/>
            <w:tcBorders>
              <w:top w:val="single" w:sz="6" w:space="0" w:color="auto"/>
              <w:left w:val="single" w:sz="6" w:space="0" w:color="auto"/>
              <w:bottom w:val="single" w:sz="6" w:space="0" w:color="auto"/>
              <w:right w:val="single" w:sz="6" w:space="0" w:color="auto"/>
            </w:tcBorders>
          </w:tcPr>
          <w:p w14:paraId="4E4DB319" w14:textId="77777777" w:rsidR="00253EC0" w:rsidRPr="00253EC0" w:rsidRDefault="00253EC0" w:rsidP="00253EC0">
            <w:pPr>
              <w:jc w:val="center"/>
            </w:pPr>
            <w:r w:rsidRPr="00253EC0">
              <w:t>2</w:t>
            </w:r>
          </w:p>
        </w:tc>
        <w:tc>
          <w:tcPr>
            <w:tcW w:w="640" w:type="dxa"/>
            <w:tcBorders>
              <w:top w:val="single" w:sz="6" w:space="0" w:color="auto"/>
              <w:left w:val="single" w:sz="6" w:space="0" w:color="auto"/>
              <w:bottom w:val="single" w:sz="6" w:space="0" w:color="auto"/>
              <w:right w:val="single" w:sz="6" w:space="0" w:color="auto"/>
            </w:tcBorders>
          </w:tcPr>
          <w:p w14:paraId="15DCA89E" w14:textId="77777777" w:rsidR="00253EC0" w:rsidRPr="00253EC0" w:rsidRDefault="00253EC0" w:rsidP="00253EC0">
            <w:pPr>
              <w:jc w:val="center"/>
            </w:pPr>
            <w:r w:rsidRPr="00253EC0">
              <w:t>3</w:t>
            </w:r>
          </w:p>
        </w:tc>
        <w:tc>
          <w:tcPr>
            <w:tcW w:w="1360" w:type="dxa"/>
            <w:tcBorders>
              <w:top w:val="single" w:sz="6" w:space="0" w:color="auto"/>
              <w:left w:val="single" w:sz="6" w:space="0" w:color="auto"/>
              <w:bottom w:val="single" w:sz="6" w:space="0" w:color="auto"/>
              <w:right w:val="single" w:sz="6" w:space="0" w:color="auto"/>
            </w:tcBorders>
          </w:tcPr>
          <w:p w14:paraId="4D3D6367" w14:textId="77777777" w:rsidR="00253EC0" w:rsidRPr="00253EC0" w:rsidRDefault="00253EC0" w:rsidP="00253EC0">
            <w:pPr>
              <w:jc w:val="center"/>
            </w:pPr>
            <w:r w:rsidRPr="00253EC0">
              <w:t>4</w:t>
            </w:r>
          </w:p>
        </w:tc>
        <w:tc>
          <w:tcPr>
            <w:tcW w:w="1360" w:type="dxa"/>
            <w:tcBorders>
              <w:top w:val="single" w:sz="6" w:space="0" w:color="auto"/>
              <w:left w:val="single" w:sz="6" w:space="0" w:color="auto"/>
              <w:bottom w:val="single" w:sz="6" w:space="0" w:color="auto"/>
              <w:right w:val="double" w:sz="6" w:space="0" w:color="auto"/>
            </w:tcBorders>
          </w:tcPr>
          <w:p w14:paraId="471B547D" w14:textId="77777777" w:rsidR="00253EC0" w:rsidRPr="00253EC0" w:rsidRDefault="00253EC0" w:rsidP="00253EC0">
            <w:pPr>
              <w:jc w:val="center"/>
            </w:pPr>
            <w:r w:rsidRPr="00253EC0">
              <w:t>5</w:t>
            </w:r>
          </w:p>
        </w:tc>
      </w:tr>
      <w:tr w:rsidR="00253EC0" w:rsidRPr="00253EC0" w14:paraId="79630782" w14:textId="77777777" w:rsidTr="006C2D68">
        <w:tc>
          <w:tcPr>
            <w:tcW w:w="512" w:type="dxa"/>
            <w:tcBorders>
              <w:top w:val="single" w:sz="6" w:space="0" w:color="auto"/>
              <w:left w:val="double" w:sz="6" w:space="0" w:color="auto"/>
              <w:bottom w:val="single" w:sz="6" w:space="0" w:color="auto"/>
              <w:right w:val="single" w:sz="6" w:space="0" w:color="auto"/>
            </w:tcBorders>
          </w:tcPr>
          <w:p w14:paraId="522C692C" w14:textId="77777777" w:rsidR="00253EC0" w:rsidRPr="00253EC0" w:rsidRDefault="00253EC0" w:rsidP="00253EC0"/>
        </w:tc>
        <w:tc>
          <w:tcPr>
            <w:tcW w:w="5140" w:type="dxa"/>
            <w:tcBorders>
              <w:top w:val="single" w:sz="6" w:space="0" w:color="auto"/>
              <w:left w:val="single" w:sz="6" w:space="0" w:color="auto"/>
              <w:bottom w:val="single" w:sz="6" w:space="0" w:color="auto"/>
              <w:right w:val="single" w:sz="6" w:space="0" w:color="auto"/>
            </w:tcBorders>
          </w:tcPr>
          <w:p w14:paraId="0CCBA3B7" w14:textId="77777777" w:rsidR="00253EC0" w:rsidRPr="00253EC0" w:rsidRDefault="00253EC0" w:rsidP="00253EC0">
            <w:r w:rsidRPr="00253EC0">
              <w:t>Выручка</w:t>
            </w:r>
          </w:p>
        </w:tc>
        <w:tc>
          <w:tcPr>
            <w:tcW w:w="640" w:type="dxa"/>
            <w:tcBorders>
              <w:top w:val="single" w:sz="6" w:space="0" w:color="auto"/>
              <w:left w:val="single" w:sz="6" w:space="0" w:color="auto"/>
              <w:bottom w:val="single" w:sz="6" w:space="0" w:color="auto"/>
              <w:right w:val="single" w:sz="6" w:space="0" w:color="auto"/>
            </w:tcBorders>
          </w:tcPr>
          <w:p w14:paraId="7B545814" w14:textId="77777777" w:rsidR="00253EC0" w:rsidRPr="00253EC0" w:rsidRDefault="00253EC0" w:rsidP="00253EC0">
            <w:pPr>
              <w:jc w:val="center"/>
            </w:pPr>
            <w:r w:rsidRPr="00253EC0">
              <w:t>2110</w:t>
            </w:r>
          </w:p>
        </w:tc>
        <w:tc>
          <w:tcPr>
            <w:tcW w:w="1360" w:type="dxa"/>
            <w:tcBorders>
              <w:top w:val="single" w:sz="6" w:space="0" w:color="auto"/>
              <w:left w:val="single" w:sz="6" w:space="0" w:color="auto"/>
              <w:bottom w:val="single" w:sz="6" w:space="0" w:color="auto"/>
              <w:right w:val="single" w:sz="6" w:space="0" w:color="auto"/>
            </w:tcBorders>
          </w:tcPr>
          <w:p w14:paraId="0F2AE8AD" w14:textId="4E2C74FB" w:rsidR="00253EC0" w:rsidRPr="00253EC0" w:rsidRDefault="00253EC0" w:rsidP="006C2D68">
            <w:pPr>
              <w:jc w:val="right"/>
            </w:pPr>
            <w:r w:rsidRPr="00253EC0">
              <w:t>12 735</w:t>
            </w:r>
          </w:p>
        </w:tc>
        <w:tc>
          <w:tcPr>
            <w:tcW w:w="1360" w:type="dxa"/>
            <w:tcBorders>
              <w:top w:val="single" w:sz="6" w:space="0" w:color="auto"/>
              <w:left w:val="single" w:sz="6" w:space="0" w:color="auto"/>
              <w:bottom w:val="single" w:sz="6" w:space="0" w:color="auto"/>
              <w:right w:val="double" w:sz="6" w:space="0" w:color="auto"/>
            </w:tcBorders>
          </w:tcPr>
          <w:p w14:paraId="6201C803" w14:textId="1A909E06" w:rsidR="00253EC0" w:rsidRPr="00253EC0" w:rsidRDefault="00253EC0" w:rsidP="006C2D68">
            <w:pPr>
              <w:jc w:val="right"/>
            </w:pPr>
            <w:r w:rsidRPr="00253EC0">
              <w:rPr>
                <w:lang w:val="en-US"/>
              </w:rPr>
              <w:t>16 271</w:t>
            </w:r>
          </w:p>
        </w:tc>
      </w:tr>
      <w:tr w:rsidR="00253EC0" w:rsidRPr="00253EC0" w14:paraId="24D33BF0" w14:textId="77777777" w:rsidTr="006C2D68">
        <w:tc>
          <w:tcPr>
            <w:tcW w:w="512" w:type="dxa"/>
            <w:tcBorders>
              <w:top w:val="single" w:sz="6" w:space="0" w:color="auto"/>
              <w:left w:val="double" w:sz="6" w:space="0" w:color="auto"/>
              <w:bottom w:val="single" w:sz="6" w:space="0" w:color="auto"/>
              <w:right w:val="single" w:sz="6" w:space="0" w:color="auto"/>
            </w:tcBorders>
          </w:tcPr>
          <w:p w14:paraId="6724000F" w14:textId="77777777" w:rsidR="00253EC0" w:rsidRPr="00253EC0" w:rsidRDefault="00253EC0" w:rsidP="00253EC0"/>
        </w:tc>
        <w:tc>
          <w:tcPr>
            <w:tcW w:w="5140" w:type="dxa"/>
            <w:tcBorders>
              <w:top w:val="single" w:sz="6" w:space="0" w:color="auto"/>
              <w:left w:val="single" w:sz="6" w:space="0" w:color="auto"/>
              <w:bottom w:val="single" w:sz="6" w:space="0" w:color="auto"/>
              <w:right w:val="single" w:sz="6" w:space="0" w:color="auto"/>
            </w:tcBorders>
          </w:tcPr>
          <w:p w14:paraId="6B2326A0" w14:textId="77777777" w:rsidR="00253EC0" w:rsidRPr="00253EC0" w:rsidRDefault="00253EC0" w:rsidP="00253EC0">
            <w:r w:rsidRPr="00253EC0">
              <w:t>Себестоимость продаж</w:t>
            </w:r>
          </w:p>
        </w:tc>
        <w:tc>
          <w:tcPr>
            <w:tcW w:w="640" w:type="dxa"/>
            <w:tcBorders>
              <w:top w:val="single" w:sz="6" w:space="0" w:color="auto"/>
              <w:left w:val="single" w:sz="6" w:space="0" w:color="auto"/>
              <w:bottom w:val="single" w:sz="6" w:space="0" w:color="auto"/>
              <w:right w:val="single" w:sz="6" w:space="0" w:color="auto"/>
            </w:tcBorders>
          </w:tcPr>
          <w:p w14:paraId="3E8DA689" w14:textId="77777777" w:rsidR="00253EC0" w:rsidRPr="00253EC0" w:rsidRDefault="00253EC0" w:rsidP="00253EC0">
            <w:pPr>
              <w:jc w:val="center"/>
            </w:pPr>
            <w:r w:rsidRPr="00253EC0">
              <w:t>2120</w:t>
            </w:r>
          </w:p>
        </w:tc>
        <w:tc>
          <w:tcPr>
            <w:tcW w:w="1360" w:type="dxa"/>
            <w:tcBorders>
              <w:top w:val="single" w:sz="6" w:space="0" w:color="auto"/>
              <w:left w:val="single" w:sz="6" w:space="0" w:color="auto"/>
              <w:bottom w:val="single" w:sz="6" w:space="0" w:color="auto"/>
              <w:right w:val="single" w:sz="6" w:space="0" w:color="auto"/>
            </w:tcBorders>
          </w:tcPr>
          <w:p w14:paraId="74AC4E23" w14:textId="343AC88C" w:rsidR="00253EC0" w:rsidRPr="00253EC0" w:rsidRDefault="00253EC0" w:rsidP="006C2D68">
            <w:pPr>
              <w:jc w:val="right"/>
            </w:pPr>
            <w:r w:rsidRPr="00253EC0">
              <w:t>(4 716)</w:t>
            </w:r>
          </w:p>
        </w:tc>
        <w:tc>
          <w:tcPr>
            <w:tcW w:w="1360" w:type="dxa"/>
            <w:tcBorders>
              <w:top w:val="single" w:sz="6" w:space="0" w:color="auto"/>
              <w:left w:val="single" w:sz="6" w:space="0" w:color="auto"/>
              <w:bottom w:val="single" w:sz="6" w:space="0" w:color="auto"/>
              <w:right w:val="double" w:sz="6" w:space="0" w:color="auto"/>
            </w:tcBorders>
          </w:tcPr>
          <w:p w14:paraId="113E79CC" w14:textId="77777777" w:rsidR="00253EC0" w:rsidRPr="00253EC0" w:rsidRDefault="00253EC0" w:rsidP="00253EC0">
            <w:pPr>
              <w:jc w:val="right"/>
            </w:pPr>
            <w:r w:rsidRPr="00253EC0">
              <w:t>(</w:t>
            </w:r>
            <w:r w:rsidRPr="00253EC0">
              <w:rPr>
                <w:lang w:val="en-US"/>
              </w:rPr>
              <w:t>4 548</w:t>
            </w:r>
            <w:r w:rsidRPr="00253EC0">
              <w:t xml:space="preserve">) </w:t>
            </w:r>
          </w:p>
        </w:tc>
      </w:tr>
      <w:tr w:rsidR="00253EC0" w:rsidRPr="00253EC0" w14:paraId="0EFF5520" w14:textId="77777777" w:rsidTr="006C2D68">
        <w:tc>
          <w:tcPr>
            <w:tcW w:w="512" w:type="dxa"/>
            <w:tcBorders>
              <w:top w:val="single" w:sz="6" w:space="0" w:color="auto"/>
              <w:left w:val="double" w:sz="6" w:space="0" w:color="auto"/>
              <w:bottom w:val="single" w:sz="6" w:space="0" w:color="auto"/>
              <w:right w:val="single" w:sz="6" w:space="0" w:color="auto"/>
            </w:tcBorders>
          </w:tcPr>
          <w:p w14:paraId="56AF1BD6" w14:textId="77777777" w:rsidR="00253EC0" w:rsidRPr="00253EC0" w:rsidRDefault="00253EC0" w:rsidP="00253EC0"/>
        </w:tc>
        <w:tc>
          <w:tcPr>
            <w:tcW w:w="5140" w:type="dxa"/>
            <w:tcBorders>
              <w:top w:val="single" w:sz="6" w:space="0" w:color="auto"/>
              <w:left w:val="single" w:sz="6" w:space="0" w:color="auto"/>
              <w:bottom w:val="single" w:sz="6" w:space="0" w:color="auto"/>
              <w:right w:val="single" w:sz="6" w:space="0" w:color="auto"/>
            </w:tcBorders>
          </w:tcPr>
          <w:p w14:paraId="16CBBCAF" w14:textId="77777777" w:rsidR="00253EC0" w:rsidRPr="00253EC0" w:rsidRDefault="00253EC0" w:rsidP="00253EC0">
            <w:r w:rsidRPr="00253EC0">
              <w:t>Валовая прибыль (убыток)</w:t>
            </w:r>
          </w:p>
        </w:tc>
        <w:tc>
          <w:tcPr>
            <w:tcW w:w="640" w:type="dxa"/>
            <w:tcBorders>
              <w:top w:val="single" w:sz="6" w:space="0" w:color="auto"/>
              <w:left w:val="single" w:sz="6" w:space="0" w:color="auto"/>
              <w:bottom w:val="single" w:sz="6" w:space="0" w:color="auto"/>
              <w:right w:val="single" w:sz="6" w:space="0" w:color="auto"/>
            </w:tcBorders>
          </w:tcPr>
          <w:p w14:paraId="2112342F" w14:textId="77777777" w:rsidR="00253EC0" w:rsidRPr="00253EC0" w:rsidRDefault="00253EC0" w:rsidP="00253EC0">
            <w:pPr>
              <w:jc w:val="center"/>
            </w:pPr>
            <w:r w:rsidRPr="00253EC0">
              <w:t>2100</w:t>
            </w:r>
          </w:p>
        </w:tc>
        <w:tc>
          <w:tcPr>
            <w:tcW w:w="1360" w:type="dxa"/>
            <w:tcBorders>
              <w:top w:val="single" w:sz="6" w:space="0" w:color="auto"/>
              <w:left w:val="single" w:sz="6" w:space="0" w:color="auto"/>
              <w:bottom w:val="single" w:sz="6" w:space="0" w:color="auto"/>
              <w:right w:val="single" w:sz="6" w:space="0" w:color="auto"/>
            </w:tcBorders>
          </w:tcPr>
          <w:p w14:paraId="13140E31" w14:textId="0F1859D4" w:rsidR="00253EC0" w:rsidRPr="00253EC0" w:rsidRDefault="00253EC0" w:rsidP="006C2D68">
            <w:pPr>
              <w:jc w:val="right"/>
            </w:pPr>
            <w:r w:rsidRPr="00253EC0">
              <w:t>8 019</w:t>
            </w:r>
          </w:p>
        </w:tc>
        <w:tc>
          <w:tcPr>
            <w:tcW w:w="1360" w:type="dxa"/>
            <w:tcBorders>
              <w:top w:val="single" w:sz="6" w:space="0" w:color="auto"/>
              <w:left w:val="single" w:sz="6" w:space="0" w:color="auto"/>
              <w:bottom w:val="single" w:sz="6" w:space="0" w:color="auto"/>
              <w:right w:val="double" w:sz="6" w:space="0" w:color="auto"/>
            </w:tcBorders>
          </w:tcPr>
          <w:p w14:paraId="26726E54" w14:textId="69B991B9" w:rsidR="00253EC0" w:rsidRPr="00253EC0" w:rsidRDefault="00253EC0" w:rsidP="006C2D68">
            <w:pPr>
              <w:jc w:val="right"/>
            </w:pPr>
            <w:r w:rsidRPr="00253EC0">
              <w:rPr>
                <w:lang w:val="en-US"/>
              </w:rPr>
              <w:t>11 723</w:t>
            </w:r>
          </w:p>
        </w:tc>
      </w:tr>
      <w:tr w:rsidR="00253EC0" w:rsidRPr="00253EC0" w14:paraId="45DCA3CF" w14:textId="77777777" w:rsidTr="006C2D68">
        <w:tc>
          <w:tcPr>
            <w:tcW w:w="512" w:type="dxa"/>
            <w:tcBorders>
              <w:top w:val="single" w:sz="6" w:space="0" w:color="auto"/>
              <w:left w:val="double" w:sz="6" w:space="0" w:color="auto"/>
              <w:bottom w:val="single" w:sz="6" w:space="0" w:color="auto"/>
              <w:right w:val="single" w:sz="6" w:space="0" w:color="auto"/>
            </w:tcBorders>
          </w:tcPr>
          <w:p w14:paraId="74716079" w14:textId="77777777" w:rsidR="00253EC0" w:rsidRPr="00253EC0" w:rsidRDefault="00253EC0" w:rsidP="00253EC0"/>
        </w:tc>
        <w:tc>
          <w:tcPr>
            <w:tcW w:w="5140" w:type="dxa"/>
            <w:tcBorders>
              <w:top w:val="single" w:sz="6" w:space="0" w:color="auto"/>
              <w:left w:val="single" w:sz="6" w:space="0" w:color="auto"/>
              <w:bottom w:val="single" w:sz="6" w:space="0" w:color="auto"/>
              <w:right w:val="single" w:sz="6" w:space="0" w:color="auto"/>
            </w:tcBorders>
          </w:tcPr>
          <w:p w14:paraId="3C8EF679" w14:textId="77777777" w:rsidR="00253EC0" w:rsidRPr="00253EC0" w:rsidRDefault="00253EC0" w:rsidP="00253EC0">
            <w:r w:rsidRPr="00253EC0">
              <w:t>Коммерческие расходы</w:t>
            </w:r>
          </w:p>
        </w:tc>
        <w:tc>
          <w:tcPr>
            <w:tcW w:w="640" w:type="dxa"/>
            <w:tcBorders>
              <w:top w:val="single" w:sz="6" w:space="0" w:color="auto"/>
              <w:left w:val="single" w:sz="6" w:space="0" w:color="auto"/>
              <w:bottom w:val="single" w:sz="6" w:space="0" w:color="auto"/>
              <w:right w:val="single" w:sz="6" w:space="0" w:color="auto"/>
            </w:tcBorders>
          </w:tcPr>
          <w:p w14:paraId="539244D1" w14:textId="77777777" w:rsidR="00253EC0" w:rsidRPr="00253EC0" w:rsidRDefault="00253EC0" w:rsidP="00253EC0">
            <w:pPr>
              <w:jc w:val="center"/>
            </w:pPr>
            <w:r w:rsidRPr="00253EC0">
              <w:t>2210</w:t>
            </w:r>
          </w:p>
        </w:tc>
        <w:tc>
          <w:tcPr>
            <w:tcW w:w="1360" w:type="dxa"/>
            <w:tcBorders>
              <w:top w:val="single" w:sz="6" w:space="0" w:color="auto"/>
              <w:left w:val="single" w:sz="6" w:space="0" w:color="auto"/>
              <w:bottom w:val="single" w:sz="6" w:space="0" w:color="auto"/>
              <w:right w:val="single" w:sz="6" w:space="0" w:color="auto"/>
            </w:tcBorders>
          </w:tcPr>
          <w:p w14:paraId="2D66DCFE" w14:textId="77777777" w:rsidR="00253EC0" w:rsidRPr="00253EC0" w:rsidRDefault="00253EC0" w:rsidP="00253EC0">
            <w:pPr>
              <w:jc w:val="right"/>
            </w:pPr>
          </w:p>
        </w:tc>
        <w:tc>
          <w:tcPr>
            <w:tcW w:w="1360" w:type="dxa"/>
            <w:tcBorders>
              <w:top w:val="single" w:sz="6" w:space="0" w:color="auto"/>
              <w:left w:val="single" w:sz="6" w:space="0" w:color="auto"/>
              <w:bottom w:val="single" w:sz="6" w:space="0" w:color="auto"/>
              <w:right w:val="double" w:sz="6" w:space="0" w:color="auto"/>
            </w:tcBorders>
          </w:tcPr>
          <w:p w14:paraId="5E38D8A9" w14:textId="77777777" w:rsidR="00253EC0" w:rsidRPr="00253EC0" w:rsidRDefault="00253EC0" w:rsidP="00253EC0">
            <w:pPr>
              <w:jc w:val="right"/>
            </w:pPr>
            <w:r w:rsidRPr="00253EC0">
              <w:t>-</w:t>
            </w:r>
          </w:p>
        </w:tc>
      </w:tr>
      <w:tr w:rsidR="00253EC0" w:rsidRPr="00253EC0" w14:paraId="53DD69CA" w14:textId="77777777" w:rsidTr="006C2D68">
        <w:tc>
          <w:tcPr>
            <w:tcW w:w="512" w:type="dxa"/>
            <w:tcBorders>
              <w:top w:val="single" w:sz="6" w:space="0" w:color="auto"/>
              <w:left w:val="double" w:sz="6" w:space="0" w:color="auto"/>
              <w:bottom w:val="single" w:sz="6" w:space="0" w:color="auto"/>
              <w:right w:val="single" w:sz="6" w:space="0" w:color="auto"/>
            </w:tcBorders>
          </w:tcPr>
          <w:p w14:paraId="3C8522ED" w14:textId="77777777" w:rsidR="00253EC0" w:rsidRPr="00253EC0" w:rsidRDefault="00253EC0" w:rsidP="00253EC0"/>
        </w:tc>
        <w:tc>
          <w:tcPr>
            <w:tcW w:w="5140" w:type="dxa"/>
            <w:tcBorders>
              <w:top w:val="single" w:sz="6" w:space="0" w:color="auto"/>
              <w:left w:val="single" w:sz="6" w:space="0" w:color="auto"/>
              <w:bottom w:val="single" w:sz="6" w:space="0" w:color="auto"/>
              <w:right w:val="single" w:sz="6" w:space="0" w:color="auto"/>
            </w:tcBorders>
          </w:tcPr>
          <w:p w14:paraId="5A99B90F" w14:textId="77777777" w:rsidR="00253EC0" w:rsidRPr="00253EC0" w:rsidRDefault="00253EC0" w:rsidP="00253EC0">
            <w:r w:rsidRPr="00253EC0">
              <w:t>Управленческие расходы</w:t>
            </w:r>
          </w:p>
        </w:tc>
        <w:tc>
          <w:tcPr>
            <w:tcW w:w="640" w:type="dxa"/>
            <w:tcBorders>
              <w:top w:val="single" w:sz="6" w:space="0" w:color="auto"/>
              <w:left w:val="single" w:sz="6" w:space="0" w:color="auto"/>
              <w:bottom w:val="single" w:sz="6" w:space="0" w:color="auto"/>
              <w:right w:val="single" w:sz="6" w:space="0" w:color="auto"/>
            </w:tcBorders>
          </w:tcPr>
          <w:p w14:paraId="565D61EB" w14:textId="77777777" w:rsidR="00253EC0" w:rsidRPr="00253EC0" w:rsidRDefault="00253EC0" w:rsidP="00253EC0">
            <w:pPr>
              <w:jc w:val="center"/>
            </w:pPr>
            <w:r w:rsidRPr="00253EC0">
              <w:t>2220</w:t>
            </w:r>
          </w:p>
        </w:tc>
        <w:tc>
          <w:tcPr>
            <w:tcW w:w="1360" w:type="dxa"/>
            <w:tcBorders>
              <w:top w:val="single" w:sz="6" w:space="0" w:color="auto"/>
              <w:left w:val="single" w:sz="6" w:space="0" w:color="auto"/>
              <w:bottom w:val="single" w:sz="6" w:space="0" w:color="auto"/>
              <w:right w:val="single" w:sz="6" w:space="0" w:color="auto"/>
            </w:tcBorders>
          </w:tcPr>
          <w:p w14:paraId="3F2A0654" w14:textId="02E36C2C" w:rsidR="00253EC0" w:rsidRPr="00253EC0" w:rsidRDefault="00253EC0" w:rsidP="006C2D68">
            <w:pPr>
              <w:jc w:val="right"/>
            </w:pPr>
            <w:r w:rsidRPr="00253EC0">
              <w:t>(2 808)</w:t>
            </w:r>
          </w:p>
        </w:tc>
        <w:tc>
          <w:tcPr>
            <w:tcW w:w="1360" w:type="dxa"/>
            <w:tcBorders>
              <w:top w:val="single" w:sz="6" w:space="0" w:color="auto"/>
              <w:left w:val="single" w:sz="6" w:space="0" w:color="auto"/>
              <w:bottom w:val="single" w:sz="6" w:space="0" w:color="auto"/>
              <w:right w:val="double" w:sz="6" w:space="0" w:color="auto"/>
            </w:tcBorders>
          </w:tcPr>
          <w:p w14:paraId="4A41A82C" w14:textId="77777777" w:rsidR="00253EC0" w:rsidRPr="00253EC0" w:rsidRDefault="00253EC0" w:rsidP="00253EC0">
            <w:pPr>
              <w:jc w:val="right"/>
            </w:pPr>
            <w:r w:rsidRPr="00253EC0">
              <w:rPr>
                <w:lang w:val="en-US"/>
              </w:rPr>
              <w:t>(3 516)</w:t>
            </w:r>
          </w:p>
        </w:tc>
      </w:tr>
      <w:tr w:rsidR="00253EC0" w:rsidRPr="00253EC0" w14:paraId="5D37944B" w14:textId="77777777" w:rsidTr="006C2D68">
        <w:tc>
          <w:tcPr>
            <w:tcW w:w="512" w:type="dxa"/>
            <w:tcBorders>
              <w:top w:val="single" w:sz="6" w:space="0" w:color="auto"/>
              <w:left w:val="double" w:sz="6" w:space="0" w:color="auto"/>
              <w:bottom w:val="single" w:sz="6" w:space="0" w:color="auto"/>
              <w:right w:val="single" w:sz="6" w:space="0" w:color="auto"/>
            </w:tcBorders>
          </w:tcPr>
          <w:p w14:paraId="703040FF" w14:textId="77777777" w:rsidR="00253EC0" w:rsidRPr="00253EC0" w:rsidRDefault="00253EC0" w:rsidP="00253EC0"/>
        </w:tc>
        <w:tc>
          <w:tcPr>
            <w:tcW w:w="5140" w:type="dxa"/>
            <w:tcBorders>
              <w:top w:val="single" w:sz="6" w:space="0" w:color="auto"/>
              <w:left w:val="single" w:sz="6" w:space="0" w:color="auto"/>
              <w:bottom w:val="single" w:sz="6" w:space="0" w:color="auto"/>
              <w:right w:val="single" w:sz="6" w:space="0" w:color="auto"/>
            </w:tcBorders>
          </w:tcPr>
          <w:p w14:paraId="063A75F2" w14:textId="77777777" w:rsidR="00253EC0" w:rsidRPr="00253EC0" w:rsidRDefault="00253EC0" w:rsidP="00253EC0">
            <w:r w:rsidRPr="00253EC0">
              <w:t>Прибыль (убыток) от продаж</w:t>
            </w:r>
          </w:p>
        </w:tc>
        <w:tc>
          <w:tcPr>
            <w:tcW w:w="640" w:type="dxa"/>
            <w:tcBorders>
              <w:top w:val="single" w:sz="6" w:space="0" w:color="auto"/>
              <w:left w:val="single" w:sz="6" w:space="0" w:color="auto"/>
              <w:bottom w:val="single" w:sz="6" w:space="0" w:color="auto"/>
              <w:right w:val="single" w:sz="6" w:space="0" w:color="auto"/>
            </w:tcBorders>
          </w:tcPr>
          <w:p w14:paraId="0BCB6968" w14:textId="77777777" w:rsidR="00253EC0" w:rsidRPr="00253EC0" w:rsidRDefault="00253EC0" w:rsidP="00253EC0">
            <w:pPr>
              <w:jc w:val="center"/>
            </w:pPr>
            <w:r w:rsidRPr="00253EC0">
              <w:t>2200</w:t>
            </w:r>
          </w:p>
        </w:tc>
        <w:tc>
          <w:tcPr>
            <w:tcW w:w="1360" w:type="dxa"/>
            <w:tcBorders>
              <w:top w:val="single" w:sz="6" w:space="0" w:color="auto"/>
              <w:left w:val="single" w:sz="6" w:space="0" w:color="auto"/>
              <w:bottom w:val="single" w:sz="6" w:space="0" w:color="auto"/>
              <w:right w:val="single" w:sz="6" w:space="0" w:color="auto"/>
            </w:tcBorders>
          </w:tcPr>
          <w:p w14:paraId="70112D41" w14:textId="3ECE1409" w:rsidR="00253EC0" w:rsidRPr="00253EC0" w:rsidRDefault="00253EC0" w:rsidP="006C2D68">
            <w:pPr>
              <w:jc w:val="right"/>
            </w:pPr>
            <w:r w:rsidRPr="00253EC0">
              <w:t>5 211</w:t>
            </w:r>
          </w:p>
        </w:tc>
        <w:tc>
          <w:tcPr>
            <w:tcW w:w="1360" w:type="dxa"/>
            <w:tcBorders>
              <w:top w:val="single" w:sz="6" w:space="0" w:color="auto"/>
              <w:left w:val="single" w:sz="6" w:space="0" w:color="auto"/>
              <w:bottom w:val="single" w:sz="6" w:space="0" w:color="auto"/>
              <w:right w:val="double" w:sz="6" w:space="0" w:color="auto"/>
            </w:tcBorders>
          </w:tcPr>
          <w:p w14:paraId="0FB9928B" w14:textId="1B34A78A" w:rsidR="00253EC0" w:rsidRPr="00253EC0" w:rsidRDefault="00253EC0" w:rsidP="006C2D68">
            <w:pPr>
              <w:jc w:val="right"/>
            </w:pPr>
            <w:r w:rsidRPr="00253EC0">
              <w:rPr>
                <w:lang w:val="en-US"/>
              </w:rPr>
              <w:t>8 207</w:t>
            </w:r>
          </w:p>
        </w:tc>
      </w:tr>
      <w:tr w:rsidR="00253EC0" w:rsidRPr="00253EC0" w14:paraId="16BADE6E" w14:textId="77777777" w:rsidTr="006C2D68">
        <w:tc>
          <w:tcPr>
            <w:tcW w:w="512" w:type="dxa"/>
            <w:tcBorders>
              <w:top w:val="single" w:sz="6" w:space="0" w:color="auto"/>
              <w:left w:val="double" w:sz="6" w:space="0" w:color="auto"/>
              <w:bottom w:val="single" w:sz="6" w:space="0" w:color="auto"/>
              <w:right w:val="single" w:sz="6" w:space="0" w:color="auto"/>
            </w:tcBorders>
          </w:tcPr>
          <w:p w14:paraId="3840EB1F" w14:textId="77777777" w:rsidR="00253EC0" w:rsidRPr="00253EC0" w:rsidRDefault="00253EC0" w:rsidP="00253EC0"/>
        </w:tc>
        <w:tc>
          <w:tcPr>
            <w:tcW w:w="5140" w:type="dxa"/>
            <w:tcBorders>
              <w:top w:val="single" w:sz="6" w:space="0" w:color="auto"/>
              <w:left w:val="single" w:sz="6" w:space="0" w:color="auto"/>
              <w:bottom w:val="single" w:sz="6" w:space="0" w:color="auto"/>
              <w:right w:val="single" w:sz="6" w:space="0" w:color="auto"/>
            </w:tcBorders>
          </w:tcPr>
          <w:p w14:paraId="2D88D0FD" w14:textId="77777777" w:rsidR="00253EC0" w:rsidRPr="00253EC0" w:rsidRDefault="00253EC0" w:rsidP="00253EC0">
            <w:r w:rsidRPr="00253EC0">
              <w:t>Доходы от участия в других организациях</w:t>
            </w:r>
          </w:p>
        </w:tc>
        <w:tc>
          <w:tcPr>
            <w:tcW w:w="640" w:type="dxa"/>
            <w:tcBorders>
              <w:top w:val="single" w:sz="6" w:space="0" w:color="auto"/>
              <w:left w:val="single" w:sz="6" w:space="0" w:color="auto"/>
              <w:bottom w:val="single" w:sz="6" w:space="0" w:color="auto"/>
              <w:right w:val="single" w:sz="6" w:space="0" w:color="auto"/>
            </w:tcBorders>
          </w:tcPr>
          <w:p w14:paraId="74C653BF" w14:textId="77777777" w:rsidR="00253EC0" w:rsidRPr="00253EC0" w:rsidRDefault="00253EC0" w:rsidP="00253EC0">
            <w:pPr>
              <w:jc w:val="center"/>
            </w:pPr>
            <w:r w:rsidRPr="00253EC0">
              <w:t>2310</w:t>
            </w:r>
          </w:p>
        </w:tc>
        <w:tc>
          <w:tcPr>
            <w:tcW w:w="1360" w:type="dxa"/>
            <w:tcBorders>
              <w:top w:val="single" w:sz="6" w:space="0" w:color="auto"/>
              <w:left w:val="single" w:sz="6" w:space="0" w:color="auto"/>
              <w:bottom w:val="single" w:sz="6" w:space="0" w:color="auto"/>
              <w:right w:val="single" w:sz="6" w:space="0" w:color="auto"/>
            </w:tcBorders>
          </w:tcPr>
          <w:p w14:paraId="7787BE6B" w14:textId="36558BDC" w:rsidR="00253EC0" w:rsidRPr="00253EC0" w:rsidRDefault="00253EC0" w:rsidP="00253EC0">
            <w:pPr>
              <w:jc w:val="right"/>
            </w:pPr>
            <w:r>
              <w:t>-</w:t>
            </w:r>
          </w:p>
        </w:tc>
        <w:tc>
          <w:tcPr>
            <w:tcW w:w="1360" w:type="dxa"/>
            <w:tcBorders>
              <w:top w:val="single" w:sz="6" w:space="0" w:color="auto"/>
              <w:left w:val="single" w:sz="6" w:space="0" w:color="auto"/>
              <w:bottom w:val="single" w:sz="6" w:space="0" w:color="auto"/>
              <w:right w:val="double" w:sz="6" w:space="0" w:color="auto"/>
            </w:tcBorders>
          </w:tcPr>
          <w:p w14:paraId="2DA10EA0" w14:textId="77777777" w:rsidR="00253EC0" w:rsidRPr="00253EC0" w:rsidRDefault="00253EC0" w:rsidP="00253EC0">
            <w:pPr>
              <w:jc w:val="right"/>
            </w:pPr>
            <w:r w:rsidRPr="00253EC0">
              <w:t>-</w:t>
            </w:r>
          </w:p>
        </w:tc>
      </w:tr>
      <w:tr w:rsidR="00253EC0" w:rsidRPr="00253EC0" w14:paraId="1903F995" w14:textId="77777777" w:rsidTr="006C2D68">
        <w:tc>
          <w:tcPr>
            <w:tcW w:w="512" w:type="dxa"/>
            <w:tcBorders>
              <w:top w:val="single" w:sz="6" w:space="0" w:color="auto"/>
              <w:left w:val="double" w:sz="6" w:space="0" w:color="auto"/>
              <w:bottom w:val="single" w:sz="6" w:space="0" w:color="auto"/>
              <w:right w:val="single" w:sz="6" w:space="0" w:color="auto"/>
            </w:tcBorders>
          </w:tcPr>
          <w:p w14:paraId="19F3CE52" w14:textId="77777777" w:rsidR="00253EC0" w:rsidRPr="00253EC0" w:rsidRDefault="00253EC0" w:rsidP="00253EC0"/>
        </w:tc>
        <w:tc>
          <w:tcPr>
            <w:tcW w:w="5140" w:type="dxa"/>
            <w:tcBorders>
              <w:top w:val="single" w:sz="6" w:space="0" w:color="auto"/>
              <w:left w:val="single" w:sz="6" w:space="0" w:color="auto"/>
              <w:bottom w:val="single" w:sz="6" w:space="0" w:color="auto"/>
              <w:right w:val="single" w:sz="6" w:space="0" w:color="auto"/>
            </w:tcBorders>
          </w:tcPr>
          <w:p w14:paraId="393EE7A5" w14:textId="77777777" w:rsidR="00253EC0" w:rsidRPr="00253EC0" w:rsidRDefault="00253EC0" w:rsidP="00253EC0">
            <w:r w:rsidRPr="00253EC0">
              <w:t>Проценты к получению</w:t>
            </w:r>
          </w:p>
        </w:tc>
        <w:tc>
          <w:tcPr>
            <w:tcW w:w="640" w:type="dxa"/>
            <w:tcBorders>
              <w:top w:val="single" w:sz="6" w:space="0" w:color="auto"/>
              <w:left w:val="single" w:sz="6" w:space="0" w:color="auto"/>
              <w:bottom w:val="single" w:sz="6" w:space="0" w:color="auto"/>
              <w:right w:val="single" w:sz="6" w:space="0" w:color="auto"/>
            </w:tcBorders>
          </w:tcPr>
          <w:p w14:paraId="3D498633" w14:textId="77777777" w:rsidR="00253EC0" w:rsidRPr="00253EC0" w:rsidRDefault="00253EC0" w:rsidP="00253EC0">
            <w:pPr>
              <w:jc w:val="center"/>
            </w:pPr>
            <w:r w:rsidRPr="00253EC0">
              <w:t>2320</w:t>
            </w:r>
          </w:p>
        </w:tc>
        <w:tc>
          <w:tcPr>
            <w:tcW w:w="1360" w:type="dxa"/>
            <w:tcBorders>
              <w:top w:val="single" w:sz="6" w:space="0" w:color="auto"/>
              <w:left w:val="single" w:sz="6" w:space="0" w:color="auto"/>
              <w:bottom w:val="single" w:sz="6" w:space="0" w:color="auto"/>
              <w:right w:val="single" w:sz="6" w:space="0" w:color="auto"/>
            </w:tcBorders>
          </w:tcPr>
          <w:p w14:paraId="48AE2386" w14:textId="0AE354BC" w:rsidR="00253EC0" w:rsidRPr="00253EC0" w:rsidRDefault="00253EC0" w:rsidP="00253EC0">
            <w:pPr>
              <w:jc w:val="right"/>
            </w:pPr>
            <w:r>
              <w:t>-</w:t>
            </w:r>
          </w:p>
        </w:tc>
        <w:tc>
          <w:tcPr>
            <w:tcW w:w="1360" w:type="dxa"/>
            <w:tcBorders>
              <w:top w:val="single" w:sz="6" w:space="0" w:color="auto"/>
              <w:left w:val="single" w:sz="6" w:space="0" w:color="auto"/>
              <w:bottom w:val="single" w:sz="6" w:space="0" w:color="auto"/>
              <w:right w:val="double" w:sz="6" w:space="0" w:color="auto"/>
            </w:tcBorders>
          </w:tcPr>
          <w:p w14:paraId="5B95B314" w14:textId="77777777" w:rsidR="00253EC0" w:rsidRPr="00253EC0" w:rsidRDefault="00253EC0" w:rsidP="00253EC0">
            <w:pPr>
              <w:jc w:val="right"/>
            </w:pPr>
            <w:r w:rsidRPr="00253EC0">
              <w:rPr>
                <w:lang w:val="en-US"/>
              </w:rPr>
              <w:t>-</w:t>
            </w:r>
          </w:p>
        </w:tc>
      </w:tr>
      <w:tr w:rsidR="00253EC0" w:rsidRPr="00253EC0" w14:paraId="2CE00F67" w14:textId="77777777" w:rsidTr="006C2D68">
        <w:tc>
          <w:tcPr>
            <w:tcW w:w="512" w:type="dxa"/>
            <w:tcBorders>
              <w:top w:val="single" w:sz="6" w:space="0" w:color="auto"/>
              <w:left w:val="double" w:sz="6" w:space="0" w:color="auto"/>
              <w:bottom w:val="single" w:sz="6" w:space="0" w:color="auto"/>
              <w:right w:val="single" w:sz="6" w:space="0" w:color="auto"/>
            </w:tcBorders>
          </w:tcPr>
          <w:p w14:paraId="488A9182" w14:textId="77777777" w:rsidR="00253EC0" w:rsidRPr="00253EC0" w:rsidRDefault="00253EC0" w:rsidP="00253EC0"/>
        </w:tc>
        <w:tc>
          <w:tcPr>
            <w:tcW w:w="5140" w:type="dxa"/>
            <w:tcBorders>
              <w:top w:val="single" w:sz="6" w:space="0" w:color="auto"/>
              <w:left w:val="single" w:sz="6" w:space="0" w:color="auto"/>
              <w:bottom w:val="single" w:sz="6" w:space="0" w:color="auto"/>
              <w:right w:val="single" w:sz="6" w:space="0" w:color="auto"/>
            </w:tcBorders>
          </w:tcPr>
          <w:p w14:paraId="06FD13E7" w14:textId="77777777" w:rsidR="00253EC0" w:rsidRPr="00253EC0" w:rsidRDefault="00253EC0" w:rsidP="00253EC0">
            <w:r w:rsidRPr="00253EC0">
              <w:t>Проценты к уплате</w:t>
            </w:r>
          </w:p>
        </w:tc>
        <w:tc>
          <w:tcPr>
            <w:tcW w:w="640" w:type="dxa"/>
            <w:tcBorders>
              <w:top w:val="single" w:sz="6" w:space="0" w:color="auto"/>
              <w:left w:val="single" w:sz="6" w:space="0" w:color="auto"/>
              <w:bottom w:val="single" w:sz="6" w:space="0" w:color="auto"/>
              <w:right w:val="single" w:sz="6" w:space="0" w:color="auto"/>
            </w:tcBorders>
          </w:tcPr>
          <w:p w14:paraId="35F13912" w14:textId="77777777" w:rsidR="00253EC0" w:rsidRPr="00253EC0" w:rsidRDefault="00253EC0" w:rsidP="00253EC0">
            <w:pPr>
              <w:jc w:val="center"/>
            </w:pPr>
            <w:r w:rsidRPr="00253EC0">
              <w:t>2330</w:t>
            </w:r>
          </w:p>
        </w:tc>
        <w:tc>
          <w:tcPr>
            <w:tcW w:w="1360" w:type="dxa"/>
            <w:tcBorders>
              <w:top w:val="single" w:sz="6" w:space="0" w:color="auto"/>
              <w:left w:val="single" w:sz="6" w:space="0" w:color="auto"/>
              <w:bottom w:val="single" w:sz="6" w:space="0" w:color="auto"/>
              <w:right w:val="single" w:sz="6" w:space="0" w:color="auto"/>
            </w:tcBorders>
          </w:tcPr>
          <w:p w14:paraId="02272B34" w14:textId="4E3673A8" w:rsidR="00253EC0" w:rsidRPr="00253EC0" w:rsidRDefault="00253EC0" w:rsidP="00253EC0">
            <w:pPr>
              <w:jc w:val="right"/>
            </w:pPr>
            <w:r>
              <w:t>-</w:t>
            </w:r>
          </w:p>
        </w:tc>
        <w:tc>
          <w:tcPr>
            <w:tcW w:w="1360" w:type="dxa"/>
            <w:tcBorders>
              <w:top w:val="single" w:sz="6" w:space="0" w:color="auto"/>
              <w:left w:val="single" w:sz="6" w:space="0" w:color="auto"/>
              <w:bottom w:val="single" w:sz="6" w:space="0" w:color="auto"/>
              <w:right w:val="double" w:sz="6" w:space="0" w:color="auto"/>
            </w:tcBorders>
          </w:tcPr>
          <w:p w14:paraId="33B11E31" w14:textId="77777777" w:rsidR="00253EC0" w:rsidRPr="00253EC0" w:rsidRDefault="00253EC0" w:rsidP="00253EC0">
            <w:pPr>
              <w:jc w:val="right"/>
            </w:pPr>
            <w:r w:rsidRPr="00253EC0">
              <w:rPr>
                <w:lang w:val="en-US"/>
              </w:rPr>
              <w:t>-</w:t>
            </w:r>
          </w:p>
        </w:tc>
      </w:tr>
      <w:tr w:rsidR="00253EC0" w:rsidRPr="00253EC0" w14:paraId="61727B90" w14:textId="77777777" w:rsidTr="006C2D68">
        <w:tc>
          <w:tcPr>
            <w:tcW w:w="512" w:type="dxa"/>
            <w:tcBorders>
              <w:top w:val="single" w:sz="6" w:space="0" w:color="auto"/>
              <w:left w:val="double" w:sz="6" w:space="0" w:color="auto"/>
              <w:bottom w:val="single" w:sz="6" w:space="0" w:color="auto"/>
              <w:right w:val="single" w:sz="6" w:space="0" w:color="auto"/>
            </w:tcBorders>
          </w:tcPr>
          <w:p w14:paraId="2ABBA57B" w14:textId="77777777" w:rsidR="00253EC0" w:rsidRPr="00253EC0" w:rsidRDefault="00253EC0" w:rsidP="00253EC0"/>
        </w:tc>
        <w:tc>
          <w:tcPr>
            <w:tcW w:w="5140" w:type="dxa"/>
            <w:tcBorders>
              <w:top w:val="single" w:sz="6" w:space="0" w:color="auto"/>
              <w:left w:val="single" w:sz="6" w:space="0" w:color="auto"/>
              <w:bottom w:val="single" w:sz="6" w:space="0" w:color="auto"/>
              <w:right w:val="single" w:sz="6" w:space="0" w:color="auto"/>
            </w:tcBorders>
          </w:tcPr>
          <w:p w14:paraId="7BC828F6" w14:textId="77777777" w:rsidR="00253EC0" w:rsidRPr="00253EC0" w:rsidRDefault="00253EC0" w:rsidP="00253EC0">
            <w:r w:rsidRPr="00253EC0">
              <w:t>Прочие доходы</w:t>
            </w:r>
          </w:p>
        </w:tc>
        <w:tc>
          <w:tcPr>
            <w:tcW w:w="640" w:type="dxa"/>
            <w:tcBorders>
              <w:top w:val="single" w:sz="6" w:space="0" w:color="auto"/>
              <w:left w:val="single" w:sz="6" w:space="0" w:color="auto"/>
              <w:bottom w:val="single" w:sz="6" w:space="0" w:color="auto"/>
              <w:right w:val="single" w:sz="6" w:space="0" w:color="auto"/>
            </w:tcBorders>
          </w:tcPr>
          <w:p w14:paraId="48D857EF" w14:textId="77777777" w:rsidR="00253EC0" w:rsidRPr="00253EC0" w:rsidRDefault="00253EC0" w:rsidP="00253EC0">
            <w:pPr>
              <w:jc w:val="center"/>
            </w:pPr>
            <w:r w:rsidRPr="00253EC0">
              <w:t>2340</w:t>
            </w:r>
          </w:p>
        </w:tc>
        <w:tc>
          <w:tcPr>
            <w:tcW w:w="1360" w:type="dxa"/>
            <w:tcBorders>
              <w:top w:val="single" w:sz="6" w:space="0" w:color="auto"/>
              <w:left w:val="single" w:sz="6" w:space="0" w:color="auto"/>
              <w:bottom w:val="single" w:sz="6" w:space="0" w:color="auto"/>
              <w:right w:val="single" w:sz="6" w:space="0" w:color="auto"/>
            </w:tcBorders>
          </w:tcPr>
          <w:p w14:paraId="069AAE48" w14:textId="6FC2B207" w:rsidR="00253EC0" w:rsidRPr="00253EC0" w:rsidRDefault="00253EC0" w:rsidP="006C2D68">
            <w:pPr>
              <w:jc w:val="right"/>
            </w:pPr>
            <w:r w:rsidRPr="00253EC0">
              <w:t>4 623</w:t>
            </w:r>
          </w:p>
        </w:tc>
        <w:tc>
          <w:tcPr>
            <w:tcW w:w="1360" w:type="dxa"/>
            <w:tcBorders>
              <w:top w:val="single" w:sz="6" w:space="0" w:color="auto"/>
              <w:left w:val="single" w:sz="6" w:space="0" w:color="auto"/>
              <w:bottom w:val="single" w:sz="6" w:space="0" w:color="auto"/>
              <w:right w:val="double" w:sz="6" w:space="0" w:color="auto"/>
            </w:tcBorders>
          </w:tcPr>
          <w:p w14:paraId="22102BF1" w14:textId="0A54BC26" w:rsidR="00253EC0" w:rsidRPr="00253EC0" w:rsidRDefault="00253EC0" w:rsidP="006C2D68">
            <w:pPr>
              <w:jc w:val="right"/>
            </w:pPr>
            <w:r w:rsidRPr="00253EC0">
              <w:rPr>
                <w:lang w:val="en-US"/>
              </w:rPr>
              <w:t>787</w:t>
            </w:r>
          </w:p>
        </w:tc>
      </w:tr>
      <w:tr w:rsidR="00253EC0" w:rsidRPr="00253EC0" w14:paraId="0140A09B" w14:textId="77777777" w:rsidTr="006C2D68">
        <w:tc>
          <w:tcPr>
            <w:tcW w:w="512" w:type="dxa"/>
            <w:tcBorders>
              <w:top w:val="single" w:sz="6" w:space="0" w:color="auto"/>
              <w:left w:val="double" w:sz="6" w:space="0" w:color="auto"/>
              <w:bottom w:val="single" w:sz="6" w:space="0" w:color="auto"/>
              <w:right w:val="single" w:sz="6" w:space="0" w:color="auto"/>
            </w:tcBorders>
          </w:tcPr>
          <w:p w14:paraId="7FFB3A4C" w14:textId="77777777" w:rsidR="00253EC0" w:rsidRPr="00253EC0" w:rsidRDefault="00253EC0" w:rsidP="00253EC0"/>
        </w:tc>
        <w:tc>
          <w:tcPr>
            <w:tcW w:w="5140" w:type="dxa"/>
            <w:tcBorders>
              <w:top w:val="single" w:sz="6" w:space="0" w:color="auto"/>
              <w:left w:val="single" w:sz="6" w:space="0" w:color="auto"/>
              <w:bottom w:val="single" w:sz="6" w:space="0" w:color="auto"/>
              <w:right w:val="single" w:sz="6" w:space="0" w:color="auto"/>
            </w:tcBorders>
          </w:tcPr>
          <w:p w14:paraId="63F86088" w14:textId="77777777" w:rsidR="00253EC0" w:rsidRPr="00253EC0" w:rsidRDefault="00253EC0" w:rsidP="00253EC0">
            <w:r w:rsidRPr="00253EC0">
              <w:t>Прочие расходы</w:t>
            </w:r>
          </w:p>
        </w:tc>
        <w:tc>
          <w:tcPr>
            <w:tcW w:w="640" w:type="dxa"/>
            <w:tcBorders>
              <w:top w:val="single" w:sz="6" w:space="0" w:color="auto"/>
              <w:left w:val="single" w:sz="6" w:space="0" w:color="auto"/>
              <w:bottom w:val="single" w:sz="6" w:space="0" w:color="auto"/>
              <w:right w:val="single" w:sz="6" w:space="0" w:color="auto"/>
            </w:tcBorders>
          </w:tcPr>
          <w:p w14:paraId="4A9C230A" w14:textId="77777777" w:rsidR="00253EC0" w:rsidRPr="00253EC0" w:rsidRDefault="00253EC0" w:rsidP="00253EC0">
            <w:pPr>
              <w:jc w:val="center"/>
            </w:pPr>
            <w:r w:rsidRPr="00253EC0">
              <w:t>2350</w:t>
            </w:r>
          </w:p>
        </w:tc>
        <w:tc>
          <w:tcPr>
            <w:tcW w:w="1360" w:type="dxa"/>
            <w:tcBorders>
              <w:top w:val="single" w:sz="6" w:space="0" w:color="auto"/>
              <w:left w:val="single" w:sz="6" w:space="0" w:color="auto"/>
              <w:bottom w:val="single" w:sz="6" w:space="0" w:color="auto"/>
              <w:right w:val="single" w:sz="6" w:space="0" w:color="auto"/>
            </w:tcBorders>
          </w:tcPr>
          <w:p w14:paraId="061F78F9" w14:textId="1735E9BD" w:rsidR="00253EC0" w:rsidRPr="00253EC0" w:rsidRDefault="00253EC0" w:rsidP="006C2D68">
            <w:pPr>
              <w:jc w:val="right"/>
            </w:pPr>
            <w:r w:rsidRPr="00253EC0">
              <w:t>(8 447)</w:t>
            </w:r>
          </w:p>
        </w:tc>
        <w:tc>
          <w:tcPr>
            <w:tcW w:w="1360" w:type="dxa"/>
            <w:tcBorders>
              <w:top w:val="single" w:sz="6" w:space="0" w:color="auto"/>
              <w:left w:val="single" w:sz="6" w:space="0" w:color="auto"/>
              <w:bottom w:val="single" w:sz="6" w:space="0" w:color="auto"/>
              <w:right w:val="double" w:sz="6" w:space="0" w:color="auto"/>
            </w:tcBorders>
          </w:tcPr>
          <w:p w14:paraId="79746481" w14:textId="245620D2" w:rsidR="00253EC0" w:rsidRPr="00253EC0" w:rsidRDefault="00253EC0" w:rsidP="006C2D68">
            <w:pPr>
              <w:jc w:val="right"/>
            </w:pPr>
            <w:r w:rsidRPr="00253EC0">
              <w:t>(</w:t>
            </w:r>
            <w:r w:rsidRPr="00253EC0">
              <w:rPr>
                <w:lang w:val="en-US"/>
              </w:rPr>
              <w:t>13 13</w:t>
            </w:r>
            <w:r w:rsidRPr="00253EC0">
              <w:t>5)</w:t>
            </w:r>
          </w:p>
        </w:tc>
      </w:tr>
      <w:tr w:rsidR="00253EC0" w:rsidRPr="00253EC0" w14:paraId="5D98FAD5" w14:textId="77777777" w:rsidTr="006C2D68">
        <w:tc>
          <w:tcPr>
            <w:tcW w:w="512" w:type="dxa"/>
            <w:tcBorders>
              <w:top w:val="single" w:sz="6" w:space="0" w:color="auto"/>
              <w:left w:val="double" w:sz="6" w:space="0" w:color="auto"/>
              <w:bottom w:val="single" w:sz="6" w:space="0" w:color="auto"/>
              <w:right w:val="single" w:sz="6" w:space="0" w:color="auto"/>
            </w:tcBorders>
          </w:tcPr>
          <w:p w14:paraId="275DFD01" w14:textId="77777777" w:rsidR="00253EC0" w:rsidRPr="00253EC0" w:rsidRDefault="00253EC0" w:rsidP="00253EC0"/>
        </w:tc>
        <w:tc>
          <w:tcPr>
            <w:tcW w:w="5140" w:type="dxa"/>
            <w:tcBorders>
              <w:top w:val="single" w:sz="6" w:space="0" w:color="auto"/>
              <w:left w:val="single" w:sz="6" w:space="0" w:color="auto"/>
              <w:bottom w:val="single" w:sz="6" w:space="0" w:color="auto"/>
              <w:right w:val="single" w:sz="6" w:space="0" w:color="auto"/>
            </w:tcBorders>
          </w:tcPr>
          <w:p w14:paraId="5BBFC6A9" w14:textId="77777777" w:rsidR="00253EC0" w:rsidRPr="00253EC0" w:rsidRDefault="00253EC0" w:rsidP="00253EC0">
            <w:r w:rsidRPr="00253EC0">
              <w:t>Прибыль (убыток) до налогообложения</w:t>
            </w:r>
          </w:p>
        </w:tc>
        <w:tc>
          <w:tcPr>
            <w:tcW w:w="640" w:type="dxa"/>
            <w:tcBorders>
              <w:top w:val="single" w:sz="6" w:space="0" w:color="auto"/>
              <w:left w:val="single" w:sz="6" w:space="0" w:color="auto"/>
              <w:bottom w:val="single" w:sz="6" w:space="0" w:color="auto"/>
              <w:right w:val="single" w:sz="6" w:space="0" w:color="auto"/>
            </w:tcBorders>
          </w:tcPr>
          <w:p w14:paraId="673528AE" w14:textId="77777777" w:rsidR="00253EC0" w:rsidRPr="00253EC0" w:rsidRDefault="00253EC0" w:rsidP="00253EC0">
            <w:pPr>
              <w:jc w:val="center"/>
            </w:pPr>
            <w:r w:rsidRPr="00253EC0">
              <w:t>2300</w:t>
            </w:r>
          </w:p>
        </w:tc>
        <w:tc>
          <w:tcPr>
            <w:tcW w:w="1360" w:type="dxa"/>
            <w:tcBorders>
              <w:top w:val="single" w:sz="6" w:space="0" w:color="auto"/>
              <w:left w:val="single" w:sz="6" w:space="0" w:color="auto"/>
              <w:bottom w:val="single" w:sz="6" w:space="0" w:color="auto"/>
              <w:right w:val="single" w:sz="6" w:space="0" w:color="auto"/>
            </w:tcBorders>
          </w:tcPr>
          <w:p w14:paraId="63C6EA4A" w14:textId="7F84CA69" w:rsidR="00253EC0" w:rsidRPr="00253EC0" w:rsidRDefault="00253EC0" w:rsidP="006C2D68">
            <w:pPr>
              <w:jc w:val="right"/>
            </w:pPr>
            <w:r w:rsidRPr="00253EC0">
              <w:t>1 357</w:t>
            </w:r>
          </w:p>
        </w:tc>
        <w:tc>
          <w:tcPr>
            <w:tcW w:w="1360" w:type="dxa"/>
            <w:tcBorders>
              <w:top w:val="single" w:sz="6" w:space="0" w:color="auto"/>
              <w:left w:val="single" w:sz="6" w:space="0" w:color="auto"/>
              <w:bottom w:val="single" w:sz="6" w:space="0" w:color="auto"/>
              <w:right w:val="double" w:sz="6" w:space="0" w:color="auto"/>
            </w:tcBorders>
          </w:tcPr>
          <w:p w14:paraId="4D94B963" w14:textId="4CEEC83E" w:rsidR="00253EC0" w:rsidRPr="00253EC0" w:rsidRDefault="00253EC0" w:rsidP="006C2D68">
            <w:pPr>
              <w:jc w:val="right"/>
            </w:pPr>
            <w:r w:rsidRPr="00253EC0">
              <w:rPr>
                <w:lang w:val="en-US"/>
              </w:rPr>
              <w:t>(4 141)</w:t>
            </w:r>
          </w:p>
        </w:tc>
      </w:tr>
      <w:tr w:rsidR="00253EC0" w:rsidRPr="00253EC0" w14:paraId="4F171BB2" w14:textId="77777777" w:rsidTr="006C2D68">
        <w:tc>
          <w:tcPr>
            <w:tcW w:w="512" w:type="dxa"/>
            <w:tcBorders>
              <w:top w:val="single" w:sz="6" w:space="0" w:color="auto"/>
              <w:left w:val="double" w:sz="6" w:space="0" w:color="auto"/>
              <w:bottom w:val="single" w:sz="6" w:space="0" w:color="auto"/>
              <w:right w:val="single" w:sz="6" w:space="0" w:color="auto"/>
            </w:tcBorders>
          </w:tcPr>
          <w:p w14:paraId="50DB9E7C" w14:textId="77777777" w:rsidR="00253EC0" w:rsidRPr="00253EC0" w:rsidRDefault="00253EC0" w:rsidP="00253EC0"/>
        </w:tc>
        <w:tc>
          <w:tcPr>
            <w:tcW w:w="5140" w:type="dxa"/>
            <w:tcBorders>
              <w:top w:val="single" w:sz="6" w:space="0" w:color="auto"/>
              <w:left w:val="single" w:sz="6" w:space="0" w:color="auto"/>
              <w:bottom w:val="single" w:sz="6" w:space="0" w:color="auto"/>
              <w:right w:val="single" w:sz="6" w:space="0" w:color="auto"/>
            </w:tcBorders>
          </w:tcPr>
          <w:p w14:paraId="145BE479" w14:textId="77777777" w:rsidR="00253EC0" w:rsidRPr="00253EC0" w:rsidRDefault="00253EC0" w:rsidP="00253EC0">
            <w:r w:rsidRPr="00253EC0">
              <w:t xml:space="preserve"> Налог на прибыль</w:t>
            </w:r>
          </w:p>
        </w:tc>
        <w:tc>
          <w:tcPr>
            <w:tcW w:w="640" w:type="dxa"/>
            <w:tcBorders>
              <w:top w:val="single" w:sz="6" w:space="0" w:color="auto"/>
              <w:left w:val="single" w:sz="6" w:space="0" w:color="auto"/>
              <w:bottom w:val="single" w:sz="6" w:space="0" w:color="auto"/>
              <w:right w:val="single" w:sz="6" w:space="0" w:color="auto"/>
            </w:tcBorders>
          </w:tcPr>
          <w:p w14:paraId="2458BF3D" w14:textId="77777777" w:rsidR="00253EC0" w:rsidRPr="00253EC0" w:rsidRDefault="00253EC0" w:rsidP="00253EC0">
            <w:pPr>
              <w:jc w:val="center"/>
            </w:pPr>
            <w:r w:rsidRPr="00253EC0">
              <w:t>2410</w:t>
            </w:r>
          </w:p>
        </w:tc>
        <w:tc>
          <w:tcPr>
            <w:tcW w:w="1360" w:type="dxa"/>
            <w:tcBorders>
              <w:top w:val="single" w:sz="6" w:space="0" w:color="auto"/>
              <w:left w:val="single" w:sz="6" w:space="0" w:color="auto"/>
              <w:bottom w:val="single" w:sz="6" w:space="0" w:color="auto"/>
              <w:right w:val="single" w:sz="6" w:space="0" w:color="auto"/>
            </w:tcBorders>
          </w:tcPr>
          <w:p w14:paraId="4363E636" w14:textId="1C28310F" w:rsidR="00253EC0" w:rsidRPr="00253EC0" w:rsidRDefault="00253EC0" w:rsidP="006C2D68">
            <w:pPr>
              <w:jc w:val="right"/>
            </w:pPr>
            <w:r w:rsidRPr="00253EC0">
              <w:t>187</w:t>
            </w:r>
          </w:p>
        </w:tc>
        <w:tc>
          <w:tcPr>
            <w:tcW w:w="1360" w:type="dxa"/>
            <w:tcBorders>
              <w:top w:val="single" w:sz="6" w:space="0" w:color="auto"/>
              <w:left w:val="single" w:sz="6" w:space="0" w:color="auto"/>
              <w:bottom w:val="single" w:sz="6" w:space="0" w:color="auto"/>
              <w:right w:val="double" w:sz="6" w:space="0" w:color="auto"/>
            </w:tcBorders>
          </w:tcPr>
          <w:p w14:paraId="6A836DC5" w14:textId="77777777" w:rsidR="00253EC0" w:rsidRPr="00253EC0" w:rsidRDefault="00253EC0" w:rsidP="00253EC0">
            <w:pPr>
              <w:jc w:val="right"/>
            </w:pPr>
            <w:r w:rsidRPr="00253EC0">
              <w:t>4 998</w:t>
            </w:r>
          </w:p>
        </w:tc>
      </w:tr>
      <w:tr w:rsidR="00253EC0" w:rsidRPr="00253EC0" w14:paraId="1298850B" w14:textId="77777777" w:rsidTr="006C2D68">
        <w:tc>
          <w:tcPr>
            <w:tcW w:w="512" w:type="dxa"/>
            <w:tcBorders>
              <w:top w:val="single" w:sz="6" w:space="0" w:color="auto"/>
              <w:left w:val="double" w:sz="6" w:space="0" w:color="auto"/>
              <w:bottom w:val="single" w:sz="6" w:space="0" w:color="auto"/>
              <w:right w:val="single" w:sz="6" w:space="0" w:color="auto"/>
            </w:tcBorders>
          </w:tcPr>
          <w:p w14:paraId="448E628A" w14:textId="77777777" w:rsidR="00253EC0" w:rsidRPr="00253EC0" w:rsidRDefault="00253EC0" w:rsidP="00253EC0"/>
        </w:tc>
        <w:tc>
          <w:tcPr>
            <w:tcW w:w="5140" w:type="dxa"/>
            <w:tcBorders>
              <w:top w:val="single" w:sz="6" w:space="0" w:color="auto"/>
              <w:left w:val="single" w:sz="6" w:space="0" w:color="auto"/>
              <w:bottom w:val="single" w:sz="6" w:space="0" w:color="auto"/>
              <w:right w:val="single" w:sz="6" w:space="0" w:color="auto"/>
            </w:tcBorders>
          </w:tcPr>
          <w:p w14:paraId="25673109" w14:textId="77777777" w:rsidR="00253EC0" w:rsidRPr="00253EC0" w:rsidRDefault="00253EC0" w:rsidP="00253EC0">
            <w:r w:rsidRPr="00253EC0">
              <w:t xml:space="preserve">в </w:t>
            </w:r>
            <w:proofErr w:type="spellStart"/>
            <w:r w:rsidRPr="00253EC0">
              <w:t>т.ч</w:t>
            </w:r>
            <w:proofErr w:type="spellEnd"/>
            <w:r w:rsidRPr="00253EC0">
              <w:t>. текущий налог на прибыль</w:t>
            </w:r>
          </w:p>
        </w:tc>
        <w:tc>
          <w:tcPr>
            <w:tcW w:w="640" w:type="dxa"/>
            <w:tcBorders>
              <w:top w:val="single" w:sz="6" w:space="0" w:color="auto"/>
              <w:left w:val="single" w:sz="6" w:space="0" w:color="auto"/>
              <w:bottom w:val="single" w:sz="6" w:space="0" w:color="auto"/>
              <w:right w:val="single" w:sz="6" w:space="0" w:color="auto"/>
            </w:tcBorders>
          </w:tcPr>
          <w:p w14:paraId="02D0E523" w14:textId="77777777" w:rsidR="00253EC0" w:rsidRPr="00253EC0" w:rsidRDefault="00253EC0" w:rsidP="00253EC0">
            <w:pPr>
              <w:jc w:val="center"/>
            </w:pPr>
            <w:r w:rsidRPr="00253EC0">
              <w:t>2411</w:t>
            </w:r>
          </w:p>
        </w:tc>
        <w:tc>
          <w:tcPr>
            <w:tcW w:w="1360" w:type="dxa"/>
            <w:tcBorders>
              <w:top w:val="single" w:sz="6" w:space="0" w:color="auto"/>
              <w:left w:val="single" w:sz="6" w:space="0" w:color="auto"/>
              <w:bottom w:val="single" w:sz="6" w:space="0" w:color="auto"/>
              <w:right w:val="single" w:sz="6" w:space="0" w:color="auto"/>
            </w:tcBorders>
          </w:tcPr>
          <w:p w14:paraId="66E16638" w14:textId="5DD70002" w:rsidR="00253EC0" w:rsidRPr="00253EC0" w:rsidRDefault="00253EC0" w:rsidP="006C2D68">
            <w:pPr>
              <w:jc w:val="right"/>
            </w:pPr>
            <w:r w:rsidRPr="00253EC0">
              <w:t>-</w:t>
            </w:r>
          </w:p>
        </w:tc>
        <w:tc>
          <w:tcPr>
            <w:tcW w:w="1360" w:type="dxa"/>
            <w:tcBorders>
              <w:top w:val="single" w:sz="6" w:space="0" w:color="auto"/>
              <w:left w:val="single" w:sz="6" w:space="0" w:color="auto"/>
              <w:bottom w:val="single" w:sz="6" w:space="0" w:color="auto"/>
              <w:right w:val="double" w:sz="6" w:space="0" w:color="auto"/>
            </w:tcBorders>
          </w:tcPr>
          <w:p w14:paraId="66C44503" w14:textId="1EFFFE99" w:rsidR="00253EC0" w:rsidRPr="00253EC0" w:rsidRDefault="00253EC0" w:rsidP="006C2D68">
            <w:pPr>
              <w:jc w:val="right"/>
            </w:pPr>
            <w:r w:rsidRPr="00253EC0">
              <w:t>(103)</w:t>
            </w:r>
          </w:p>
        </w:tc>
      </w:tr>
      <w:tr w:rsidR="00253EC0" w:rsidRPr="00253EC0" w14:paraId="49FD7135" w14:textId="77777777" w:rsidTr="006C2D68">
        <w:tc>
          <w:tcPr>
            <w:tcW w:w="512" w:type="dxa"/>
            <w:tcBorders>
              <w:top w:val="single" w:sz="6" w:space="0" w:color="auto"/>
              <w:left w:val="double" w:sz="6" w:space="0" w:color="auto"/>
              <w:bottom w:val="single" w:sz="6" w:space="0" w:color="auto"/>
              <w:right w:val="single" w:sz="6" w:space="0" w:color="auto"/>
            </w:tcBorders>
          </w:tcPr>
          <w:p w14:paraId="0034C1A1" w14:textId="77777777" w:rsidR="00253EC0" w:rsidRPr="00253EC0" w:rsidRDefault="00253EC0" w:rsidP="00253EC0"/>
        </w:tc>
        <w:tc>
          <w:tcPr>
            <w:tcW w:w="5140" w:type="dxa"/>
            <w:tcBorders>
              <w:top w:val="single" w:sz="6" w:space="0" w:color="auto"/>
              <w:left w:val="single" w:sz="6" w:space="0" w:color="auto"/>
              <w:bottom w:val="single" w:sz="6" w:space="0" w:color="auto"/>
              <w:right w:val="single" w:sz="6" w:space="0" w:color="auto"/>
            </w:tcBorders>
          </w:tcPr>
          <w:p w14:paraId="02F4EDAC" w14:textId="77777777" w:rsidR="00253EC0" w:rsidRPr="00253EC0" w:rsidRDefault="00253EC0" w:rsidP="00253EC0">
            <w:r w:rsidRPr="00253EC0">
              <w:t>Отложенный налог на прибыль</w:t>
            </w:r>
          </w:p>
        </w:tc>
        <w:tc>
          <w:tcPr>
            <w:tcW w:w="640" w:type="dxa"/>
            <w:tcBorders>
              <w:top w:val="single" w:sz="6" w:space="0" w:color="auto"/>
              <w:left w:val="single" w:sz="6" w:space="0" w:color="auto"/>
              <w:bottom w:val="single" w:sz="6" w:space="0" w:color="auto"/>
              <w:right w:val="single" w:sz="6" w:space="0" w:color="auto"/>
            </w:tcBorders>
          </w:tcPr>
          <w:p w14:paraId="094E8B19" w14:textId="77777777" w:rsidR="00253EC0" w:rsidRPr="00253EC0" w:rsidRDefault="00253EC0" w:rsidP="00253EC0">
            <w:pPr>
              <w:jc w:val="center"/>
            </w:pPr>
            <w:r w:rsidRPr="00253EC0">
              <w:t>2412</w:t>
            </w:r>
          </w:p>
        </w:tc>
        <w:tc>
          <w:tcPr>
            <w:tcW w:w="1360" w:type="dxa"/>
            <w:tcBorders>
              <w:top w:val="single" w:sz="6" w:space="0" w:color="auto"/>
              <w:left w:val="single" w:sz="6" w:space="0" w:color="auto"/>
              <w:bottom w:val="single" w:sz="6" w:space="0" w:color="auto"/>
              <w:right w:val="single" w:sz="6" w:space="0" w:color="auto"/>
            </w:tcBorders>
          </w:tcPr>
          <w:p w14:paraId="61D593B1" w14:textId="4577C652" w:rsidR="00253EC0" w:rsidRPr="00253EC0" w:rsidRDefault="00253EC0" w:rsidP="006C2D68">
            <w:pPr>
              <w:jc w:val="right"/>
            </w:pPr>
            <w:r w:rsidRPr="00253EC0">
              <w:t>187</w:t>
            </w:r>
          </w:p>
        </w:tc>
        <w:tc>
          <w:tcPr>
            <w:tcW w:w="1360" w:type="dxa"/>
            <w:tcBorders>
              <w:top w:val="single" w:sz="6" w:space="0" w:color="auto"/>
              <w:left w:val="single" w:sz="6" w:space="0" w:color="auto"/>
              <w:bottom w:val="single" w:sz="6" w:space="0" w:color="auto"/>
              <w:right w:val="double" w:sz="6" w:space="0" w:color="auto"/>
            </w:tcBorders>
          </w:tcPr>
          <w:p w14:paraId="008D5B8A" w14:textId="34D4095B" w:rsidR="00253EC0" w:rsidRPr="00253EC0" w:rsidRDefault="00253EC0" w:rsidP="006C2D68">
            <w:pPr>
              <w:jc w:val="right"/>
            </w:pPr>
            <w:r w:rsidRPr="00253EC0">
              <w:t>5 101</w:t>
            </w:r>
          </w:p>
        </w:tc>
      </w:tr>
      <w:tr w:rsidR="00253EC0" w:rsidRPr="00253EC0" w14:paraId="0DB43228" w14:textId="77777777" w:rsidTr="006C2D68">
        <w:tc>
          <w:tcPr>
            <w:tcW w:w="512" w:type="dxa"/>
            <w:tcBorders>
              <w:top w:val="single" w:sz="6" w:space="0" w:color="auto"/>
              <w:left w:val="double" w:sz="6" w:space="0" w:color="auto"/>
              <w:bottom w:val="single" w:sz="6" w:space="0" w:color="auto"/>
              <w:right w:val="single" w:sz="6" w:space="0" w:color="auto"/>
            </w:tcBorders>
          </w:tcPr>
          <w:p w14:paraId="0915F247" w14:textId="77777777" w:rsidR="00253EC0" w:rsidRPr="00253EC0" w:rsidRDefault="00253EC0" w:rsidP="00253EC0"/>
        </w:tc>
        <w:tc>
          <w:tcPr>
            <w:tcW w:w="5140" w:type="dxa"/>
            <w:tcBorders>
              <w:top w:val="single" w:sz="6" w:space="0" w:color="auto"/>
              <w:left w:val="single" w:sz="6" w:space="0" w:color="auto"/>
              <w:bottom w:val="single" w:sz="6" w:space="0" w:color="auto"/>
              <w:right w:val="single" w:sz="6" w:space="0" w:color="auto"/>
            </w:tcBorders>
          </w:tcPr>
          <w:p w14:paraId="29FC3CA0" w14:textId="77777777" w:rsidR="00253EC0" w:rsidRPr="00253EC0" w:rsidRDefault="00253EC0" w:rsidP="00253EC0">
            <w:r w:rsidRPr="00253EC0">
              <w:t>Прочее</w:t>
            </w:r>
          </w:p>
        </w:tc>
        <w:tc>
          <w:tcPr>
            <w:tcW w:w="640" w:type="dxa"/>
            <w:tcBorders>
              <w:top w:val="single" w:sz="6" w:space="0" w:color="auto"/>
              <w:left w:val="single" w:sz="6" w:space="0" w:color="auto"/>
              <w:bottom w:val="single" w:sz="6" w:space="0" w:color="auto"/>
              <w:right w:val="single" w:sz="6" w:space="0" w:color="auto"/>
            </w:tcBorders>
          </w:tcPr>
          <w:p w14:paraId="4CAE8DC2" w14:textId="77777777" w:rsidR="00253EC0" w:rsidRPr="00253EC0" w:rsidRDefault="00253EC0" w:rsidP="00253EC0">
            <w:pPr>
              <w:jc w:val="center"/>
            </w:pPr>
            <w:r w:rsidRPr="00253EC0">
              <w:t>2460</w:t>
            </w:r>
          </w:p>
        </w:tc>
        <w:tc>
          <w:tcPr>
            <w:tcW w:w="1360" w:type="dxa"/>
            <w:tcBorders>
              <w:top w:val="single" w:sz="6" w:space="0" w:color="auto"/>
              <w:left w:val="single" w:sz="6" w:space="0" w:color="auto"/>
              <w:bottom w:val="single" w:sz="6" w:space="0" w:color="auto"/>
              <w:right w:val="single" w:sz="6" w:space="0" w:color="auto"/>
            </w:tcBorders>
          </w:tcPr>
          <w:p w14:paraId="5F8117D4" w14:textId="77777777" w:rsidR="00253EC0" w:rsidRPr="00253EC0" w:rsidRDefault="00253EC0" w:rsidP="00253EC0">
            <w:pPr>
              <w:jc w:val="right"/>
            </w:pPr>
            <w:r w:rsidRPr="00253EC0">
              <w:t>(8)</w:t>
            </w:r>
          </w:p>
        </w:tc>
        <w:tc>
          <w:tcPr>
            <w:tcW w:w="1360" w:type="dxa"/>
            <w:tcBorders>
              <w:top w:val="single" w:sz="6" w:space="0" w:color="auto"/>
              <w:left w:val="single" w:sz="6" w:space="0" w:color="auto"/>
              <w:bottom w:val="single" w:sz="6" w:space="0" w:color="auto"/>
              <w:right w:val="double" w:sz="6" w:space="0" w:color="auto"/>
            </w:tcBorders>
          </w:tcPr>
          <w:p w14:paraId="767BFD60" w14:textId="77777777" w:rsidR="00253EC0" w:rsidRPr="00253EC0" w:rsidRDefault="00253EC0" w:rsidP="00253EC0">
            <w:pPr>
              <w:jc w:val="right"/>
            </w:pPr>
            <w:r w:rsidRPr="00253EC0">
              <w:rPr>
                <w:lang w:val="en-US"/>
              </w:rPr>
              <w:t>-</w:t>
            </w:r>
          </w:p>
        </w:tc>
      </w:tr>
      <w:tr w:rsidR="00253EC0" w:rsidRPr="00253EC0" w14:paraId="691493E0" w14:textId="77777777" w:rsidTr="006C2D68">
        <w:tc>
          <w:tcPr>
            <w:tcW w:w="512" w:type="dxa"/>
            <w:tcBorders>
              <w:top w:val="single" w:sz="6" w:space="0" w:color="auto"/>
              <w:left w:val="double" w:sz="6" w:space="0" w:color="auto"/>
              <w:bottom w:val="single" w:sz="6" w:space="0" w:color="auto"/>
              <w:right w:val="single" w:sz="6" w:space="0" w:color="auto"/>
            </w:tcBorders>
          </w:tcPr>
          <w:p w14:paraId="54F4D9C2" w14:textId="77777777" w:rsidR="00253EC0" w:rsidRPr="00253EC0" w:rsidRDefault="00253EC0" w:rsidP="00253EC0"/>
        </w:tc>
        <w:tc>
          <w:tcPr>
            <w:tcW w:w="5140" w:type="dxa"/>
            <w:tcBorders>
              <w:top w:val="single" w:sz="6" w:space="0" w:color="auto"/>
              <w:left w:val="single" w:sz="6" w:space="0" w:color="auto"/>
              <w:bottom w:val="single" w:sz="6" w:space="0" w:color="auto"/>
              <w:right w:val="single" w:sz="6" w:space="0" w:color="auto"/>
            </w:tcBorders>
          </w:tcPr>
          <w:p w14:paraId="5052CE47" w14:textId="77777777" w:rsidR="00253EC0" w:rsidRPr="00253EC0" w:rsidRDefault="00253EC0" w:rsidP="00253EC0">
            <w:r w:rsidRPr="00253EC0">
              <w:t>Чистая прибыль (убыток)</w:t>
            </w:r>
          </w:p>
        </w:tc>
        <w:tc>
          <w:tcPr>
            <w:tcW w:w="640" w:type="dxa"/>
            <w:tcBorders>
              <w:top w:val="single" w:sz="6" w:space="0" w:color="auto"/>
              <w:left w:val="single" w:sz="6" w:space="0" w:color="auto"/>
              <w:bottom w:val="single" w:sz="6" w:space="0" w:color="auto"/>
              <w:right w:val="single" w:sz="6" w:space="0" w:color="auto"/>
            </w:tcBorders>
          </w:tcPr>
          <w:p w14:paraId="13C05BBA" w14:textId="77777777" w:rsidR="00253EC0" w:rsidRPr="00253EC0" w:rsidRDefault="00253EC0" w:rsidP="00253EC0">
            <w:pPr>
              <w:jc w:val="center"/>
            </w:pPr>
            <w:r w:rsidRPr="00253EC0">
              <w:t>2400</w:t>
            </w:r>
          </w:p>
        </w:tc>
        <w:tc>
          <w:tcPr>
            <w:tcW w:w="1360" w:type="dxa"/>
            <w:tcBorders>
              <w:top w:val="single" w:sz="6" w:space="0" w:color="auto"/>
              <w:left w:val="single" w:sz="6" w:space="0" w:color="auto"/>
              <w:bottom w:val="single" w:sz="6" w:space="0" w:color="auto"/>
              <w:right w:val="single" w:sz="6" w:space="0" w:color="auto"/>
            </w:tcBorders>
          </w:tcPr>
          <w:p w14:paraId="6B277D42" w14:textId="422F8A28" w:rsidR="00253EC0" w:rsidRPr="00253EC0" w:rsidRDefault="00253EC0" w:rsidP="006C2D68">
            <w:pPr>
              <w:jc w:val="right"/>
            </w:pPr>
            <w:r w:rsidRPr="00253EC0">
              <w:t>1 536</w:t>
            </w:r>
          </w:p>
        </w:tc>
        <w:tc>
          <w:tcPr>
            <w:tcW w:w="1360" w:type="dxa"/>
            <w:tcBorders>
              <w:top w:val="single" w:sz="6" w:space="0" w:color="auto"/>
              <w:left w:val="single" w:sz="6" w:space="0" w:color="auto"/>
              <w:bottom w:val="single" w:sz="6" w:space="0" w:color="auto"/>
              <w:right w:val="double" w:sz="6" w:space="0" w:color="auto"/>
            </w:tcBorders>
          </w:tcPr>
          <w:p w14:paraId="63199FCE" w14:textId="12397AFA" w:rsidR="00253EC0" w:rsidRPr="00253EC0" w:rsidRDefault="00253EC0" w:rsidP="006C2D68">
            <w:pPr>
              <w:jc w:val="right"/>
            </w:pPr>
            <w:r w:rsidRPr="00253EC0">
              <w:rPr>
                <w:lang w:val="en-US"/>
              </w:rPr>
              <w:t>857</w:t>
            </w:r>
          </w:p>
        </w:tc>
      </w:tr>
      <w:tr w:rsidR="00253EC0" w:rsidRPr="00253EC0" w14:paraId="7B5F1E07" w14:textId="77777777" w:rsidTr="006C2D68">
        <w:tc>
          <w:tcPr>
            <w:tcW w:w="512" w:type="dxa"/>
            <w:tcBorders>
              <w:top w:val="single" w:sz="6" w:space="0" w:color="auto"/>
              <w:left w:val="double" w:sz="6" w:space="0" w:color="auto"/>
              <w:bottom w:val="single" w:sz="6" w:space="0" w:color="auto"/>
              <w:right w:val="single" w:sz="6" w:space="0" w:color="auto"/>
            </w:tcBorders>
          </w:tcPr>
          <w:p w14:paraId="5579E3BF" w14:textId="77777777" w:rsidR="00253EC0" w:rsidRPr="00253EC0" w:rsidRDefault="00253EC0" w:rsidP="00253EC0"/>
        </w:tc>
        <w:tc>
          <w:tcPr>
            <w:tcW w:w="5140" w:type="dxa"/>
            <w:tcBorders>
              <w:top w:val="single" w:sz="6" w:space="0" w:color="auto"/>
              <w:left w:val="single" w:sz="6" w:space="0" w:color="auto"/>
              <w:bottom w:val="single" w:sz="6" w:space="0" w:color="auto"/>
              <w:right w:val="single" w:sz="6" w:space="0" w:color="auto"/>
            </w:tcBorders>
          </w:tcPr>
          <w:p w14:paraId="4022FB64" w14:textId="77777777" w:rsidR="00253EC0" w:rsidRPr="00253EC0" w:rsidRDefault="00253EC0" w:rsidP="00253EC0">
            <w:r w:rsidRPr="00253EC0">
              <w:t>СПРАВОЧНО:</w:t>
            </w:r>
          </w:p>
        </w:tc>
        <w:tc>
          <w:tcPr>
            <w:tcW w:w="640" w:type="dxa"/>
            <w:tcBorders>
              <w:top w:val="single" w:sz="6" w:space="0" w:color="auto"/>
              <w:left w:val="single" w:sz="6" w:space="0" w:color="auto"/>
              <w:bottom w:val="single" w:sz="6" w:space="0" w:color="auto"/>
              <w:right w:val="single" w:sz="6" w:space="0" w:color="auto"/>
            </w:tcBorders>
          </w:tcPr>
          <w:p w14:paraId="1912FF7A" w14:textId="77777777" w:rsidR="00253EC0" w:rsidRPr="00253EC0" w:rsidRDefault="00253EC0" w:rsidP="00253EC0"/>
        </w:tc>
        <w:tc>
          <w:tcPr>
            <w:tcW w:w="1360" w:type="dxa"/>
            <w:tcBorders>
              <w:top w:val="single" w:sz="6" w:space="0" w:color="auto"/>
              <w:left w:val="single" w:sz="6" w:space="0" w:color="auto"/>
              <w:bottom w:val="single" w:sz="6" w:space="0" w:color="auto"/>
              <w:right w:val="single" w:sz="6" w:space="0" w:color="auto"/>
            </w:tcBorders>
          </w:tcPr>
          <w:p w14:paraId="08DF9E20" w14:textId="77777777" w:rsidR="00253EC0" w:rsidRPr="00253EC0" w:rsidRDefault="00253EC0" w:rsidP="00253EC0">
            <w:pPr>
              <w:jc w:val="right"/>
            </w:pPr>
          </w:p>
        </w:tc>
        <w:tc>
          <w:tcPr>
            <w:tcW w:w="1360" w:type="dxa"/>
            <w:tcBorders>
              <w:top w:val="single" w:sz="6" w:space="0" w:color="auto"/>
              <w:left w:val="single" w:sz="6" w:space="0" w:color="auto"/>
              <w:bottom w:val="single" w:sz="6" w:space="0" w:color="auto"/>
              <w:right w:val="double" w:sz="6" w:space="0" w:color="auto"/>
            </w:tcBorders>
          </w:tcPr>
          <w:p w14:paraId="05C1EAF3" w14:textId="77777777" w:rsidR="00253EC0" w:rsidRPr="00253EC0" w:rsidRDefault="00253EC0" w:rsidP="00253EC0">
            <w:pPr>
              <w:jc w:val="right"/>
            </w:pPr>
          </w:p>
        </w:tc>
      </w:tr>
      <w:tr w:rsidR="00253EC0" w:rsidRPr="00253EC0" w14:paraId="44F565C8" w14:textId="77777777" w:rsidTr="006C2D68">
        <w:tc>
          <w:tcPr>
            <w:tcW w:w="512" w:type="dxa"/>
            <w:tcBorders>
              <w:top w:val="single" w:sz="6" w:space="0" w:color="auto"/>
              <w:left w:val="double" w:sz="6" w:space="0" w:color="auto"/>
              <w:bottom w:val="single" w:sz="6" w:space="0" w:color="auto"/>
              <w:right w:val="single" w:sz="6" w:space="0" w:color="auto"/>
            </w:tcBorders>
          </w:tcPr>
          <w:p w14:paraId="0B0FE3C3" w14:textId="77777777" w:rsidR="00253EC0" w:rsidRPr="00253EC0" w:rsidRDefault="00253EC0" w:rsidP="00253EC0"/>
        </w:tc>
        <w:tc>
          <w:tcPr>
            <w:tcW w:w="5140" w:type="dxa"/>
            <w:tcBorders>
              <w:top w:val="single" w:sz="6" w:space="0" w:color="auto"/>
              <w:left w:val="single" w:sz="6" w:space="0" w:color="auto"/>
              <w:bottom w:val="single" w:sz="6" w:space="0" w:color="auto"/>
              <w:right w:val="single" w:sz="6" w:space="0" w:color="auto"/>
            </w:tcBorders>
          </w:tcPr>
          <w:p w14:paraId="7BA174FF" w14:textId="77777777" w:rsidR="00253EC0" w:rsidRPr="00253EC0" w:rsidRDefault="00253EC0" w:rsidP="00253EC0">
            <w:r w:rsidRPr="00253EC0">
              <w:t xml:space="preserve">Результат от переоценки </w:t>
            </w:r>
            <w:proofErr w:type="spellStart"/>
            <w:r w:rsidRPr="00253EC0">
              <w:t>внеоборотных</w:t>
            </w:r>
            <w:proofErr w:type="spellEnd"/>
            <w:r w:rsidRPr="00253EC0">
              <w:t xml:space="preserve"> активов,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14:paraId="7C124D93" w14:textId="77777777" w:rsidR="00253EC0" w:rsidRPr="00253EC0" w:rsidRDefault="00253EC0" w:rsidP="00253EC0">
            <w:pPr>
              <w:jc w:val="center"/>
            </w:pPr>
            <w:r w:rsidRPr="00253EC0">
              <w:t>2510</w:t>
            </w:r>
          </w:p>
        </w:tc>
        <w:tc>
          <w:tcPr>
            <w:tcW w:w="1360" w:type="dxa"/>
            <w:tcBorders>
              <w:top w:val="single" w:sz="6" w:space="0" w:color="auto"/>
              <w:left w:val="single" w:sz="6" w:space="0" w:color="auto"/>
              <w:bottom w:val="single" w:sz="6" w:space="0" w:color="auto"/>
              <w:right w:val="single" w:sz="6" w:space="0" w:color="auto"/>
            </w:tcBorders>
          </w:tcPr>
          <w:p w14:paraId="6536F2AB" w14:textId="5A8A3896" w:rsidR="00253EC0" w:rsidRPr="00253EC0" w:rsidRDefault="00253EC0" w:rsidP="00253EC0">
            <w:pPr>
              <w:jc w:val="right"/>
            </w:pPr>
            <w:r>
              <w:t>-</w:t>
            </w:r>
          </w:p>
        </w:tc>
        <w:tc>
          <w:tcPr>
            <w:tcW w:w="1360" w:type="dxa"/>
            <w:tcBorders>
              <w:top w:val="single" w:sz="6" w:space="0" w:color="auto"/>
              <w:left w:val="single" w:sz="6" w:space="0" w:color="auto"/>
              <w:bottom w:val="single" w:sz="6" w:space="0" w:color="auto"/>
              <w:right w:val="double" w:sz="6" w:space="0" w:color="auto"/>
            </w:tcBorders>
          </w:tcPr>
          <w:p w14:paraId="0808641D" w14:textId="77777777" w:rsidR="00253EC0" w:rsidRPr="00253EC0" w:rsidRDefault="00253EC0" w:rsidP="00253EC0">
            <w:pPr>
              <w:jc w:val="right"/>
            </w:pPr>
            <w:r w:rsidRPr="00253EC0">
              <w:t>-</w:t>
            </w:r>
          </w:p>
        </w:tc>
      </w:tr>
      <w:tr w:rsidR="00253EC0" w:rsidRPr="00253EC0" w14:paraId="7EDF0E52" w14:textId="77777777" w:rsidTr="006C2D68">
        <w:tc>
          <w:tcPr>
            <w:tcW w:w="512" w:type="dxa"/>
            <w:tcBorders>
              <w:top w:val="single" w:sz="6" w:space="0" w:color="auto"/>
              <w:left w:val="double" w:sz="6" w:space="0" w:color="auto"/>
              <w:bottom w:val="single" w:sz="6" w:space="0" w:color="auto"/>
              <w:right w:val="single" w:sz="6" w:space="0" w:color="auto"/>
            </w:tcBorders>
          </w:tcPr>
          <w:p w14:paraId="154E7ACE" w14:textId="77777777" w:rsidR="00253EC0" w:rsidRPr="00253EC0" w:rsidRDefault="00253EC0" w:rsidP="00253EC0"/>
        </w:tc>
        <w:tc>
          <w:tcPr>
            <w:tcW w:w="5140" w:type="dxa"/>
            <w:tcBorders>
              <w:top w:val="single" w:sz="6" w:space="0" w:color="auto"/>
              <w:left w:val="single" w:sz="6" w:space="0" w:color="auto"/>
              <w:bottom w:val="single" w:sz="6" w:space="0" w:color="auto"/>
              <w:right w:val="single" w:sz="6" w:space="0" w:color="auto"/>
            </w:tcBorders>
          </w:tcPr>
          <w:p w14:paraId="7EC9FFCF" w14:textId="77777777" w:rsidR="00253EC0" w:rsidRPr="00253EC0" w:rsidRDefault="00253EC0" w:rsidP="00253EC0">
            <w:r w:rsidRPr="00253EC0">
              <w:t>Результат от прочих операций,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14:paraId="26679346" w14:textId="77777777" w:rsidR="00253EC0" w:rsidRPr="00253EC0" w:rsidRDefault="00253EC0" w:rsidP="00253EC0">
            <w:pPr>
              <w:jc w:val="center"/>
            </w:pPr>
            <w:r w:rsidRPr="00253EC0">
              <w:t>2520</w:t>
            </w:r>
          </w:p>
        </w:tc>
        <w:tc>
          <w:tcPr>
            <w:tcW w:w="1360" w:type="dxa"/>
            <w:tcBorders>
              <w:top w:val="single" w:sz="6" w:space="0" w:color="auto"/>
              <w:left w:val="single" w:sz="6" w:space="0" w:color="auto"/>
              <w:bottom w:val="single" w:sz="6" w:space="0" w:color="auto"/>
              <w:right w:val="single" w:sz="6" w:space="0" w:color="auto"/>
            </w:tcBorders>
          </w:tcPr>
          <w:p w14:paraId="6E89ADA2" w14:textId="03A9C1FD" w:rsidR="00253EC0" w:rsidRPr="00253EC0" w:rsidRDefault="00253EC0" w:rsidP="00253EC0">
            <w:pPr>
              <w:jc w:val="right"/>
            </w:pPr>
            <w:r>
              <w:t>-</w:t>
            </w:r>
          </w:p>
        </w:tc>
        <w:tc>
          <w:tcPr>
            <w:tcW w:w="1360" w:type="dxa"/>
            <w:tcBorders>
              <w:top w:val="single" w:sz="6" w:space="0" w:color="auto"/>
              <w:left w:val="single" w:sz="6" w:space="0" w:color="auto"/>
              <w:bottom w:val="single" w:sz="6" w:space="0" w:color="auto"/>
              <w:right w:val="double" w:sz="6" w:space="0" w:color="auto"/>
            </w:tcBorders>
          </w:tcPr>
          <w:p w14:paraId="32D70B73" w14:textId="77777777" w:rsidR="00253EC0" w:rsidRPr="00253EC0" w:rsidRDefault="00253EC0" w:rsidP="00253EC0">
            <w:pPr>
              <w:jc w:val="right"/>
            </w:pPr>
            <w:r w:rsidRPr="00253EC0">
              <w:t>-</w:t>
            </w:r>
          </w:p>
        </w:tc>
      </w:tr>
      <w:tr w:rsidR="00253EC0" w:rsidRPr="00253EC0" w14:paraId="402EA4C6" w14:textId="77777777" w:rsidTr="006C2D68">
        <w:tc>
          <w:tcPr>
            <w:tcW w:w="512" w:type="dxa"/>
            <w:tcBorders>
              <w:top w:val="single" w:sz="6" w:space="0" w:color="auto"/>
              <w:left w:val="double" w:sz="6" w:space="0" w:color="auto"/>
              <w:bottom w:val="single" w:sz="6" w:space="0" w:color="auto"/>
              <w:right w:val="single" w:sz="6" w:space="0" w:color="auto"/>
            </w:tcBorders>
          </w:tcPr>
          <w:p w14:paraId="4E354DEF" w14:textId="77777777" w:rsidR="00253EC0" w:rsidRPr="00253EC0" w:rsidRDefault="00253EC0" w:rsidP="00253EC0"/>
        </w:tc>
        <w:tc>
          <w:tcPr>
            <w:tcW w:w="5140" w:type="dxa"/>
            <w:tcBorders>
              <w:top w:val="single" w:sz="6" w:space="0" w:color="auto"/>
              <w:left w:val="single" w:sz="6" w:space="0" w:color="auto"/>
              <w:bottom w:val="single" w:sz="6" w:space="0" w:color="auto"/>
              <w:right w:val="single" w:sz="6" w:space="0" w:color="auto"/>
            </w:tcBorders>
          </w:tcPr>
          <w:p w14:paraId="6DFBA41C" w14:textId="77777777" w:rsidR="00253EC0" w:rsidRPr="00253EC0" w:rsidRDefault="00253EC0" w:rsidP="00253EC0">
            <w:r w:rsidRPr="00253EC0">
              <w:t>Совокупный финансовый результат периода</w:t>
            </w:r>
          </w:p>
        </w:tc>
        <w:tc>
          <w:tcPr>
            <w:tcW w:w="640" w:type="dxa"/>
            <w:tcBorders>
              <w:top w:val="single" w:sz="6" w:space="0" w:color="auto"/>
              <w:left w:val="single" w:sz="6" w:space="0" w:color="auto"/>
              <w:bottom w:val="single" w:sz="6" w:space="0" w:color="auto"/>
              <w:right w:val="single" w:sz="6" w:space="0" w:color="auto"/>
            </w:tcBorders>
          </w:tcPr>
          <w:p w14:paraId="69D3C1A7" w14:textId="77777777" w:rsidR="00253EC0" w:rsidRPr="00253EC0" w:rsidRDefault="00253EC0" w:rsidP="00253EC0">
            <w:pPr>
              <w:jc w:val="center"/>
            </w:pPr>
            <w:r w:rsidRPr="00253EC0">
              <w:t>2500</w:t>
            </w:r>
          </w:p>
        </w:tc>
        <w:tc>
          <w:tcPr>
            <w:tcW w:w="1360" w:type="dxa"/>
            <w:tcBorders>
              <w:top w:val="single" w:sz="6" w:space="0" w:color="auto"/>
              <w:left w:val="single" w:sz="6" w:space="0" w:color="auto"/>
              <w:bottom w:val="single" w:sz="6" w:space="0" w:color="auto"/>
              <w:right w:val="single" w:sz="6" w:space="0" w:color="auto"/>
            </w:tcBorders>
          </w:tcPr>
          <w:p w14:paraId="7BB90AB1" w14:textId="77777777" w:rsidR="00253EC0" w:rsidRPr="00253EC0" w:rsidRDefault="00253EC0" w:rsidP="00253EC0">
            <w:pPr>
              <w:jc w:val="right"/>
            </w:pPr>
            <w:r w:rsidRPr="00253EC0">
              <w:t>1 536</w:t>
            </w:r>
          </w:p>
          <w:p w14:paraId="04DC1F24" w14:textId="77777777" w:rsidR="00253EC0" w:rsidRPr="00253EC0" w:rsidRDefault="00253EC0" w:rsidP="00253EC0">
            <w:pPr>
              <w:jc w:val="right"/>
            </w:pPr>
          </w:p>
        </w:tc>
        <w:tc>
          <w:tcPr>
            <w:tcW w:w="1360" w:type="dxa"/>
            <w:tcBorders>
              <w:top w:val="single" w:sz="6" w:space="0" w:color="auto"/>
              <w:left w:val="single" w:sz="6" w:space="0" w:color="auto"/>
              <w:bottom w:val="single" w:sz="6" w:space="0" w:color="auto"/>
              <w:right w:val="double" w:sz="6" w:space="0" w:color="auto"/>
            </w:tcBorders>
          </w:tcPr>
          <w:p w14:paraId="0BA35EB4" w14:textId="77777777" w:rsidR="00253EC0" w:rsidRPr="00253EC0" w:rsidRDefault="00253EC0" w:rsidP="00253EC0">
            <w:pPr>
              <w:jc w:val="right"/>
            </w:pPr>
            <w:r w:rsidRPr="00253EC0">
              <w:rPr>
                <w:lang w:val="en-US"/>
              </w:rPr>
              <w:t>857</w:t>
            </w:r>
          </w:p>
          <w:p w14:paraId="1574E2D4" w14:textId="77777777" w:rsidR="00253EC0" w:rsidRPr="00253EC0" w:rsidRDefault="00253EC0" w:rsidP="00253EC0">
            <w:pPr>
              <w:jc w:val="right"/>
            </w:pPr>
          </w:p>
        </w:tc>
      </w:tr>
      <w:tr w:rsidR="00253EC0" w:rsidRPr="00253EC0" w14:paraId="1AA2DC3E" w14:textId="77777777" w:rsidTr="006C2D68">
        <w:tc>
          <w:tcPr>
            <w:tcW w:w="512" w:type="dxa"/>
            <w:tcBorders>
              <w:top w:val="single" w:sz="6" w:space="0" w:color="auto"/>
              <w:left w:val="double" w:sz="6" w:space="0" w:color="auto"/>
              <w:bottom w:val="single" w:sz="6" w:space="0" w:color="auto"/>
              <w:right w:val="single" w:sz="6" w:space="0" w:color="auto"/>
            </w:tcBorders>
          </w:tcPr>
          <w:p w14:paraId="58741DE3" w14:textId="77777777" w:rsidR="00253EC0" w:rsidRPr="00253EC0" w:rsidRDefault="00253EC0" w:rsidP="00253EC0"/>
        </w:tc>
        <w:tc>
          <w:tcPr>
            <w:tcW w:w="5140" w:type="dxa"/>
            <w:tcBorders>
              <w:top w:val="single" w:sz="6" w:space="0" w:color="auto"/>
              <w:left w:val="single" w:sz="6" w:space="0" w:color="auto"/>
              <w:bottom w:val="single" w:sz="6" w:space="0" w:color="auto"/>
              <w:right w:val="single" w:sz="6" w:space="0" w:color="auto"/>
            </w:tcBorders>
          </w:tcPr>
          <w:p w14:paraId="79AB851F" w14:textId="77777777" w:rsidR="00253EC0" w:rsidRPr="00253EC0" w:rsidRDefault="00253EC0" w:rsidP="00253EC0">
            <w:r w:rsidRPr="00253EC0">
              <w:t>Базовая прибыль (убыток) на акцию</w:t>
            </w:r>
          </w:p>
        </w:tc>
        <w:tc>
          <w:tcPr>
            <w:tcW w:w="640" w:type="dxa"/>
            <w:tcBorders>
              <w:top w:val="single" w:sz="6" w:space="0" w:color="auto"/>
              <w:left w:val="single" w:sz="6" w:space="0" w:color="auto"/>
              <w:bottom w:val="single" w:sz="6" w:space="0" w:color="auto"/>
              <w:right w:val="single" w:sz="6" w:space="0" w:color="auto"/>
            </w:tcBorders>
          </w:tcPr>
          <w:p w14:paraId="441EF989" w14:textId="77777777" w:rsidR="00253EC0" w:rsidRPr="00253EC0" w:rsidRDefault="00253EC0" w:rsidP="00253EC0">
            <w:pPr>
              <w:jc w:val="center"/>
            </w:pPr>
            <w:r w:rsidRPr="00253EC0">
              <w:t>2900</w:t>
            </w:r>
          </w:p>
        </w:tc>
        <w:tc>
          <w:tcPr>
            <w:tcW w:w="1360" w:type="dxa"/>
            <w:tcBorders>
              <w:top w:val="single" w:sz="6" w:space="0" w:color="auto"/>
              <w:left w:val="single" w:sz="6" w:space="0" w:color="auto"/>
              <w:bottom w:val="single" w:sz="6" w:space="0" w:color="auto"/>
              <w:right w:val="single" w:sz="6" w:space="0" w:color="auto"/>
            </w:tcBorders>
          </w:tcPr>
          <w:p w14:paraId="7357DF99" w14:textId="2283C52D" w:rsidR="00253EC0" w:rsidRPr="00253EC0" w:rsidRDefault="00253EC0" w:rsidP="00253EC0">
            <w:pPr>
              <w:jc w:val="right"/>
            </w:pPr>
            <w:r>
              <w:t>-</w:t>
            </w:r>
          </w:p>
        </w:tc>
        <w:tc>
          <w:tcPr>
            <w:tcW w:w="1360" w:type="dxa"/>
            <w:tcBorders>
              <w:top w:val="single" w:sz="6" w:space="0" w:color="auto"/>
              <w:left w:val="single" w:sz="6" w:space="0" w:color="auto"/>
              <w:bottom w:val="single" w:sz="6" w:space="0" w:color="auto"/>
              <w:right w:val="double" w:sz="6" w:space="0" w:color="auto"/>
            </w:tcBorders>
          </w:tcPr>
          <w:p w14:paraId="0D29E0D4" w14:textId="77777777" w:rsidR="00253EC0" w:rsidRPr="00253EC0" w:rsidRDefault="00253EC0" w:rsidP="00253EC0">
            <w:pPr>
              <w:jc w:val="right"/>
            </w:pPr>
            <w:r w:rsidRPr="00253EC0">
              <w:t>-</w:t>
            </w:r>
          </w:p>
        </w:tc>
      </w:tr>
      <w:tr w:rsidR="00253EC0" w:rsidRPr="00253EC0" w14:paraId="72B6CE5D" w14:textId="77777777" w:rsidTr="006C2D68">
        <w:tc>
          <w:tcPr>
            <w:tcW w:w="512" w:type="dxa"/>
            <w:tcBorders>
              <w:top w:val="single" w:sz="6" w:space="0" w:color="auto"/>
              <w:left w:val="double" w:sz="6" w:space="0" w:color="auto"/>
              <w:bottom w:val="double" w:sz="6" w:space="0" w:color="auto"/>
              <w:right w:val="single" w:sz="6" w:space="0" w:color="auto"/>
            </w:tcBorders>
          </w:tcPr>
          <w:p w14:paraId="74E7E4FA" w14:textId="77777777" w:rsidR="00253EC0" w:rsidRPr="00253EC0" w:rsidRDefault="00253EC0" w:rsidP="00253EC0"/>
        </w:tc>
        <w:tc>
          <w:tcPr>
            <w:tcW w:w="5140" w:type="dxa"/>
            <w:tcBorders>
              <w:top w:val="single" w:sz="6" w:space="0" w:color="auto"/>
              <w:left w:val="single" w:sz="6" w:space="0" w:color="auto"/>
              <w:bottom w:val="double" w:sz="6" w:space="0" w:color="auto"/>
              <w:right w:val="single" w:sz="6" w:space="0" w:color="auto"/>
            </w:tcBorders>
          </w:tcPr>
          <w:p w14:paraId="7F483C55" w14:textId="77777777" w:rsidR="00253EC0" w:rsidRPr="00253EC0" w:rsidRDefault="00253EC0" w:rsidP="00253EC0">
            <w:r w:rsidRPr="00253EC0">
              <w:t>Разводненная прибыль (убыток) на акцию</w:t>
            </w:r>
          </w:p>
        </w:tc>
        <w:tc>
          <w:tcPr>
            <w:tcW w:w="640" w:type="dxa"/>
            <w:tcBorders>
              <w:top w:val="single" w:sz="6" w:space="0" w:color="auto"/>
              <w:left w:val="single" w:sz="6" w:space="0" w:color="auto"/>
              <w:bottom w:val="double" w:sz="6" w:space="0" w:color="auto"/>
              <w:right w:val="single" w:sz="6" w:space="0" w:color="auto"/>
            </w:tcBorders>
          </w:tcPr>
          <w:p w14:paraId="113F9047" w14:textId="77777777" w:rsidR="00253EC0" w:rsidRPr="00253EC0" w:rsidRDefault="00253EC0" w:rsidP="00253EC0">
            <w:pPr>
              <w:jc w:val="center"/>
            </w:pPr>
            <w:r w:rsidRPr="00253EC0">
              <w:t>2910</w:t>
            </w:r>
          </w:p>
        </w:tc>
        <w:tc>
          <w:tcPr>
            <w:tcW w:w="1360" w:type="dxa"/>
            <w:tcBorders>
              <w:top w:val="single" w:sz="6" w:space="0" w:color="auto"/>
              <w:left w:val="single" w:sz="6" w:space="0" w:color="auto"/>
              <w:bottom w:val="double" w:sz="6" w:space="0" w:color="auto"/>
              <w:right w:val="single" w:sz="6" w:space="0" w:color="auto"/>
            </w:tcBorders>
          </w:tcPr>
          <w:p w14:paraId="4E8EAFF6" w14:textId="34302704" w:rsidR="00253EC0" w:rsidRPr="00253EC0" w:rsidRDefault="00253EC0" w:rsidP="00253EC0">
            <w:pPr>
              <w:jc w:val="right"/>
            </w:pPr>
            <w:r>
              <w:t>-</w:t>
            </w:r>
          </w:p>
        </w:tc>
        <w:tc>
          <w:tcPr>
            <w:tcW w:w="1360" w:type="dxa"/>
            <w:tcBorders>
              <w:top w:val="single" w:sz="6" w:space="0" w:color="auto"/>
              <w:left w:val="single" w:sz="6" w:space="0" w:color="auto"/>
              <w:bottom w:val="double" w:sz="6" w:space="0" w:color="auto"/>
              <w:right w:val="double" w:sz="6" w:space="0" w:color="auto"/>
            </w:tcBorders>
          </w:tcPr>
          <w:p w14:paraId="530144BC" w14:textId="77777777" w:rsidR="00253EC0" w:rsidRPr="00253EC0" w:rsidRDefault="00253EC0" w:rsidP="00253EC0">
            <w:pPr>
              <w:jc w:val="right"/>
            </w:pPr>
            <w:r w:rsidRPr="00253EC0">
              <w:t>-</w:t>
            </w:r>
          </w:p>
        </w:tc>
      </w:tr>
    </w:tbl>
    <w:p w14:paraId="6A17BF77" w14:textId="77777777" w:rsidR="00253EC0" w:rsidRPr="00253EC0" w:rsidRDefault="00253EC0" w:rsidP="00253EC0">
      <w:pPr>
        <w:spacing w:before="120" w:after="0"/>
        <w:ind w:left="200"/>
        <w:jc w:val="center"/>
      </w:pPr>
    </w:p>
    <w:p w14:paraId="2C1937D6" w14:textId="77777777" w:rsidR="00253EC0" w:rsidRPr="00253EC0" w:rsidRDefault="00253EC0" w:rsidP="00253EC0">
      <w:pPr>
        <w:widowControl/>
        <w:autoSpaceDE/>
        <w:autoSpaceDN/>
        <w:adjustRightInd/>
        <w:spacing w:before="0" w:after="0"/>
      </w:pPr>
      <w:r w:rsidRPr="00253EC0">
        <w:rPr>
          <w:b/>
          <w:bCs/>
        </w:rPr>
        <w:br w:type="page"/>
      </w:r>
    </w:p>
    <w:p w14:paraId="5E7FCD07" w14:textId="77777777" w:rsidR="00253EC0" w:rsidRPr="00253EC0" w:rsidRDefault="00253EC0" w:rsidP="00253EC0">
      <w:pPr>
        <w:spacing w:before="120" w:after="0"/>
        <w:ind w:left="200"/>
        <w:jc w:val="center"/>
        <w:rPr>
          <w:b/>
          <w:bCs/>
        </w:rPr>
      </w:pPr>
      <w:r w:rsidRPr="00253EC0">
        <w:rPr>
          <w:b/>
          <w:bCs/>
        </w:rPr>
        <w:lastRenderedPageBreak/>
        <w:t>Отчет об изменениях капитала</w:t>
      </w:r>
    </w:p>
    <w:p w14:paraId="67E97FE6" w14:textId="77777777" w:rsidR="00253EC0" w:rsidRPr="00253EC0" w:rsidRDefault="00253EC0" w:rsidP="00253EC0">
      <w:pPr>
        <w:jc w:val="center"/>
        <w:rPr>
          <w:b/>
          <w:bCs/>
        </w:rPr>
      </w:pPr>
      <w:r w:rsidRPr="00253EC0">
        <w:rPr>
          <w:b/>
          <w:bCs/>
        </w:rPr>
        <w:t>за Январь - Декабрь 2019 г.</w:t>
      </w:r>
    </w:p>
    <w:tbl>
      <w:tblPr>
        <w:tblW w:w="0" w:type="auto"/>
        <w:tblLayout w:type="fixed"/>
        <w:tblCellMar>
          <w:left w:w="72" w:type="dxa"/>
          <w:right w:w="72" w:type="dxa"/>
        </w:tblCellMar>
        <w:tblLook w:val="0000" w:firstRow="0" w:lastRow="0" w:firstColumn="0" w:lastColumn="0" w:noHBand="0" w:noVBand="0"/>
      </w:tblPr>
      <w:tblGrid>
        <w:gridCol w:w="6112"/>
        <w:gridCol w:w="1560"/>
        <w:gridCol w:w="1580"/>
      </w:tblGrid>
      <w:tr w:rsidR="00253EC0" w:rsidRPr="00253EC0" w14:paraId="6528B9D9" w14:textId="77777777" w:rsidTr="006C2D68">
        <w:tc>
          <w:tcPr>
            <w:tcW w:w="6112" w:type="dxa"/>
            <w:tcBorders>
              <w:top w:val="nil"/>
              <w:left w:val="nil"/>
              <w:bottom w:val="nil"/>
              <w:right w:val="nil"/>
            </w:tcBorders>
          </w:tcPr>
          <w:p w14:paraId="03DC8C26" w14:textId="77777777" w:rsidR="00253EC0" w:rsidRPr="00253EC0" w:rsidRDefault="00253EC0" w:rsidP="00253EC0"/>
        </w:tc>
        <w:tc>
          <w:tcPr>
            <w:tcW w:w="1560" w:type="dxa"/>
            <w:tcBorders>
              <w:top w:val="nil"/>
              <w:left w:val="nil"/>
              <w:bottom w:val="nil"/>
              <w:right w:val="nil"/>
            </w:tcBorders>
          </w:tcPr>
          <w:p w14:paraId="3EF94F5E" w14:textId="77777777" w:rsidR="00253EC0" w:rsidRPr="00253EC0" w:rsidRDefault="00253EC0" w:rsidP="00253EC0"/>
        </w:tc>
        <w:tc>
          <w:tcPr>
            <w:tcW w:w="1580" w:type="dxa"/>
            <w:tcBorders>
              <w:top w:val="single" w:sz="6" w:space="0" w:color="auto"/>
              <w:left w:val="single" w:sz="6" w:space="0" w:color="auto"/>
              <w:bottom w:val="single" w:sz="6" w:space="0" w:color="auto"/>
              <w:right w:val="single" w:sz="6" w:space="0" w:color="auto"/>
            </w:tcBorders>
          </w:tcPr>
          <w:p w14:paraId="7D66A083" w14:textId="77777777" w:rsidR="00253EC0" w:rsidRPr="00253EC0" w:rsidRDefault="00253EC0" w:rsidP="00253EC0">
            <w:pPr>
              <w:jc w:val="center"/>
            </w:pPr>
            <w:r w:rsidRPr="00253EC0">
              <w:t>Коды</w:t>
            </w:r>
          </w:p>
        </w:tc>
      </w:tr>
      <w:tr w:rsidR="00253EC0" w:rsidRPr="00253EC0" w14:paraId="765DD0F6" w14:textId="77777777" w:rsidTr="006C2D68">
        <w:tc>
          <w:tcPr>
            <w:tcW w:w="7672" w:type="dxa"/>
            <w:gridSpan w:val="2"/>
            <w:tcBorders>
              <w:top w:val="nil"/>
              <w:left w:val="nil"/>
              <w:bottom w:val="nil"/>
              <w:right w:val="nil"/>
            </w:tcBorders>
          </w:tcPr>
          <w:p w14:paraId="666EA833" w14:textId="77777777" w:rsidR="00253EC0" w:rsidRPr="00253EC0" w:rsidRDefault="00253EC0" w:rsidP="00253EC0">
            <w:pPr>
              <w:jc w:val="right"/>
            </w:pPr>
            <w:r w:rsidRPr="00253EC0">
              <w:t>Форма по ОКУД</w:t>
            </w:r>
          </w:p>
        </w:tc>
        <w:tc>
          <w:tcPr>
            <w:tcW w:w="1580" w:type="dxa"/>
            <w:tcBorders>
              <w:top w:val="single" w:sz="6" w:space="0" w:color="auto"/>
              <w:left w:val="single" w:sz="6" w:space="0" w:color="auto"/>
              <w:bottom w:val="single" w:sz="6" w:space="0" w:color="auto"/>
              <w:right w:val="single" w:sz="6" w:space="0" w:color="auto"/>
            </w:tcBorders>
          </w:tcPr>
          <w:p w14:paraId="3E379BB9" w14:textId="77777777" w:rsidR="00253EC0" w:rsidRPr="00253EC0" w:rsidRDefault="00253EC0" w:rsidP="00253EC0">
            <w:pPr>
              <w:jc w:val="center"/>
              <w:rPr>
                <w:b/>
                <w:bCs/>
              </w:rPr>
            </w:pPr>
            <w:r w:rsidRPr="00253EC0">
              <w:rPr>
                <w:b/>
                <w:bCs/>
              </w:rPr>
              <w:t>0710003</w:t>
            </w:r>
          </w:p>
        </w:tc>
      </w:tr>
      <w:tr w:rsidR="00253EC0" w:rsidRPr="00253EC0" w14:paraId="092CDE5E" w14:textId="77777777" w:rsidTr="006C2D68">
        <w:tc>
          <w:tcPr>
            <w:tcW w:w="6112" w:type="dxa"/>
            <w:tcBorders>
              <w:top w:val="nil"/>
              <w:left w:val="nil"/>
              <w:bottom w:val="nil"/>
              <w:right w:val="nil"/>
            </w:tcBorders>
          </w:tcPr>
          <w:p w14:paraId="08265585" w14:textId="77777777" w:rsidR="00253EC0" w:rsidRPr="00253EC0" w:rsidRDefault="00253EC0" w:rsidP="00253EC0"/>
        </w:tc>
        <w:tc>
          <w:tcPr>
            <w:tcW w:w="1560" w:type="dxa"/>
            <w:tcBorders>
              <w:top w:val="nil"/>
              <w:left w:val="nil"/>
              <w:bottom w:val="nil"/>
              <w:right w:val="nil"/>
            </w:tcBorders>
          </w:tcPr>
          <w:p w14:paraId="41AB953A" w14:textId="77777777" w:rsidR="00253EC0" w:rsidRPr="00253EC0" w:rsidRDefault="00253EC0" w:rsidP="00253EC0">
            <w:pPr>
              <w:jc w:val="right"/>
            </w:pPr>
            <w:r w:rsidRPr="00253EC0">
              <w:t>Дата</w:t>
            </w:r>
          </w:p>
        </w:tc>
        <w:tc>
          <w:tcPr>
            <w:tcW w:w="1580" w:type="dxa"/>
            <w:tcBorders>
              <w:top w:val="single" w:sz="6" w:space="0" w:color="auto"/>
              <w:left w:val="single" w:sz="6" w:space="0" w:color="auto"/>
              <w:bottom w:val="single" w:sz="6" w:space="0" w:color="auto"/>
              <w:right w:val="single" w:sz="6" w:space="0" w:color="auto"/>
            </w:tcBorders>
          </w:tcPr>
          <w:p w14:paraId="6E88979A" w14:textId="77777777" w:rsidR="00253EC0" w:rsidRPr="00253EC0" w:rsidRDefault="00253EC0" w:rsidP="00253EC0">
            <w:pPr>
              <w:jc w:val="center"/>
              <w:rPr>
                <w:b/>
                <w:bCs/>
              </w:rPr>
            </w:pPr>
            <w:r w:rsidRPr="00253EC0">
              <w:rPr>
                <w:b/>
                <w:bCs/>
              </w:rPr>
              <w:t>31.12.2019</w:t>
            </w:r>
          </w:p>
        </w:tc>
      </w:tr>
      <w:tr w:rsidR="00253EC0" w:rsidRPr="00253EC0" w14:paraId="708BB444" w14:textId="77777777" w:rsidTr="006C2D68">
        <w:tc>
          <w:tcPr>
            <w:tcW w:w="6112" w:type="dxa"/>
            <w:tcBorders>
              <w:top w:val="nil"/>
              <w:left w:val="nil"/>
              <w:bottom w:val="nil"/>
              <w:right w:val="nil"/>
            </w:tcBorders>
          </w:tcPr>
          <w:p w14:paraId="195B7386" w14:textId="77777777" w:rsidR="00253EC0" w:rsidRPr="00253EC0" w:rsidRDefault="00253EC0" w:rsidP="00253EC0">
            <w:pPr>
              <w:rPr>
                <w:b/>
                <w:bCs/>
              </w:rPr>
            </w:pPr>
            <w:r w:rsidRPr="00253EC0">
              <w:t>Организация:</w:t>
            </w:r>
            <w:r w:rsidRPr="00253EC0">
              <w:rPr>
                <w:b/>
                <w:bCs/>
              </w:rPr>
              <w:t xml:space="preserve"> Публичное акционерное общество "РОСИНТЕР РЕСТОРАНТС ХОЛДИНГ"</w:t>
            </w:r>
          </w:p>
        </w:tc>
        <w:tc>
          <w:tcPr>
            <w:tcW w:w="1560" w:type="dxa"/>
            <w:tcBorders>
              <w:top w:val="nil"/>
              <w:left w:val="nil"/>
              <w:bottom w:val="nil"/>
              <w:right w:val="nil"/>
            </w:tcBorders>
          </w:tcPr>
          <w:p w14:paraId="646B9812" w14:textId="77777777" w:rsidR="00253EC0" w:rsidRPr="00253EC0" w:rsidRDefault="00253EC0" w:rsidP="00253EC0">
            <w:pPr>
              <w:jc w:val="right"/>
            </w:pPr>
            <w:r w:rsidRPr="00253EC0">
              <w:t>по ОКПО</w:t>
            </w:r>
          </w:p>
        </w:tc>
        <w:tc>
          <w:tcPr>
            <w:tcW w:w="1580" w:type="dxa"/>
            <w:tcBorders>
              <w:top w:val="single" w:sz="6" w:space="0" w:color="auto"/>
              <w:left w:val="single" w:sz="6" w:space="0" w:color="auto"/>
              <w:bottom w:val="single" w:sz="6" w:space="0" w:color="auto"/>
              <w:right w:val="single" w:sz="6" w:space="0" w:color="auto"/>
            </w:tcBorders>
          </w:tcPr>
          <w:p w14:paraId="0EB5D3D1" w14:textId="77777777" w:rsidR="00253EC0" w:rsidRPr="00253EC0" w:rsidRDefault="00253EC0" w:rsidP="00253EC0">
            <w:pPr>
              <w:jc w:val="center"/>
              <w:rPr>
                <w:b/>
              </w:rPr>
            </w:pPr>
            <w:r w:rsidRPr="00253EC0">
              <w:rPr>
                <w:b/>
              </w:rPr>
              <w:t>72986805</w:t>
            </w:r>
          </w:p>
        </w:tc>
      </w:tr>
      <w:tr w:rsidR="00253EC0" w:rsidRPr="00253EC0" w14:paraId="43583F6C" w14:textId="77777777" w:rsidTr="006C2D68">
        <w:tc>
          <w:tcPr>
            <w:tcW w:w="6112" w:type="dxa"/>
            <w:tcBorders>
              <w:top w:val="nil"/>
              <w:left w:val="nil"/>
              <w:bottom w:val="nil"/>
              <w:right w:val="nil"/>
            </w:tcBorders>
          </w:tcPr>
          <w:p w14:paraId="3A8F8F83" w14:textId="77777777" w:rsidR="00253EC0" w:rsidRPr="00253EC0" w:rsidRDefault="00253EC0" w:rsidP="00253EC0">
            <w:r w:rsidRPr="00253EC0">
              <w:t>Идентификационный номер налогоплательщика</w:t>
            </w:r>
          </w:p>
        </w:tc>
        <w:tc>
          <w:tcPr>
            <w:tcW w:w="1560" w:type="dxa"/>
            <w:tcBorders>
              <w:top w:val="nil"/>
              <w:left w:val="nil"/>
              <w:bottom w:val="nil"/>
              <w:right w:val="nil"/>
            </w:tcBorders>
          </w:tcPr>
          <w:p w14:paraId="30816357" w14:textId="77777777" w:rsidR="00253EC0" w:rsidRPr="00253EC0" w:rsidRDefault="00253EC0" w:rsidP="00253EC0">
            <w:pPr>
              <w:jc w:val="right"/>
            </w:pPr>
            <w:r w:rsidRPr="00253EC0">
              <w:t>ИНН</w:t>
            </w:r>
          </w:p>
        </w:tc>
        <w:tc>
          <w:tcPr>
            <w:tcW w:w="1580" w:type="dxa"/>
            <w:tcBorders>
              <w:top w:val="single" w:sz="6" w:space="0" w:color="auto"/>
              <w:left w:val="single" w:sz="6" w:space="0" w:color="auto"/>
              <w:bottom w:val="single" w:sz="6" w:space="0" w:color="auto"/>
              <w:right w:val="single" w:sz="6" w:space="0" w:color="auto"/>
            </w:tcBorders>
          </w:tcPr>
          <w:p w14:paraId="6ECCD6C5" w14:textId="77777777" w:rsidR="00253EC0" w:rsidRPr="00253EC0" w:rsidRDefault="00253EC0" w:rsidP="00253EC0">
            <w:pPr>
              <w:jc w:val="center"/>
              <w:rPr>
                <w:b/>
                <w:bCs/>
              </w:rPr>
            </w:pPr>
            <w:r w:rsidRPr="00253EC0">
              <w:rPr>
                <w:b/>
                <w:bCs/>
              </w:rPr>
              <w:t>7722514880</w:t>
            </w:r>
          </w:p>
        </w:tc>
      </w:tr>
      <w:tr w:rsidR="00253EC0" w:rsidRPr="00253EC0" w14:paraId="3C330D2E" w14:textId="77777777" w:rsidTr="006C2D68">
        <w:tc>
          <w:tcPr>
            <w:tcW w:w="6112" w:type="dxa"/>
            <w:tcBorders>
              <w:top w:val="nil"/>
              <w:left w:val="nil"/>
              <w:bottom w:val="nil"/>
              <w:right w:val="nil"/>
            </w:tcBorders>
          </w:tcPr>
          <w:p w14:paraId="2B85F5D1" w14:textId="77777777" w:rsidR="00253EC0" w:rsidRPr="00253EC0" w:rsidRDefault="00253EC0" w:rsidP="00253EC0">
            <w:pPr>
              <w:rPr>
                <w:b/>
                <w:bCs/>
              </w:rPr>
            </w:pPr>
            <w:r w:rsidRPr="00253EC0">
              <w:t>Вид деятельности:</w:t>
            </w:r>
            <w:r w:rsidRPr="00253EC0">
              <w:rPr>
                <w:b/>
                <w:bCs/>
              </w:rPr>
              <w:t xml:space="preserve"> Деятельность по предоставлению прочих вспомогательных услуг для бизнеса, не включенная в другие группировки</w:t>
            </w:r>
          </w:p>
        </w:tc>
        <w:tc>
          <w:tcPr>
            <w:tcW w:w="1560" w:type="dxa"/>
            <w:tcBorders>
              <w:top w:val="nil"/>
              <w:left w:val="nil"/>
              <w:bottom w:val="nil"/>
              <w:right w:val="nil"/>
            </w:tcBorders>
          </w:tcPr>
          <w:p w14:paraId="4D3415C3" w14:textId="77777777" w:rsidR="00253EC0" w:rsidRPr="00253EC0" w:rsidRDefault="00253EC0" w:rsidP="00253EC0">
            <w:pPr>
              <w:jc w:val="right"/>
            </w:pPr>
            <w:r w:rsidRPr="00253EC0">
              <w:t>по ОКВЭД</w:t>
            </w:r>
          </w:p>
        </w:tc>
        <w:tc>
          <w:tcPr>
            <w:tcW w:w="1580" w:type="dxa"/>
            <w:tcBorders>
              <w:top w:val="single" w:sz="6" w:space="0" w:color="auto"/>
              <w:left w:val="single" w:sz="6" w:space="0" w:color="auto"/>
              <w:bottom w:val="single" w:sz="6" w:space="0" w:color="auto"/>
              <w:right w:val="single" w:sz="6" w:space="0" w:color="auto"/>
            </w:tcBorders>
          </w:tcPr>
          <w:p w14:paraId="6233B494" w14:textId="77777777" w:rsidR="00253EC0" w:rsidRPr="00253EC0" w:rsidRDefault="00253EC0" w:rsidP="00253EC0">
            <w:pPr>
              <w:rPr>
                <w:b/>
              </w:rPr>
            </w:pPr>
            <w:r w:rsidRPr="00253EC0">
              <w:rPr>
                <w:b/>
              </w:rPr>
              <w:t>82.99</w:t>
            </w:r>
          </w:p>
          <w:p w14:paraId="74A36A54" w14:textId="77777777" w:rsidR="00253EC0" w:rsidRPr="00253EC0" w:rsidRDefault="00253EC0" w:rsidP="00253EC0">
            <w:pPr>
              <w:rPr>
                <w:b/>
              </w:rPr>
            </w:pPr>
          </w:p>
        </w:tc>
      </w:tr>
      <w:tr w:rsidR="00253EC0" w:rsidRPr="00253EC0" w14:paraId="0E88464C" w14:textId="77777777" w:rsidTr="006C2D68">
        <w:tc>
          <w:tcPr>
            <w:tcW w:w="6112" w:type="dxa"/>
            <w:tcBorders>
              <w:top w:val="nil"/>
              <w:left w:val="nil"/>
              <w:bottom w:val="nil"/>
              <w:right w:val="nil"/>
            </w:tcBorders>
          </w:tcPr>
          <w:p w14:paraId="0D8D7083" w14:textId="77777777" w:rsidR="00253EC0" w:rsidRPr="00253EC0" w:rsidRDefault="00253EC0" w:rsidP="00253EC0">
            <w:pPr>
              <w:rPr>
                <w:b/>
                <w:bCs/>
              </w:rPr>
            </w:pPr>
            <w:r w:rsidRPr="00253EC0">
              <w:t xml:space="preserve">Организационно-правовая форма / </w:t>
            </w:r>
            <w:proofErr w:type="gramStart"/>
            <w:r w:rsidRPr="00253EC0">
              <w:t>форма</w:t>
            </w:r>
            <w:proofErr w:type="gramEnd"/>
            <w:r w:rsidRPr="00253EC0">
              <w:t xml:space="preserve"> собственности:</w:t>
            </w:r>
            <w:r w:rsidRPr="00253EC0">
              <w:rPr>
                <w:b/>
                <w:bCs/>
              </w:rPr>
              <w:t xml:space="preserve"> публичное акционерное общество / Частная собственность</w:t>
            </w:r>
          </w:p>
        </w:tc>
        <w:tc>
          <w:tcPr>
            <w:tcW w:w="1560" w:type="dxa"/>
            <w:tcBorders>
              <w:top w:val="nil"/>
              <w:left w:val="nil"/>
              <w:bottom w:val="nil"/>
              <w:right w:val="nil"/>
            </w:tcBorders>
          </w:tcPr>
          <w:p w14:paraId="0621FA0E" w14:textId="77777777" w:rsidR="00253EC0" w:rsidRPr="00253EC0" w:rsidRDefault="00253EC0" w:rsidP="00253EC0">
            <w:pPr>
              <w:jc w:val="right"/>
            </w:pPr>
            <w:r w:rsidRPr="00253EC0">
              <w:t>по ОКОПФ / ОКФС</w:t>
            </w:r>
          </w:p>
        </w:tc>
        <w:tc>
          <w:tcPr>
            <w:tcW w:w="1580" w:type="dxa"/>
            <w:tcBorders>
              <w:top w:val="single" w:sz="6" w:space="0" w:color="auto"/>
              <w:left w:val="single" w:sz="6" w:space="0" w:color="auto"/>
              <w:bottom w:val="single" w:sz="6" w:space="0" w:color="auto"/>
              <w:right w:val="single" w:sz="6" w:space="0" w:color="auto"/>
            </w:tcBorders>
          </w:tcPr>
          <w:p w14:paraId="6082A1DB" w14:textId="77777777" w:rsidR="00253EC0" w:rsidRPr="00253EC0" w:rsidRDefault="00253EC0" w:rsidP="00253EC0">
            <w:pPr>
              <w:jc w:val="center"/>
              <w:rPr>
                <w:b/>
                <w:bCs/>
              </w:rPr>
            </w:pPr>
            <w:r w:rsidRPr="00253EC0">
              <w:rPr>
                <w:b/>
                <w:bCs/>
              </w:rPr>
              <w:t>12247 / 16</w:t>
            </w:r>
          </w:p>
        </w:tc>
      </w:tr>
      <w:tr w:rsidR="00253EC0" w:rsidRPr="00253EC0" w14:paraId="6A2E0033" w14:textId="77777777" w:rsidTr="006C2D68">
        <w:tc>
          <w:tcPr>
            <w:tcW w:w="6112" w:type="dxa"/>
            <w:tcBorders>
              <w:top w:val="nil"/>
              <w:left w:val="nil"/>
              <w:bottom w:val="nil"/>
              <w:right w:val="nil"/>
            </w:tcBorders>
          </w:tcPr>
          <w:p w14:paraId="1CFD8F21" w14:textId="77777777" w:rsidR="00253EC0" w:rsidRPr="00253EC0" w:rsidRDefault="00253EC0" w:rsidP="00253EC0">
            <w:pPr>
              <w:rPr>
                <w:b/>
                <w:bCs/>
              </w:rPr>
            </w:pPr>
            <w:r w:rsidRPr="00253EC0">
              <w:t>Единица измерения:</w:t>
            </w:r>
            <w:r w:rsidRPr="00253EC0">
              <w:rPr>
                <w:b/>
                <w:bCs/>
              </w:rPr>
              <w:t xml:space="preserve"> тыс. руб.</w:t>
            </w:r>
          </w:p>
        </w:tc>
        <w:tc>
          <w:tcPr>
            <w:tcW w:w="1560" w:type="dxa"/>
            <w:tcBorders>
              <w:top w:val="nil"/>
              <w:left w:val="nil"/>
              <w:bottom w:val="nil"/>
              <w:right w:val="nil"/>
            </w:tcBorders>
          </w:tcPr>
          <w:p w14:paraId="46689D56" w14:textId="77777777" w:rsidR="00253EC0" w:rsidRPr="00253EC0" w:rsidRDefault="00253EC0" w:rsidP="00253EC0">
            <w:pPr>
              <w:jc w:val="right"/>
            </w:pPr>
            <w:r w:rsidRPr="00253EC0">
              <w:t>по ОКЕИ</w:t>
            </w:r>
          </w:p>
        </w:tc>
        <w:tc>
          <w:tcPr>
            <w:tcW w:w="1580" w:type="dxa"/>
            <w:tcBorders>
              <w:top w:val="single" w:sz="6" w:space="0" w:color="auto"/>
              <w:left w:val="single" w:sz="6" w:space="0" w:color="auto"/>
              <w:bottom w:val="single" w:sz="6" w:space="0" w:color="auto"/>
              <w:right w:val="single" w:sz="6" w:space="0" w:color="auto"/>
            </w:tcBorders>
          </w:tcPr>
          <w:p w14:paraId="3668B67F" w14:textId="77777777" w:rsidR="00253EC0" w:rsidRPr="00253EC0" w:rsidRDefault="00253EC0" w:rsidP="00253EC0">
            <w:pPr>
              <w:jc w:val="center"/>
              <w:rPr>
                <w:b/>
                <w:bCs/>
              </w:rPr>
            </w:pPr>
            <w:r w:rsidRPr="00253EC0">
              <w:rPr>
                <w:b/>
                <w:bCs/>
              </w:rPr>
              <w:t>384</w:t>
            </w:r>
          </w:p>
        </w:tc>
      </w:tr>
      <w:tr w:rsidR="00253EC0" w:rsidRPr="00253EC0" w14:paraId="52027CE9" w14:textId="77777777" w:rsidTr="006C2D68">
        <w:tc>
          <w:tcPr>
            <w:tcW w:w="6112" w:type="dxa"/>
            <w:tcBorders>
              <w:top w:val="nil"/>
              <w:left w:val="nil"/>
              <w:bottom w:val="nil"/>
              <w:right w:val="nil"/>
            </w:tcBorders>
          </w:tcPr>
          <w:p w14:paraId="01CA8B1C" w14:textId="77777777" w:rsidR="00253EC0" w:rsidRPr="00253EC0" w:rsidRDefault="00253EC0" w:rsidP="00253EC0">
            <w:pPr>
              <w:rPr>
                <w:b/>
                <w:bCs/>
              </w:rPr>
            </w:pPr>
            <w:r w:rsidRPr="00253EC0">
              <w:t>Местонахождение (адрес):</w:t>
            </w:r>
            <w:r w:rsidRPr="00253EC0">
              <w:rPr>
                <w:b/>
                <w:bCs/>
              </w:rPr>
              <w:t xml:space="preserve"> 111024 Российская Федерация, Москва, </w:t>
            </w:r>
            <w:proofErr w:type="spellStart"/>
            <w:r w:rsidRPr="00253EC0">
              <w:rPr>
                <w:b/>
                <w:bCs/>
              </w:rPr>
              <w:t>Душинская</w:t>
            </w:r>
            <w:proofErr w:type="spellEnd"/>
            <w:r w:rsidRPr="00253EC0">
              <w:rPr>
                <w:b/>
                <w:bCs/>
              </w:rPr>
              <w:t xml:space="preserve"> 7 стр. 1</w:t>
            </w:r>
          </w:p>
        </w:tc>
        <w:tc>
          <w:tcPr>
            <w:tcW w:w="1560" w:type="dxa"/>
            <w:tcBorders>
              <w:top w:val="nil"/>
              <w:left w:val="nil"/>
              <w:bottom w:val="nil"/>
              <w:right w:val="nil"/>
            </w:tcBorders>
          </w:tcPr>
          <w:p w14:paraId="524757D6" w14:textId="77777777" w:rsidR="00253EC0" w:rsidRPr="00253EC0" w:rsidRDefault="00253EC0" w:rsidP="00253EC0"/>
        </w:tc>
        <w:tc>
          <w:tcPr>
            <w:tcW w:w="1580" w:type="dxa"/>
            <w:tcBorders>
              <w:top w:val="nil"/>
              <w:left w:val="nil"/>
              <w:bottom w:val="nil"/>
              <w:right w:val="nil"/>
            </w:tcBorders>
          </w:tcPr>
          <w:p w14:paraId="16017C19" w14:textId="77777777" w:rsidR="00253EC0" w:rsidRPr="00253EC0" w:rsidRDefault="00253EC0" w:rsidP="00253EC0"/>
        </w:tc>
      </w:tr>
    </w:tbl>
    <w:p w14:paraId="447EC877" w14:textId="77777777" w:rsidR="00253EC0" w:rsidRPr="00253EC0" w:rsidRDefault="00253EC0" w:rsidP="00253EC0">
      <w:pPr>
        <w:ind w:left="400"/>
      </w:pPr>
      <w:r w:rsidRPr="00253EC0">
        <w:t>Обществом в форму добавлен дополнительный столбец:</w:t>
      </w:r>
      <w:r w:rsidRPr="00253EC0">
        <w:rPr>
          <w:b/>
          <w:bCs/>
          <w:i/>
          <w:iCs/>
        </w:rPr>
        <w:t xml:space="preserve"> Нет</w:t>
      </w:r>
    </w:p>
    <w:p w14:paraId="4EDD648E" w14:textId="77777777" w:rsidR="00253EC0" w:rsidRPr="00253EC0" w:rsidRDefault="00253EC0" w:rsidP="00253EC0">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2748"/>
        <w:gridCol w:w="726"/>
        <w:gridCol w:w="851"/>
        <w:gridCol w:w="992"/>
        <w:gridCol w:w="851"/>
        <w:gridCol w:w="850"/>
        <w:gridCol w:w="1276"/>
        <w:gridCol w:w="1276"/>
      </w:tblGrid>
      <w:tr w:rsidR="00253EC0" w:rsidRPr="00253EC0" w14:paraId="04D6A854" w14:textId="77777777" w:rsidTr="006C2D68">
        <w:tc>
          <w:tcPr>
            <w:tcW w:w="9570" w:type="dxa"/>
            <w:gridSpan w:val="8"/>
            <w:tcBorders>
              <w:top w:val="double" w:sz="6" w:space="0" w:color="auto"/>
              <w:left w:val="double" w:sz="6" w:space="0" w:color="auto"/>
              <w:bottom w:val="single" w:sz="6" w:space="0" w:color="auto"/>
              <w:right w:val="double" w:sz="6" w:space="0" w:color="auto"/>
            </w:tcBorders>
          </w:tcPr>
          <w:p w14:paraId="1E6787EF" w14:textId="77777777" w:rsidR="00253EC0" w:rsidRPr="00253EC0" w:rsidRDefault="00253EC0" w:rsidP="00253EC0">
            <w:pPr>
              <w:jc w:val="center"/>
            </w:pPr>
            <w:r w:rsidRPr="00253EC0">
              <w:t>1. Движение капитала</w:t>
            </w:r>
          </w:p>
        </w:tc>
      </w:tr>
      <w:tr w:rsidR="00253EC0" w:rsidRPr="00253EC0" w14:paraId="7FCBCC0F" w14:textId="77777777" w:rsidTr="006C2D68">
        <w:tc>
          <w:tcPr>
            <w:tcW w:w="2748" w:type="dxa"/>
            <w:tcBorders>
              <w:top w:val="single" w:sz="6" w:space="0" w:color="auto"/>
              <w:left w:val="double" w:sz="6" w:space="0" w:color="auto"/>
              <w:bottom w:val="single" w:sz="6" w:space="0" w:color="auto"/>
              <w:right w:val="single" w:sz="6" w:space="0" w:color="auto"/>
            </w:tcBorders>
          </w:tcPr>
          <w:p w14:paraId="3A046373" w14:textId="77777777" w:rsidR="00253EC0" w:rsidRPr="00253EC0" w:rsidRDefault="00253EC0" w:rsidP="00253EC0">
            <w:pPr>
              <w:jc w:val="center"/>
            </w:pPr>
            <w:r w:rsidRPr="00253EC0">
              <w:t>Наименование показателя</w:t>
            </w:r>
          </w:p>
        </w:tc>
        <w:tc>
          <w:tcPr>
            <w:tcW w:w="726" w:type="dxa"/>
            <w:tcBorders>
              <w:top w:val="single" w:sz="6" w:space="0" w:color="auto"/>
              <w:left w:val="single" w:sz="6" w:space="0" w:color="auto"/>
              <w:bottom w:val="single" w:sz="6" w:space="0" w:color="auto"/>
              <w:right w:val="single" w:sz="6" w:space="0" w:color="auto"/>
            </w:tcBorders>
          </w:tcPr>
          <w:p w14:paraId="556810D0" w14:textId="77777777" w:rsidR="00253EC0" w:rsidRPr="00253EC0" w:rsidRDefault="00253EC0" w:rsidP="00253EC0">
            <w:pPr>
              <w:jc w:val="center"/>
            </w:pPr>
            <w:r w:rsidRPr="00253EC0">
              <w:t>Код строки</w:t>
            </w:r>
          </w:p>
        </w:tc>
        <w:tc>
          <w:tcPr>
            <w:tcW w:w="851" w:type="dxa"/>
            <w:tcBorders>
              <w:top w:val="single" w:sz="6" w:space="0" w:color="auto"/>
              <w:left w:val="single" w:sz="6" w:space="0" w:color="auto"/>
              <w:bottom w:val="single" w:sz="6" w:space="0" w:color="auto"/>
              <w:right w:val="single" w:sz="6" w:space="0" w:color="auto"/>
            </w:tcBorders>
          </w:tcPr>
          <w:p w14:paraId="1459D3D5" w14:textId="77777777" w:rsidR="00253EC0" w:rsidRPr="00253EC0" w:rsidRDefault="00253EC0" w:rsidP="00253EC0">
            <w:pPr>
              <w:jc w:val="center"/>
            </w:pPr>
            <w:r w:rsidRPr="00253EC0">
              <w:t>Уставный капитал</w:t>
            </w:r>
          </w:p>
        </w:tc>
        <w:tc>
          <w:tcPr>
            <w:tcW w:w="992" w:type="dxa"/>
            <w:tcBorders>
              <w:top w:val="single" w:sz="6" w:space="0" w:color="auto"/>
              <w:left w:val="single" w:sz="6" w:space="0" w:color="auto"/>
              <w:bottom w:val="single" w:sz="6" w:space="0" w:color="auto"/>
              <w:right w:val="single" w:sz="6" w:space="0" w:color="auto"/>
            </w:tcBorders>
          </w:tcPr>
          <w:p w14:paraId="552044CE" w14:textId="77777777" w:rsidR="00253EC0" w:rsidRPr="00253EC0" w:rsidRDefault="00253EC0" w:rsidP="00253EC0">
            <w:pPr>
              <w:jc w:val="center"/>
            </w:pPr>
            <w:r w:rsidRPr="00253EC0">
              <w:t>Собственные акции, выкупленные у акционеров</w:t>
            </w:r>
          </w:p>
        </w:tc>
        <w:tc>
          <w:tcPr>
            <w:tcW w:w="851" w:type="dxa"/>
            <w:tcBorders>
              <w:top w:val="single" w:sz="6" w:space="0" w:color="auto"/>
              <w:left w:val="single" w:sz="6" w:space="0" w:color="auto"/>
              <w:bottom w:val="single" w:sz="6" w:space="0" w:color="auto"/>
              <w:right w:val="single" w:sz="6" w:space="0" w:color="auto"/>
            </w:tcBorders>
          </w:tcPr>
          <w:p w14:paraId="51FC760A" w14:textId="77777777" w:rsidR="00253EC0" w:rsidRPr="00253EC0" w:rsidRDefault="00253EC0" w:rsidP="00253EC0">
            <w:pPr>
              <w:jc w:val="center"/>
            </w:pPr>
            <w:r w:rsidRPr="00253EC0">
              <w:t>Добавочный капитал</w:t>
            </w:r>
          </w:p>
        </w:tc>
        <w:tc>
          <w:tcPr>
            <w:tcW w:w="850" w:type="dxa"/>
            <w:tcBorders>
              <w:top w:val="single" w:sz="6" w:space="0" w:color="auto"/>
              <w:left w:val="single" w:sz="6" w:space="0" w:color="auto"/>
              <w:bottom w:val="single" w:sz="6" w:space="0" w:color="auto"/>
              <w:right w:val="single" w:sz="6" w:space="0" w:color="auto"/>
            </w:tcBorders>
          </w:tcPr>
          <w:p w14:paraId="5D494A5A" w14:textId="77777777" w:rsidR="00253EC0" w:rsidRPr="00253EC0" w:rsidRDefault="00253EC0" w:rsidP="00253EC0">
            <w:pPr>
              <w:jc w:val="center"/>
            </w:pPr>
            <w:r w:rsidRPr="00253EC0">
              <w:t>Резервный капитал</w:t>
            </w:r>
          </w:p>
        </w:tc>
        <w:tc>
          <w:tcPr>
            <w:tcW w:w="1276" w:type="dxa"/>
            <w:tcBorders>
              <w:top w:val="single" w:sz="6" w:space="0" w:color="auto"/>
              <w:left w:val="single" w:sz="6" w:space="0" w:color="auto"/>
              <w:bottom w:val="single" w:sz="6" w:space="0" w:color="auto"/>
              <w:right w:val="single" w:sz="6" w:space="0" w:color="auto"/>
            </w:tcBorders>
          </w:tcPr>
          <w:p w14:paraId="5FB64E0A" w14:textId="77777777" w:rsidR="00253EC0" w:rsidRPr="00253EC0" w:rsidRDefault="00253EC0" w:rsidP="00253EC0">
            <w:pPr>
              <w:jc w:val="center"/>
            </w:pPr>
            <w:r w:rsidRPr="00253EC0">
              <w:t>Нераспределенная прибыль (непокрытый убыток)</w:t>
            </w:r>
          </w:p>
        </w:tc>
        <w:tc>
          <w:tcPr>
            <w:tcW w:w="1276" w:type="dxa"/>
            <w:tcBorders>
              <w:top w:val="single" w:sz="6" w:space="0" w:color="auto"/>
              <w:left w:val="single" w:sz="6" w:space="0" w:color="auto"/>
              <w:bottom w:val="single" w:sz="6" w:space="0" w:color="auto"/>
              <w:right w:val="double" w:sz="6" w:space="0" w:color="auto"/>
            </w:tcBorders>
          </w:tcPr>
          <w:p w14:paraId="6FDCAC52" w14:textId="77777777" w:rsidR="00253EC0" w:rsidRPr="00253EC0" w:rsidRDefault="00253EC0" w:rsidP="00253EC0">
            <w:pPr>
              <w:jc w:val="center"/>
            </w:pPr>
            <w:r w:rsidRPr="00253EC0">
              <w:t>Итого</w:t>
            </w:r>
          </w:p>
        </w:tc>
      </w:tr>
      <w:tr w:rsidR="00253EC0" w:rsidRPr="00253EC0" w14:paraId="44323135" w14:textId="77777777" w:rsidTr="006C2D68">
        <w:tc>
          <w:tcPr>
            <w:tcW w:w="2748" w:type="dxa"/>
            <w:tcBorders>
              <w:top w:val="single" w:sz="6" w:space="0" w:color="auto"/>
              <w:left w:val="double" w:sz="6" w:space="0" w:color="auto"/>
              <w:bottom w:val="single" w:sz="6" w:space="0" w:color="auto"/>
              <w:right w:val="single" w:sz="6" w:space="0" w:color="auto"/>
            </w:tcBorders>
          </w:tcPr>
          <w:p w14:paraId="48604878" w14:textId="77777777" w:rsidR="00253EC0" w:rsidRPr="00253EC0" w:rsidRDefault="00253EC0" w:rsidP="00253EC0">
            <w:pPr>
              <w:jc w:val="center"/>
            </w:pPr>
            <w:r w:rsidRPr="00253EC0">
              <w:t>1</w:t>
            </w:r>
          </w:p>
        </w:tc>
        <w:tc>
          <w:tcPr>
            <w:tcW w:w="726" w:type="dxa"/>
            <w:tcBorders>
              <w:top w:val="single" w:sz="6" w:space="0" w:color="auto"/>
              <w:left w:val="single" w:sz="6" w:space="0" w:color="auto"/>
              <w:bottom w:val="single" w:sz="6" w:space="0" w:color="auto"/>
              <w:right w:val="single" w:sz="6" w:space="0" w:color="auto"/>
            </w:tcBorders>
          </w:tcPr>
          <w:p w14:paraId="30C90886" w14:textId="77777777" w:rsidR="00253EC0" w:rsidRPr="00253EC0" w:rsidRDefault="00253EC0" w:rsidP="00253EC0">
            <w:pPr>
              <w:jc w:val="center"/>
            </w:pPr>
            <w:r w:rsidRPr="00253EC0">
              <w:t>2</w:t>
            </w:r>
          </w:p>
        </w:tc>
        <w:tc>
          <w:tcPr>
            <w:tcW w:w="851" w:type="dxa"/>
            <w:tcBorders>
              <w:top w:val="single" w:sz="6" w:space="0" w:color="auto"/>
              <w:left w:val="single" w:sz="6" w:space="0" w:color="auto"/>
              <w:bottom w:val="single" w:sz="6" w:space="0" w:color="auto"/>
              <w:right w:val="single" w:sz="6" w:space="0" w:color="auto"/>
            </w:tcBorders>
          </w:tcPr>
          <w:p w14:paraId="2B58C9DB" w14:textId="77777777" w:rsidR="00253EC0" w:rsidRPr="00253EC0" w:rsidRDefault="00253EC0" w:rsidP="00253EC0">
            <w:pPr>
              <w:jc w:val="center"/>
            </w:pPr>
            <w:r w:rsidRPr="00253EC0">
              <w:t>3</w:t>
            </w:r>
          </w:p>
        </w:tc>
        <w:tc>
          <w:tcPr>
            <w:tcW w:w="992" w:type="dxa"/>
            <w:tcBorders>
              <w:top w:val="single" w:sz="6" w:space="0" w:color="auto"/>
              <w:left w:val="single" w:sz="6" w:space="0" w:color="auto"/>
              <w:bottom w:val="single" w:sz="6" w:space="0" w:color="auto"/>
              <w:right w:val="single" w:sz="6" w:space="0" w:color="auto"/>
            </w:tcBorders>
          </w:tcPr>
          <w:p w14:paraId="0844B3D9" w14:textId="77777777" w:rsidR="00253EC0" w:rsidRPr="00253EC0" w:rsidRDefault="00253EC0" w:rsidP="00253EC0">
            <w:pPr>
              <w:jc w:val="center"/>
            </w:pPr>
            <w:r w:rsidRPr="00253EC0">
              <w:t>4</w:t>
            </w:r>
          </w:p>
        </w:tc>
        <w:tc>
          <w:tcPr>
            <w:tcW w:w="851" w:type="dxa"/>
            <w:tcBorders>
              <w:top w:val="single" w:sz="6" w:space="0" w:color="auto"/>
              <w:left w:val="single" w:sz="6" w:space="0" w:color="auto"/>
              <w:bottom w:val="single" w:sz="6" w:space="0" w:color="auto"/>
              <w:right w:val="single" w:sz="6" w:space="0" w:color="auto"/>
            </w:tcBorders>
          </w:tcPr>
          <w:p w14:paraId="4EB444C7" w14:textId="77777777" w:rsidR="00253EC0" w:rsidRPr="00253EC0" w:rsidRDefault="00253EC0" w:rsidP="00253EC0">
            <w:pPr>
              <w:jc w:val="center"/>
            </w:pPr>
            <w:r w:rsidRPr="00253EC0">
              <w:t>5</w:t>
            </w:r>
          </w:p>
        </w:tc>
        <w:tc>
          <w:tcPr>
            <w:tcW w:w="850" w:type="dxa"/>
            <w:tcBorders>
              <w:top w:val="single" w:sz="6" w:space="0" w:color="auto"/>
              <w:left w:val="single" w:sz="6" w:space="0" w:color="auto"/>
              <w:bottom w:val="single" w:sz="6" w:space="0" w:color="auto"/>
              <w:right w:val="single" w:sz="6" w:space="0" w:color="auto"/>
            </w:tcBorders>
          </w:tcPr>
          <w:p w14:paraId="74BF61ED" w14:textId="77777777" w:rsidR="00253EC0" w:rsidRPr="00253EC0" w:rsidRDefault="00253EC0" w:rsidP="00253EC0">
            <w:pPr>
              <w:jc w:val="center"/>
            </w:pPr>
            <w:r w:rsidRPr="00253EC0">
              <w:t>6</w:t>
            </w:r>
          </w:p>
        </w:tc>
        <w:tc>
          <w:tcPr>
            <w:tcW w:w="1276" w:type="dxa"/>
            <w:tcBorders>
              <w:top w:val="single" w:sz="6" w:space="0" w:color="auto"/>
              <w:left w:val="single" w:sz="6" w:space="0" w:color="auto"/>
              <w:bottom w:val="single" w:sz="6" w:space="0" w:color="auto"/>
              <w:right w:val="single" w:sz="6" w:space="0" w:color="auto"/>
            </w:tcBorders>
          </w:tcPr>
          <w:p w14:paraId="6D1CC6EB" w14:textId="77777777" w:rsidR="00253EC0" w:rsidRPr="00253EC0" w:rsidRDefault="00253EC0" w:rsidP="00253EC0">
            <w:pPr>
              <w:jc w:val="center"/>
            </w:pPr>
            <w:r w:rsidRPr="00253EC0">
              <w:t>7</w:t>
            </w:r>
          </w:p>
        </w:tc>
        <w:tc>
          <w:tcPr>
            <w:tcW w:w="1276" w:type="dxa"/>
            <w:tcBorders>
              <w:top w:val="single" w:sz="6" w:space="0" w:color="auto"/>
              <w:left w:val="single" w:sz="6" w:space="0" w:color="auto"/>
              <w:bottom w:val="single" w:sz="6" w:space="0" w:color="auto"/>
              <w:right w:val="double" w:sz="6" w:space="0" w:color="auto"/>
            </w:tcBorders>
          </w:tcPr>
          <w:p w14:paraId="04080EF3" w14:textId="77777777" w:rsidR="00253EC0" w:rsidRPr="00253EC0" w:rsidRDefault="00253EC0" w:rsidP="00253EC0">
            <w:pPr>
              <w:jc w:val="center"/>
            </w:pPr>
            <w:r w:rsidRPr="00253EC0">
              <w:t>8</w:t>
            </w:r>
          </w:p>
        </w:tc>
      </w:tr>
      <w:tr w:rsidR="00253EC0" w:rsidRPr="00253EC0" w14:paraId="08096C1C" w14:textId="77777777" w:rsidTr="006C2D68">
        <w:tc>
          <w:tcPr>
            <w:tcW w:w="2748" w:type="dxa"/>
            <w:tcBorders>
              <w:top w:val="single" w:sz="6" w:space="0" w:color="auto"/>
              <w:left w:val="double" w:sz="6" w:space="0" w:color="auto"/>
              <w:bottom w:val="single" w:sz="6" w:space="0" w:color="auto"/>
              <w:right w:val="single" w:sz="6" w:space="0" w:color="auto"/>
            </w:tcBorders>
          </w:tcPr>
          <w:p w14:paraId="5496892E" w14:textId="77777777" w:rsidR="00253EC0" w:rsidRPr="00253EC0" w:rsidRDefault="00253EC0" w:rsidP="00253EC0">
            <w:r w:rsidRPr="00253EC0">
              <w:t>Величина капитала на 31 декабря года, предшествующего предыдущему</w:t>
            </w:r>
          </w:p>
        </w:tc>
        <w:tc>
          <w:tcPr>
            <w:tcW w:w="726" w:type="dxa"/>
            <w:tcBorders>
              <w:top w:val="single" w:sz="6" w:space="0" w:color="auto"/>
              <w:left w:val="single" w:sz="6" w:space="0" w:color="auto"/>
              <w:bottom w:val="single" w:sz="6" w:space="0" w:color="auto"/>
              <w:right w:val="single" w:sz="6" w:space="0" w:color="auto"/>
            </w:tcBorders>
          </w:tcPr>
          <w:p w14:paraId="2E199C21" w14:textId="77777777" w:rsidR="00253EC0" w:rsidRPr="00253EC0" w:rsidRDefault="00253EC0" w:rsidP="00253EC0">
            <w:pPr>
              <w:jc w:val="center"/>
            </w:pPr>
            <w:r w:rsidRPr="00253EC0">
              <w:t>3100</w:t>
            </w:r>
          </w:p>
        </w:tc>
        <w:tc>
          <w:tcPr>
            <w:tcW w:w="851" w:type="dxa"/>
            <w:tcBorders>
              <w:top w:val="single" w:sz="6" w:space="0" w:color="auto"/>
              <w:left w:val="single" w:sz="6" w:space="0" w:color="auto"/>
              <w:bottom w:val="single" w:sz="6" w:space="0" w:color="auto"/>
              <w:right w:val="single" w:sz="6" w:space="0" w:color="auto"/>
            </w:tcBorders>
          </w:tcPr>
          <w:p w14:paraId="27875F7A" w14:textId="77777777" w:rsidR="00253EC0" w:rsidRPr="00253EC0" w:rsidRDefault="00253EC0" w:rsidP="00253EC0">
            <w:r w:rsidRPr="00253EC0">
              <w:t>2767015</w:t>
            </w:r>
          </w:p>
        </w:tc>
        <w:tc>
          <w:tcPr>
            <w:tcW w:w="992" w:type="dxa"/>
            <w:tcBorders>
              <w:top w:val="single" w:sz="6" w:space="0" w:color="auto"/>
              <w:left w:val="single" w:sz="6" w:space="0" w:color="auto"/>
              <w:bottom w:val="single" w:sz="6" w:space="0" w:color="auto"/>
              <w:right w:val="single" w:sz="6" w:space="0" w:color="auto"/>
            </w:tcBorders>
          </w:tcPr>
          <w:p w14:paraId="0F669BB9" w14:textId="18F576DA" w:rsidR="00253EC0" w:rsidRPr="00253EC0" w:rsidRDefault="00253EC0" w:rsidP="00253EC0">
            <w:r w:rsidRPr="00253EC0">
              <w:t>(374)</w:t>
            </w:r>
          </w:p>
        </w:tc>
        <w:tc>
          <w:tcPr>
            <w:tcW w:w="851" w:type="dxa"/>
            <w:tcBorders>
              <w:top w:val="single" w:sz="6" w:space="0" w:color="auto"/>
              <w:left w:val="single" w:sz="6" w:space="0" w:color="auto"/>
              <w:bottom w:val="single" w:sz="6" w:space="0" w:color="auto"/>
              <w:right w:val="single" w:sz="6" w:space="0" w:color="auto"/>
            </w:tcBorders>
          </w:tcPr>
          <w:p w14:paraId="6E70B7DC" w14:textId="77777777" w:rsidR="00253EC0" w:rsidRPr="00253EC0" w:rsidRDefault="00253EC0" w:rsidP="00253EC0">
            <w:r w:rsidRPr="00253EC0">
              <w:t>1889819</w:t>
            </w:r>
          </w:p>
        </w:tc>
        <w:tc>
          <w:tcPr>
            <w:tcW w:w="850" w:type="dxa"/>
            <w:tcBorders>
              <w:top w:val="single" w:sz="6" w:space="0" w:color="auto"/>
              <w:left w:val="single" w:sz="6" w:space="0" w:color="auto"/>
              <w:bottom w:val="single" w:sz="6" w:space="0" w:color="auto"/>
              <w:right w:val="single" w:sz="6" w:space="0" w:color="auto"/>
            </w:tcBorders>
          </w:tcPr>
          <w:p w14:paraId="754A60D7" w14:textId="77777777" w:rsidR="00253EC0" w:rsidRPr="00253EC0" w:rsidRDefault="00253EC0" w:rsidP="00253EC0">
            <w:r w:rsidRPr="00253EC0">
              <w:t>12 647</w:t>
            </w:r>
          </w:p>
        </w:tc>
        <w:tc>
          <w:tcPr>
            <w:tcW w:w="1276" w:type="dxa"/>
            <w:tcBorders>
              <w:top w:val="single" w:sz="6" w:space="0" w:color="auto"/>
              <w:left w:val="single" w:sz="6" w:space="0" w:color="auto"/>
              <w:bottom w:val="single" w:sz="6" w:space="0" w:color="auto"/>
              <w:right w:val="single" w:sz="6" w:space="0" w:color="auto"/>
            </w:tcBorders>
          </w:tcPr>
          <w:p w14:paraId="417203ED" w14:textId="77777777" w:rsidR="00253EC0" w:rsidRPr="00253EC0" w:rsidRDefault="00253EC0" w:rsidP="00253EC0">
            <w:r w:rsidRPr="00253EC0">
              <w:t>(92 466)</w:t>
            </w:r>
          </w:p>
          <w:p w14:paraId="4E0D839F" w14:textId="77777777" w:rsidR="00253EC0" w:rsidRPr="00253EC0" w:rsidRDefault="00253EC0" w:rsidP="00253EC0"/>
        </w:tc>
        <w:tc>
          <w:tcPr>
            <w:tcW w:w="1276" w:type="dxa"/>
            <w:tcBorders>
              <w:top w:val="single" w:sz="6" w:space="0" w:color="auto"/>
              <w:left w:val="single" w:sz="6" w:space="0" w:color="auto"/>
              <w:bottom w:val="single" w:sz="6" w:space="0" w:color="auto"/>
              <w:right w:val="double" w:sz="6" w:space="0" w:color="auto"/>
            </w:tcBorders>
          </w:tcPr>
          <w:p w14:paraId="777F5382" w14:textId="77777777" w:rsidR="00253EC0" w:rsidRPr="00253EC0" w:rsidRDefault="00253EC0" w:rsidP="00253EC0">
            <w:r w:rsidRPr="00253EC0">
              <w:t>4 576 641</w:t>
            </w:r>
          </w:p>
          <w:p w14:paraId="6AB39FE1" w14:textId="77777777" w:rsidR="00253EC0" w:rsidRPr="00253EC0" w:rsidRDefault="00253EC0" w:rsidP="00253EC0"/>
        </w:tc>
      </w:tr>
      <w:tr w:rsidR="00253EC0" w:rsidRPr="00253EC0" w14:paraId="67AA5064" w14:textId="77777777" w:rsidTr="006C2D68">
        <w:tc>
          <w:tcPr>
            <w:tcW w:w="2748" w:type="dxa"/>
            <w:tcBorders>
              <w:top w:val="single" w:sz="6" w:space="0" w:color="auto"/>
              <w:left w:val="double" w:sz="6" w:space="0" w:color="auto"/>
              <w:bottom w:val="single" w:sz="6" w:space="0" w:color="auto"/>
              <w:right w:val="single" w:sz="6" w:space="0" w:color="auto"/>
            </w:tcBorders>
          </w:tcPr>
          <w:p w14:paraId="6C851AD4" w14:textId="77777777" w:rsidR="00253EC0" w:rsidRPr="00253EC0" w:rsidRDefault="00253EC0" w:rsidP="00253EC0">
            <w:r w:rsidRPr="00253EC0">
              <w:t xml:space="preserve"> За отчетный период предыдущего года:</w:t>
            </w:r>
          </w:p>
        </w:tc>
        <w:tc>
          <w:tcPr>
            <w:tcW w:w="726" w:type="dxa"/>
            <w:tcBorders>
              <w:top w:val="single" w:sz="6" w:space="0" w:color="auto"/>
              <w:left w:val="single" w:sz="6" w:space="0" w:color="auto"/>
              <w:bottom w:val="single" w:sz="6" w:space="0" w:color="auto"/>
              <w:right w:val="single" w:sz="6" w:space="0" w:color="auto"/>
            </w:tcBorders>
          </w:tcPr>
          <w:p w14:paraId="49631ABF"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7A05E23B"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4EC4F143"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74686C88"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65188B66"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79A8BAC4" w14:textId="77777777" w:rsidR="00253EC0" w:rsidRPr="00253EC0" w:rsidRDefault="00253EC0" w:rsidP="00253EC0"/>
          <w:p w14:paraId="5911F4ED" w14:textId="77777777" w:rsidR="00253EC0" w:rsidRPr="00253EC0" w:rsidRDefault="00253EC0" w:rsidP="00253EC0"/>
        </w:tc>
        <w:tc>
          <w:tcPr>
            <w:tcW w:w="1276" w:type="dxa"/>
            <w:tcBorders>
              <w:top w:val="single" w:sz="6" w:space="0" w:color="auto"/>
              <w:left w:val="single" w:sz="6" w:space="0" w:color="auto"/>
              <w:bottom w:val="single" w:sz="6" w:space="0" w:color="auto"/>
              <w:right w:val="double" w:sz="6" w:space="0" w:color="auto"/>
            </w:tcBorders>
          </w:tcPr>
          <w:p w14:paraId="20EE0E61" w14:textId="77777777" w:rsidR="00253EC0" w:rsidRPr="00253EC0" w:rsidRDefault="00253EC0" w:rsidP="00253EC0"/>
        </w:tc>
      </w:tr>
      <w:tr w:rsidR="00253EC0" w:rsidRPr="00253EC0" w14:paraId="287A53F7" w14:textId="77777777" w:rsidTr="006C2D68">
        <w:tc>
          <w:tcPr>
            <w:tcW w:w="2748" w:type="dxa"/>
            <w:tcBorders>
              <w:top w:val="single" w:sz="6" w:space="0" w:color="auto"/>
              <w:left w:val="double" w:sz="6" w:space="0" w:color="auto"/>
              <w:bottom w:val="single" w:sz="6" w:space="0" w:color="auto"/>
              <w:right w:val="single" w:sz="6" w:space="0" w:color="auto"/>
            </w:tcBorders>
          </w:tcPr>
          <w:p w14:paraId="0BDAEC2A" w14:textId="77777777" w:rsidR="00253EC0" w:rsidRPr="00253EC0" w:rsidRDefault="00253EC0" w:rsidP="00253EC0">
            <w:r w:rsidRPr="00253EC0">
              <w:t>Увеличение капитала – всего:</w:t>
            </w:r>
          </w:p>
        </w:tc>
        <w:tc>
          <w:tcPr>
            <w:tcW w:w="726" w:type="dxa"/>
            <w:tcBorders>
              <w:top w:val="single" w:sz="6" w:space="0" w:color="auto"/>
              <w:left w:val="single" w:sz="6" w:space="0" w:color="auto"/>
              <w:bottom w:val="single" w:sz="6" w:space="0" w:color="auto"/>
              <w:right w:val="single" w:sz="6" w:space="0" w:color="auto"/>
            </w:tcBorders>
          </w:tcPr>
          <w:p w14:paraId="68A2C6F2" w14:textId="77777777" w:rsidR="00253EC0" w:rsidRPr="00253EC0" w:rsidRDefault="00253EC0" w:rsidP="00253EC0">
            <w:pPr>
              <w:jc w:val="center"/>
            </w:pPr>
            <w:r w:rsidRPr="00253EC0">
              <w:t>3210</w:t>
            </w:r>
          </w:p>
        </w:tc>
        <w:tc>
          <w:tcPr>
            <w:tcW w:w="851" w:type="dxa"/>
            <w:tcBorders>
              <w:top w:val="single" w:sz="6" w:space="0" w:color="auto"/>
              <w:left w:val="single" w:sz="6" w:space="0" w:color="auto"/>
              <w:bottom w:val="single" w:sz="6" w:space="0" w:color="auto"/>
              <w:right w:val="single" w:sz="6" w:space="0" w:color="auto"/>
            </w:tcBorders>
          </w:tcPr>
          <w:p w14:paraId="47B71AE3"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568F62A9"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55C8D252"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14398755"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4D525DC8" w14:textId="650630EF" w:rsidR="00253EC0" w:rsidRPr="00253EC0" w:rsidRDefault="00253EC0" w:rsidP="00765EDB">
            <w:r w:rsidRPr="00253EC0">
              <w:t>857</w:t>
            </w:r>
          </w:p>
        </w:tc>
        <w:tc>
          <w:tcPr>
            <w:tcW w:w="1276" w:type="dxa"/>
            <w:tcBorders>
              <w:top w:val="single" w:sz="6" w:space="0" w:color="auto"/>
              <w:left w:val="single" w:sz="6" w:space="0" w:color="auto"/>
              <w:bottom w:val="single" w:sz="6" w:space="0" w:color="auto"/>
              <w:right w:val="double" w:sz="6" w:space="0" w:color="auto"/>
            </w:tcBorders>
          </w:tcPr>
          <w:p w14:paraId="3C7325B5" w14:textId="5483F2CB" w:rsidR="00253EC0" w:rsidRPr="00253EC0" w:rsidRDefault="00253EC0" w:rsidP="00765EDB">
            <w:r w:rsidRPr="00253EC0">
              <w:t>857</w:t>
            </w:r>
          </w:p>
        </w:tc>
      </w:tr>
      <w:tr w:rsidR="00253EC0" w:rsidRPr="00253EC0" w14:paraId="30CC79AE" w14:textId="77777777" w:rsidTr="006C2D68">
        <w:tc>
          <w:tcPr>
            <w:tcW w:w="2748" w:type="dxa"/>
            <w:tcBorders>
              <w:top w:val="single" w:sz="6" w:space="0" w:color="auto"/>
              <w:left w:val="double" w:sz="6" w:space="0" w:color="auto"/>
              <w:bottom w:val="single" w:sz="6" w:space="0" w:color="auto"/>
              <w:right w:val="single" w:sz="6" w:space="0" w:color="auto"/>
            </w:tcBorders>
          </w:tcPr>
          <w:p w14:paraId="77F401F2" w14:textId="77777777" w:rsidR="00253EC0" w:rsidRPr="00253EC0" w:rsidRDefault="00253EC0" w:rsidP="00253EC0">
            <w:r w:rsidRPr="00253EC0">
              <w:t>в том числе:</w:t>
            </w:r>
          </w:p>
        </w:tc>
        <w:tc>
          <w:tcPr>
            <w:tcW w:w="726" w:type="dxa"/>
            <w:tcBorders>
              <w:top w:val="single" w:sz="6" w:space="0" w:color="auto"/>
              <w:left w:val="single" w:sz="6" w:space="0" w:color="auto"/>
              <w:bottom w:val="single" w:sz="6" w:space="0" w:color="auto"/>
              <w:right w:val="single" w:sz="6" w:space="0" w:color="auto"/>
            </w:tcBorders>
          </w:tcPr>
          <w:p w14:paraId="66FB8B3C"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5B197368"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7A6D4B39"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4DEBBFDE"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682C92B8"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11058C57"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double" w:sz="6" w:space="0" w:color="auto"/>
            </w:tcBorders>
          </w:tcPr>
          <w:p w14:paraId="1CE5A3E0" w14:textId="77777777" w:rsidR="00253EC0" w:rsidRPr="00253EC0" w:rsidRDefault="00253EC0" w:rsidP="00253EC0">
            <w:r w:rsidRPr="00253EC0">
              <w:t>-</w:t>
            </w:r>
          </w:p>
        </w:tc>
      </w:tr>
      <w:tr w:rsidR="00253EC0" w:rsidRPr="00253EC0" w14:paraId="66F6D1A8" w14:textId="77777777" w:rsidTr="006C2D68">
        <w:tc>
          <w:tcPr>
            <w:tcW w:w="2748" w:type="dxa"/>
            <w:tcBorders>
              <w:top w:val="single" w:sz="6" w:space="0" w:color="auto"/>
              <w:left w:val="double" w:sz="6" w:space="0" w:color="auto"/>
              <w:bottom w:val="single" w:sz="6" w:space="0" w:color="auto"/>
              <w:right w:val="single" w:sz="6" w:space="0" w:color="auto"/>
            </w:tcBorders>
          </w:tcPr>
          <w:p w14:paraId="2F64CF9E" w14:textId="77777777" w:rsidR="00253EC0" w:rsidRPr="00253EC0" w:rsidRDefault="00253EC0" w:rsidP="00253EC0">
            <w:r w:rsidRPr="00253EC0">
              <w:t>чистая прибыль</w:t>
            </w:r>
          </w:p>
        </w:tc>
        <w:tc>
          <w:tcPr>
            <w:tcW w:w="726" w:type="dxa"/>
            <w:tcBorders>
              <w:top w:val="single" w:sz="6" w:space="0" w:color="auto"/>
              <w:left w:val="single" w:sz="6" w:space="0" w:color="auto"/>
              <w:bottom w:val="single" w:sz="6" w:space="0" w:color="auto"/>
              <w:right w:val="single" w:sz="6" w:space="0" w:color="auto"/>
            </w:tcBorders>
          </w:tcPr>
          <w:p w14:paraId="497DBE35" w14:textId="77777777" w:rsidR="00253EC0" w:rsidRPr="00253EC0" w:rsidRDefault="00253EC0" w:rsidP="00253EC0">
            <w:pPr>
              <w:jc w:val="center"/>
            </w:pPr>
            <w:r w:rsidRPr="00253EC0">
              <w:t>3211</w:t>
            </w:r>
          </w:p>
        </w:tc>
        <w:tc>
          <w:tcPr>
            <w:tcW w:w="851" w:type="dxa"/>
            <w:tcBorders>
              <w:top w:val="single" w:sz="6" w:space="0" w:color="auto"/>
              <w:left w:val="single" w:sz="6" w:space="0" w:color="auto"/>
              <w:bottom w:val="single" w:sz="6" w:space="0" w:color="auto"/>
              <w:right w:val="single" w:sz="6" w:space="0" w:color="auto"/>
            </w:tcBorders>
          </w:tcPr>
          <w:p w14:paraId="77F6E0FA"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5521BBF9"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0A35218B"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33547C0E"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59689063" w14:textId="47B70D3F" w:rsidR="00253EC0" w:rsidRPr="00253EC0" w:rsidRDefault="00253EC0" w:rsidP="00765EDB">
            <w:r w:rsidRPr="00253EC0">
              <w:t>857</w:t>
            </w:r>
          </w:p>
        </w:tc>
        <w:tc>
          <w:tcPr>
            <w:tcW w:w="1276" w:type="dxa"/>
            <w:tcBorders>
              <w:top w:val="single" w:sz="6" w:space="0" w:color="auto"/>
              <w:left w:val="single" w:sz="6" w:space="0" w:color="auto"/>
              <w:bottom w:val="single" w:sz="6" w:space="0" w:color="auto"/>
              <w:right w:val="double" w:sz="6" w:space="0" w:color="auto"/>
            </w:tcBorders>
          </w:tcPr>
          <w:p w14:paraId="68B0F012" w14:textId="0180DD51" w:rsidR="00253EC0" w:rsidRPr="00253EC0" w:rsidRDefault="00253EC0" w:rsidP="00765EDB">
            <w:r w:rsidRPr="00253EC0">
              <w:t>857</w:t>
            </w:r>
          </w:p>
        </w:tc>
      </w:tr>
      <w:tr w:rsidR="00253EC0" w:rsidRPr="00253EC0" w14:paraId="3633BF22" w14:textId="77777777" w:rsidTr="006C2D68">
        <w:tc>
          <w:tcPr>
            <w:tcW w:w="2748" w:type="dxa"/>
            <w:tcBorders>
              <w:top w:val="single" w:sz="6" w:space="0" w:color="auto"/>
              <w:left w:val="double" w:sz="6" w:space="0" w:color="auto"/>
              <w:bottom w:val="single" w:sz="6" w:space="0" w:color="auto"/>
              <w:right w:val="single" w:sz="6" w:space="0" w:color="auto"/>
            </w:tcBorders>
          </w:tcPr>
          <w:p w14:paraId="25D6022F" w14:textId="77777777" w:rsidR="00253EC0" w:rsidRPr="00253EC0" w:rsidRDefault="00253EC0" w:rsidP="00253EC0">
            <w:r w:rsidRPr="00253EC0">
              <w:t>переоценка имущества</w:t>
            </w:r>
          </w:p>
        </w:tc>
        <w:tc>
          <w:tcPr>
            <w:tcW w:w="726" w:type="dxa"/>
            <w:tcBorders>
              <w:top w:val="single" w:sz="6" w:space="0" w:color="auto"/>
              <w:left w:val="single" w:sz="6" w:space="0" w:color="auto"/>
              <w:bottom w:val="single" w:sz="6" w:space="0" w:color="auto"/>
              <w:right w:val="single" w:sz="6" w:space="0" w:color="auto"/>
            </w:tcBorders>
          </w:tcPr>
          <w:p w14:paraId="1E1E8AFC" w14:textId="77777777" w:rsidR="00253EC0" w:rsidRPr="00253EC0" w:rsidRDefault="00253EC0" w:rsidP="00253EC0">
            <w:pPr>
              <w:jc w:val="center"/>
            </w:pPr>
            <w:r w:rsidRPr="00253EC0">
              <w:t>3212</w:t>
            </w:r>
          </w:p>
        </w:tc>
        <w:tc>
          <w:tcPr>
            <w:tcW w:w="851" w:type="dxa"/>
            <w:tcBorders>
              <w:top w:val="single" w:sz="6" w:space="0" w:color="auto"/>
              <w:left w:val="single" w:sz="6" w:space="0" w:color="auto"/>
              <w:bottom w:val="single" w:sz="6" w:space="0" w:color="auto"/>
              <w:right w:val="single" w:sz="6" w:space="0" w:color="auto"/>
            </w:tcBorders>
          </w:tcPr>
          <w:p w14:paraId="14C6AB15"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249E0DB0"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5E7FD03C"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68646995"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6F336686"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double" w:sz="6" w:space="0" w:color="auto"/>
            </w:tcBorders>
          </w:tcPr>
          <w:p w14:paraId="21F10404" w14:textId="77777777" w:rsidR="00253EC0" w:rsidRPr="00253EC0" w:rsidRDefault="00253EC0" w:rsidP="00253EC0">
            <w:r w:rsidRPr="00253EC0">
              <w:t>-</w:t>
            </w:r>
          </w:p>
        </w:tc>
      </w:tr>
      <w:tr w:rsidR="00253EC0" w:rsidRPr="00253EC0" w14:paraId="7C70BDD5" w14:textId="77777777" w:rsidTr="006C2D68">
        <w:tc>
          <w:tcPr>
            <w:tcW w:w="2748" w:type="dxa"/>
            <w:tcBorders>
              <w:top w:val="single" w:sz="6" w:space="0" w:color="auto"/>
              <w:left w:val="double" w:sz="6" w:space="0" w:color="auto"/>
              <w:bottom w:val="single" w:sz="6" w:space="0" w:color="auto"/>
              <w:right w:val="single" w:sz="6" w:space="0" w:color="auto"/>
            </w:tcBorders>
          </w:tcPr>
          <w:p w14:paraId="7A383F3C" w14:textId="77777777" w:rsidR="00253EC0" w:rsidRPr="00253EC0" w:rsidRDefault="00253EC0" w:rsidP="00253EC0">
            <w:r w:rsidRPr="00253EC0">
              <w:t>доходы, относящиеся непосредственно на увеличение капитала</w:t>
            </w:r>
          </w:p>
        </w:tc>
        <w:tc>
          <w:tcPr>
            <w:tcW w:w="726" w:type="dxa"/>
            <w:tcBorders>
              <w:top w:val="single" w:sz="6" w:space="0" w:color="auto"/>
              <w:left w:val="single" w:sz="6" w:space="0" w:color="auto"/>
              <w:bottom w:val="single" w:sz="6" w:space="0" w:color="auto"/>
              <w:right w:val="single" w:sz="6" w:space="0" w:color="auto"/>
            </w:tcBorders>
          </w:tcPr>
          <w:p w14:paraId="5ADED05D" w14:textId="77777777" w:rsidR="00253EC0" w:rsidRPr="00253EC0" w:rsidRDefault="00253EC0" w:rsidP="00253EC0">
            <w:pPr>
              <w:jc w:val="center"/>
            </w:pPr>
            <w:r w:rsidRPr="00253EC0">
              <w:t>3213</w:t>
            </w:r>
          </w:p>
        </w:tc>
        <w:tc>
          <w:tcPr>
            <w:tcW w:w="851" w:type="dxa"/>
            <w:tcBorders>
              <w:top w:val="single" w:sz="6" w:space="0" w:color="auto"/>
              <w:left w:val="single" w:sz="6" w:space="0" w:color="auto"/>
              <w:bottom w:val="single" w:sz="6" w:space="0" w:color="auto"/>
              <w:right w:val="single" w:sz="6" w:space="0" w:color="auto"/>
            </w:tcBorders>
          </w:tcPr>
          <w:p w14:paraId="30EC6B75"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78E34204"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41687D7A"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60A28C0F"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56E3F403"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double" w:sz="6" w:space="0" w:color="auto"/>
            </w:tcBorders>
          </w:tcPr>
          <w:p w14:paraId="02150BC2" w14:textId="77777777" w:rsidR="00253EC0" w:rsidRPr="00253EC0" w:rsidRDefault="00253EC0" w:rsidP="00253EC0">
            <w:r w:rsidRPr="00253EC0">
              <w:t>-</w:t>
            </w:r>
          </w:p>
        </w:tc>
      </w:tr>
      <w:tr w:rsidR="00253EC0" w:rsidRPr="00253EC0" w14:paraId="237A9549" w14:textId="77777777" w:rsidTr="006C2D68">
        <w:tc>
          <w:tcPr>
            <w:tcW w:w="2748" w:type="dxa"/>
            <w:tcBorders>
              <w:top w:val="single" w:sz="6" w:space="0" w:color="auto"/>
              <w:left w:val="double" w:sz="6" w:space="0" w:color="auto"/>
              <w:bottom w:val="single" w:sz="6" w:space="0" w:color="auto"/>
              <w:right w:val="single" w:sz="6" w:space="0" w:color="auto"/>
            </w:tcBorders>
          </w:tcPr>
          <w:p w14:paraId="0C2F829B" w14:textId="77777777" w:rsidR="00253EC0" w:rsidRPr="00253EC0" w:rsidRDefault="00253EC0" w:rsidP="00253EC0">
            <w:r w:rsidRPr="00253EC0">
              <w:t>дополнительный выпуск акций</w:t>
            </w:r>
          </w:p>
        </w:tc>
        <w:tc>
          <w:tcPr>
            <w:tcW w:w="726" w:type="dxa"/>
            <w:tcBorders>
              <w:top w:val="single" w:sz="6" w:space="0" w:color="auto"/>
              <w:left w:val="single" w:sz="6" w:space="0" w:color="auto"/>
              <w:bottom w:val="single" w:sz="6" w:space="0" w:color="auto"/>
              <w:right w:val="single" w:sz="6" w:space="0" w:color="auto"/>
            </w:tcBorders>
          </w:tcPr>
          <w:p w14:paraId="15B21FD8" w14:textId="77777777" w:rsidR="00253EC0" w:rsidRPr="00253EC0" w:rsidRDefault="00253EC0" w:rsidP="00253EC0">
            <w:pPr>
              <w:jc w:val="center"/>
            </w:pPr>
            <w:r w:rsidRPr="00253EC0">
              <w:t>3214</w:t>
            </w:r>
          </w:p>
        </w:tc>
        <w:tc>
          <w:tcPr>
            <w:tcW w:w="851" w:type="dxa"/>
            <w:tcBorders>
              <w:top w:val="single" w:sz="6" w:space="0" w:color="auto"/>
              <w:left w:val="single" w:sz="6" w:space="0" w:color="auto"/>
              <w:bottom w:val="single" w:sz="6" w:space="0" w:color="auto"/>
              <w:right w:val="single" w:sz="6" w:space="0" w:color="auto"/>
            </w:tcBorders>
          </w:tcPr>
          <w:p w14:paraId="6D7C6966"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58E45647"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4ACED51B"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7BD25B8D"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500F1BE5"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double" w:sz="6" w:space="0" w:color="auto"/>
            </w:tcBorders>
          </w:tcPr>
          <w:p w14:paraId="6EADFAC7" w14:textId="77777777" w:rsidR="00253EC0" w:rsidRPr="00253EC0" w:rsidRDefault="00253EC0" w:rsidP="00253EC0">
            <w:r w:rsidRPr="00253EC0">
              <w:t>-</w:t>
            </w:r>
          </w:p>
        </w:tc>
      </w:tr>
      <w:tr w:rsidR="00253EC0" w:rsidRPr="00253EC0" w14:paraId="7F7D0B86" w14:textId="77777777" w:rsidTr="006C2D68">
        <w:tc>
          <w:tcPr>
            <w:tcW w:w="2748" w:type="dxa"/>
            <w:tcBorders>
              <w:top w:val="single" w:sz="6" w:space="0" w:color="auto"/>
              <w:left w:val="double" w:sz="6" w:space="0" w:color="auto"/>
              <w:bottom w:val="single" w:sz="6" w:space="0" w:color="auto"/>
              <w:right w:val="single" w:sz="6" w:space="0" w:color="auto"/>
            </w:tcBorders>
          </w:tcPr>
          <w:p w14:paraId="30BDE810" w14:textId="77777777" w:rsidR="00253EC0" w:rsidRPr="00253EC0" w:rsidRDefault="00253EC0" w:rsidP="00253EC0">
            <w:r w:rsidRPr="00253EC0">
              <w:t>увеличение номинальной стоимости акций</w:t>
            </w:r>
          </w:p>
        </w:tc>
        <w:tc>
          <w:tcPr>
            <w:tcW w:w="726" w:type="dxa"/>
            <w:tcBorders>
              <w:top w:val="single" w:sz="6" w:space="0" w:color="auto"/>
              <w:left w:val="single" w:sz="6" w:space="0" w:color="auto"/>
              <w:bottom w:val="single" w:sz="6" w:space="0" w:color="auto"/>
              <w:right w:val="single" w:sz="6" w:space="0" w:color="auto"/>
            </w:tcBorders>
          </w:tcPr>
          <w:p w14:paraId="007C7FCA" w14:textId="77777777" w:rsidR="00253EC0" w:rsidRPr="00253EC0" w:rsidRDefault="00253EC0" w:rsidP="00253EC0">
            <w:pPr>
              <w:jc w:val="center"/>
            </w:pPr>
            <w:r w:rsidRPr="00253EC0">
              <w:t>3215</w:t>
            </w:r>
          </w:p>
        </w:tc>
        <w:tc>
          <w:tcPr>
            <w:tcW w:w="851" w:type="dxa"/>
            <w:tcBorders>
              <w:top w:val="single" w:sz="6" w:space="0" w:color="auto"/>
              <w:left w:val="single" w:sz="6" w:space="0" w:color="auto"/>
              <w:bottom w:val="single" w:sz="6" w:space="0" w:color="auto"/>
              <w:right w:val="single" w:sz="6" w:space="0" w:color="auto"/>
            </w:tcBorders>
          </w:tcPr>
          <w:p w14:paraId="433F10EB"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6578EB79"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6AEE8008"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5AB2B581"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14EA06C8"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double" w:sz="6" w:space="0" w:color="auto"/>
            </w:tcBorders>
          </w:tcPr>
          <w:p w14:paraId="7112F63A" w14:textId="77777777" w:rsidR="00253EC0" w:rsidRPr="00253EC0" w:rsidRDefault="00253EC0" w:rsidP="00253EC0">
            <w:r w:rsidRPr="00253EC0">
              <w:t>-</w:t>
            </w:r>
          </w:p>
        </w:tc>
      </w:tr>
      <w:tr w:rsidR="00253EC0" w:rsidRPr="00253EC0" w14:paraId="07BBFFDF" w14:textId="77777777" w:rsidTr="006C2D68">
        <w:tc>
          <w:tcPr>
            <w:tcW w:w="2748" w:type="dxa"/>
            <w:tcBorders>
              <w:top w:val="single" w:sz="6" w:space="0" w:color="auto"/>
              <w:left w:val="double" w:sz="6" w:space="0" w:color="auto"/>
              <w:bottom w:val="single" w:sz="6" w:space="0" w:color="auto"/>
              <w:right w:val="single" w:sz="6" w:space="0" w:color="auto"/>
            </w:tcBorders>
          </w:tcPr>
          <w:p w14:paraId="7B3008A4" w14:textId="77777777" w:rsidR="00253EC0" w:rsidRPr="00253EC0" w:rsidRDefault="00253EC0" w:rsidP="00253EC0">
            <w:r w:rsidRPr="00253EC0">
              <w:t>реорганизация юридического лица</w:t>
            </w:r>
          </w:p>
        </w:tc>
        <w:tc>
          <w:tcPr>
            <w:tcW w:w="726" w:type="dxa"/>
            <w:tcBorders>
              <w:top w:val="single" w:sz="6" w:space="0" w:color="auto"/>
              <w:left w:val="single" w:sz="6" w:space="0" w:color="auto"/>
              <w:bottom w:val="single" w:sz="6" w:space="0" w:color="auto"/>
              <w:right w:val="single" w:sz="6" w:space="0" w:color="auto"/>
            </w:tcBorders>
          </w:tcPr>
          <w:p w14:paraId="7CC86A3E" w14:textId="77777777" w:rsidR="00253EC0" w:rsidRPr="00253EC0" w:rsidRDefault="00253EC0" w:rsidP="00253EC0">
            <w:pPr>
              <w:jc w:val="center"/>
            </w:pPr>
            <w:r w:rsidRPr="00253EC0">
              <w:t>3216</w:t>
            </w:r>
          </w:p>
        </w:tc>
        <w:tc>
          <w:tcPr>
            <w:tcW w:w="851" w:type="dxa"/>
            <w:tcBorders>
              <w:top w:val="single" w:sz="6" w:space="0" w:color="auto"/>
              <w:left w:val="single" w:sz="6" w:space="0" w:color="auto"/>
              <w:bottom w:val="single" w:sz="6" w:space="0" w:color="auto"/>
              <w:right w:val="single" w:sz="6" w:space="0" w:color="auto"/>
            </w:tcBorders>
          </w:tcPr>
          <w:p w14:paraId="2FA0D7AB"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487E7A6F"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372BE0D2"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295CB2BB"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64416CA0"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double" w:sz="6" w:space="0" w:color="auto"/>
            </w:tcBorders>
          </w:tcPr>
          <w:p w14:paraId="3CF114E9" w14:textId="77777777" w:rsidR="00253EC0" w:rsidRPr="00253EC0" w:rsidRDefault="00253EC0" w:rsidP="00253EC0">
            <w:r w:rsidRPr="00253EC0">
              <w:t>-</w:t>
            </w:r>
          </w:p>
        </w:tc>
      </w:tr>
      <w:tr w:rsidR="00253EC0" w:rsidRPr="00253EC0" w14:paraId="3380E6B6" w14:textId="77777777" w:rsidTr="006C2D68">
        <w:tc>
          <w:tcPr>
            <w:tcW w:w="2748" w:type="dxa"/>
            <w:tcBorders>
              <w:top w:val="single" w:sz="6" w:space="0" w:color="auto"/>
              <w:left w:val="double" w:sz="6" w:space="0" w:color="auto"/>
              <w:bottom w:val="single" w:sz="6" w:space="0" w:color="auto"/>
              <w:right w:val="single" w:sz="6" w:space="0" w:color="auto"/>
            </w:tcBorders>
          </w:tcPr>
          <w:p w14:paraId="5253BD97" w14:textId="77777777" w:rsidR="00253EC0" w:rsidRPr="00253EC0" w:rsidRDefault="00253EC0" w:rsidP="00253EC0">
            <w:r w:rsidRPr="00253EC0">
              <w:t>Уменьшение капитала – всего:</w:t>
            </w:r>
          </w:p>
        </w:tc>
        <w:tc>
          <w:tcPr>
            <w:tcW w:w="726" w:type="dxa"/>
            <w:tcBorders>
              <w:top w:val="single" w:sz="6" w:space="0" w:color="auto"/>
              <w:left w:val="single" w:sz="6" w:space="0" w:color="auto"/>
              <w:bottom w:val="single" w:sz="6" w:space="0" w:color="auto"/>
              <w:right w:val="single" w:sz="6" w:space="0" w:color="auto"/>
            </w:tcBorders>
          </w:tcPr>
          <w:p w14:paraId="719D30CE" w14:textId="77777777" w:rsidR="00253EC0" w:rsidRPr="00253EC0" w:rsidRDefault="00253EC0" w:rsidP="00253EC0">
            <w:pPr>
              <w:jc w:val="center"/>
            </w:pPr>
            <w:r w:rsidRPr="00253EC0">
              <w:t>3220</w:t>
            </w:r>
          </w:p>
        </w:tc>
        <w:tc>
          <w:tcPr>
            <w:tcW w:w="851" w:type="dxa"/>
            <w:tcBorders>
              <w:top w:val="single" w:sz="6" w:space="0" w:color="auto"/>
              <w:left w:val="single" w:sz="6" w:space="0" w:color="auto"/>
              <w:bottom w:val="single" w:sz="6" w:space="0" w:color="auto"/>
              <w:right w:val="single" w:sz="6" w:space="0" w:color="auto"/>
            </w:tcBorders>
          </w:tcPr>
          <w:p w14:paraId="36663EB4"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5705B16E" w14:textId="68AF19AD" w:rsidR="00253EC0" w:rsidRPr="00253EC0" w:rsidRDefault="00253EC0" w:rsidP="00765EDB">
            <w:r w:rsidRPr="00253EC0">
              <w:t>374</w:t>
            </w:r>
          </w:p>
        </w:tc>
        <w:tc>
          <w:tcPr>
            <w:tcW w:w="851" w:type="dxa"/>
            <w:tcBorders>
              <w:top w:val="single" w:sz="6" w:space="0" w:color="auto"/>
              <w:left w:val="single" w:sz="6" w:space="0" w:color="auto"/>
              <w:bottom w:val="single" w:sz="6" w:space="0" w:color="auto"/>
              <w:right w:val="single" w:sz="6" w:space="0" w:color="auto"/>
            </w:tcBorders>
          </w:tcPr>
          <w:p w14:paraId="1074B47C"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683CC59F"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7E765706" w14:textId="1BDD41FE" w:rsidR="00253EC0" w:rsidRPr="00253EC0" w:rsidRDefault="00253EC0" w:rsidP="00253EC0">
            <w:r w:rsidRPr="00253EC0">
              <w:t>(466)</w:t>
            </w:r>
          </w:p>
        </w:tc>
        <w:tc>
          <w:tcPr>
            <w:tcW w:w="1276" w:type="dxa"/>
            <w:tcBorders>
              <w:top w:val="single" w:sz="6" w:space="0" w:color="auto"/>
              <w:left w:val="single" w:sz="6" w:space="0" w:color="auto"/>
              <w:bottom w:val="single" w:sz="6" w:space="0" w:color="auto"/>
              <w:right w:val="double" w:sz="6" w:space="0" w:color="auto"/>
            </w:tcBorders>
          </w:tcPr>
          <w:p w14:paraId="11743E26" w14:textId="39901CD6" w:rsidR="00253EC0" w:rsidRPr="00253EC0" w:rsidRDefault="00253EC0" w:rsidP="00765EDB">
            <w:r w:rsidRPr="00253EC0">
              <w:t>(92)</w:t>
            </w:r>
          </w:p>
        </w:tc>
      </w:tr>
      <w:tr w:rsidR="00253EC0" w:rsidRPr="00253EC0" w14:paraId="6E7C3DD4" w14:textId="77777777" w:rsidTr="006C2D68">
        <w:tc>
          <w:tcPr>
            <w:tcW w:w="2748" w:type="dxa"/>
            <w:tcBorders>
              <w:top w:val="single" w:sz="6" w:space="0" w:color="auto"/>
              <w:left w:val="double" w:sz="6" w:space="0" w:color="auto"/>
              <w:bottom w:val="single" w:sz="6" w:space="0" w:color="auto"/>
              <w:right w:val="single" w:sz="6" w:space="0" w:color="auto"/>
            </w:tcBorders>
          </w:tcPr>
          <w:p w14:paraId="731FA2B7" w14:textId="77777777" w:rsidR="00253EC0" w:rsidRPr="00253EC0" w:rsidRDefault="00253EC0" w:rsidP="00253EC0">
            <w:r w:rsidRPr="00253EC0">
              <w:t>в том числе:</w:t>
            </w:r>
          </w:p>
        </w:tc>
        <w:tc>
          <w:tcPr>
            <w:tcW w:w="726" w:type="dxa"/>
            <w:tcBorders>
              <w:top w:val="single" w:sz="6" w:space="0" w:color="auto"/>
              <w:left w:val="single" w:sz="6" w:space="0" w:color="auto"/>
              <w:bottom w:val="single" w:sz="6" w:space="0" w:color="auto"/>
              <w:right w:val="single" w:sz="6" w:space="0" w:color="auto"/>
            </w:tcBorders>
          </w:tcPr>
          <w:p w14:paraId="1FB23514" w14:textId="77777777" w:rsidR="00253EC0" w:rsidRPr="00253EC0" w:rsidRDefault="00253EC0" w:rsidP="00253EC0"/>
        </w:tc>
        <w:tc>
          <w:tcPr>
            <w:tcW w:w="851" w:type="dxa"/>
            <w:tcBorders>
              <w:top w:val="single" w:sz="6" w:space="0" w:color="auto"/>
              <w:left w:val="single" w:sz="6" w:space="0" w:color="auto"/>
              <w:bottom w:val="single" w:sz="6" w:space="0" w:color="auto"/>
              <w:right w:val="single" w:sz="6" w:space="0" w:color="auto"/>
            </w:tcBorders>
          </w:tcPr>
          <w:p w14:paraId="12AAF7A4"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43EB0AF8"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2B10B55F"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3B0AB8DB"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25627E01"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double" w:sz="6" w:space="0" w:color="auto"/>
            </w:tcBorders>
          </w:tcPr>
          <w:p w14:paraId="4E88BB0A" w14:textId="77777777" w:rsidR="00253EC0" w:rsidRPr="00253EC0" w:rsidRDefault="00253EC0" w:rsidP="00253EC0">
            <w:r w:rsidRPr="00253EC0">
              <w:t>-</w:t>
            </w:r>
          </w:p>
        </w:tc>
      </w:tr>
      <w:tr w:rsidR="00253EC0" w:rsidRPr="00253EC0" w14:paraId="70DD243F" w14:textId="77777777" w:rsidTr="006C2D68">
        <w:tc>
          <w:tcPr>
            <w:tcW w:w="2748" w:type="dxa"/>
            <w:tcBorders>
              <w:top w:val="single" w:sz="6" w:space="0" w:color="auto"/>
              <w:left w:val="double" w:sz="6" w:space="0" w:color="auto"/>
              <w:bottom w:val="single" w:sz="6" w:space="0" w:color="auto"/>
              <w:right w:val="single" w:sz="6" w:space="0" w:color="auto"/>
            </w:tcBorders>
          </w:tcPr>
          <w:p w14:paraId="2F5CEDFF" w14:textId="77777777" w:rsidR="00253EC0" w:rsidRPr="00253EC0" w:rsidRDefault="00253EC0" w:rsidP="00253EC0">
            <w:r w:rsidRPr="00253EC0">
              <w:t>убыток</w:t>
            </w:r>
          </w:p>
        </w:tc>
        <w:tc>
          <w:tcPr>
            <w:tcW w:w="726" w:type="dxa"/>
            <w:tcBorders>
              <w:top w:val="single" w:sz="6" w:space="0" w:color="auto"/>
              <w:left w:val="single" w:sz="6" w:space="0" w:color="auto"/>
              <w:bottom w:val="single" w:sz="6" w:space="0" w:color="auto"/>
              <w:right w:val="single" w:sz="6" w:space="0" w:color="auto"/>
            </w:tcBorders>
          </w:tcPr>
          <w:p w14:paraId="1B230C68" w14:textId="77777777" w:rsidR="00253EC0" w:rsidRPr="00253EC0" w:rsidRDefault="00253EC0" w:rsidP="00253EC0">
            <w:pPr>
              <w:jc w:val="center"/>
            </w:pPr>
            <w:r w:rsidRPr="00253EC0">
              <w:t>3221</w:t>
            </w:r>
          </w:p>
        </w:tc>
        <w:tc>
          <w:tcPr>
            <w:tcW w:w="851" w:type="dxa"/>
            <w:tcBorders>
              <w:top w:val="single" w:sz="6" w:space="0" w:color="auto"/>
              <w:left w:val="single" w:sz="6" w:space="0" w:color="auto"/>
              <w:bottom w:val="single" w:sz="6" w:space="0" w:color="auto"/>
              <w:right w:val="single" w:sz="6" w:space="0" w:color="auto"/>
            </w:tcBorders>
          </w:tcPr>
          <w:p w14:paraId="2A9FB12C"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4B5CB216"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3E28CC4F"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3E32D621"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3F4D8B40"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double" w:sz="6" w:space="0" w:color="auto"/>
            </w:tcBorders>
          </w:tcPr>
          <w:p w14:paraId="1CE3F93C" w14:textId="77777777" w:rsidR="00253EC0" w:rsidRPr="00253EC0" w:rsidRDefault="00253EC0" w:rsidP="00253EC0">
            <w:r w:rsidRPr="00253EC0">
              <w:t>-</w:t>
            </w:r>
          </w:p>
        </w:tc>
      </w:tr>
      <w:tr w:rsidR="00253EC0" w:rsidRPr="00253EC0" w14:paraId="0997C14E" w14:textId="77777777" w:rsidTr="006C2D68">
        <w:tc>
          <w:tcPr>
            <w:tcW w:w="2748" w:type="dxa"/>
            <w:tcBorders>
              <w:top w:val="single" w:sz="6" w:space="0" w:color="auto"/>
              <w:left w:val="double" w:sz="6" w:space="0" w:color="auto"/>
              <w:bottom w:val="single" w:sz="6" w:space="0" w:color="auto"/>
              <w:right w:val="single" w:sz="6" w:space="0" w:color="auto"/>
            </w:tcBorders>
          </w:tcPr>
          <w:p w14:paraId="6EC48097" w14:textId="77777777" w:rsidR="00253EC0" w:rsidRPr="00253EC0" w:rsidRDefault="00253EC0" w:rsidP="00253EC0">
            <w:r w:rsidRPr="00253EC0">
              <w:t>переоценка имущества</w:t>
            </w:r>
          </w:p>
        </w:tc>
        <w:tc>
          <w:tcPr>
            <w:tcW w:w="726" w:type="dxa"/>
            <w:tcBorders>
              <w:top w:val="single" w:sz="6" w:space="0" w:color="auto"/>
              <w:left w:val="single" w:sz="6" w:space="0" w:color="auto"/>
              <w:bottom w:val="single" w:sz="6" w:space="0" w:color="auto"/>
              <w:right w:val="single" w:sz="6" w:space="0" w:color="auto"/>
            </w:tcBorders>
          </w:tcPr>
          <w:p w14:paraId="03861CDE" w14:textId="77777777" w:rsidR="00253EC0" w:rsidRPr="00253EC0" w:rsidRDefault="00253EC0" w:rsidP="00253EC0">
            <w:pPr>
              <w:jc w:val="center"/>
            </w:pPr>
            <w:r w:rsidRPr="00253EC0">
              <w:t>3222</w:t>
            </w:r>
          </w:p>
        </w:tc>
        <w:tc>
          <w:tcPr>
            <w:tcW w:w="851" w:type="dxa"/>
            <w:tcBorders>
              <w:top w:val="single" w:sz="6" w:space="0" w:color="auto"/>
              <w:left w:val="single" w:sz="6" w:space="0" w:color="auto"/>
              <w:bottom w:val="single" w:sz="6" w:space="0" w:color="auto"/>
              <w:right w:val="single" w:sz="6" w:space="0" w:color="auto"/>
            </w:tcBorders>
          </w:tcPr>
          <w:p w14:paraId="4B0E1570"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76594AA4"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5A91776D"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199F888F"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1846A860"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double" w:sz="6" w:space="0" w:color="auto"/>
            </w:tcBorders>
          </w:tcPr>
          <w:p w14:paraId="69B616DB" w14:textId="77777777" w:rsidR="00253EC0" w:rsidRPr="00253EC0" w:rsidRDefault="00253EC0" w:rsidP="00253EC0">
            <w:r w:rsidRPr="00253EC0">
              <w:t>-</w:t>
            </w:r>
          </w:p>
        </w:tc>
      </w:tr>
      <w:tr w:rsidR="00253EC0" w:rsidRPr="00253EC0" w14:paraId="22894703" w14:textId="77777777" w:rsidTr="006C2D68">
        <w:tc>
          <w:tcPr>
            <w:tcW w:w="2748" w:type="dxa"/>
            <w:tcBorders>
              <w:top w:val="single" w:sz="6" w:space="0" w:color="auto"/>
              <w:left w:val="double" w:sz="6" w:space="0" w:color="auto"/>
              <w:bottom w:val="single" w:sz="6" w:space="0" w:color="auto"/>
              <w:right w:val="single" w:sz="6" w:space="0" w:color="auto"/>
            </w:tcBorders>
          </w:tcPr>
          <w:p w14:paraId="1DDF7679" w14:textId="77777777" w:rsidR="00253EC0" w:rsidRPr="00253EC0" w:rsidRDefault="00253EC0" w:rsidP="00253EC0">
            <w:r w:rsidRPr="00253EC0">
              <w:t xml:space="preserve">расходы, относящиеся непосредственно на </w:t>
            </w:r>
            <w:r w:rsidRPr="00253EC0">
              <w:lastRenderedPageBreak/>
              <w:t>уменьшение капитала</w:t>
            </w:r>
          </w:p>
        </w:tc>
        <w:tc>
          <w:tcPr>
            <w:tcW w:w="726" w:type="dxa"/>
            <w:tcBorders>
              <w:top w:val="single" w:sz="6" w:space="0" w:color="auto"/>
              <w:left w:val="single" w:sz="6" w:space="0" w:color="auto"/>
              <w:bottom w:val="single" w:sz="6" w:space="0" w:color="auto"/>
              <w:right w:val="single" w:sz="6" w:space="0" w:color="auto"/>
            </w:tcBorders>
          </w:tcPr>
          <w:p w14:paraId="20D0CF15" w14:textId="77777777" w:rsidR="00253EC0" w:rsidRPr="00253EC0" w:rsidRDefault="00253EC0" w:rsidP="00253EC0">
            <w:pPr>
              <w:jc w:val="center"/>
            </w:pPr>
            <w:r w:rsidRPr="00253EC0">
              <w:lastRenderedPageBreak/>
              <w:t>3223</w:t>
            </w:r>
          </w:p>
        </w:tc>
        <w:tc>
          <w:tcPr>
            <w:tcW w:w="851" w:type="dxa"/>
            <w:tcBorders>
              <w:top w:val="single" w:sz="6" w:space="0" w:color="auto"/>
              <w:left w:val="single" w:sz="6" w:space="0" w:color="auto"/>
              <w:bottom w:val="single" w:sz="6" w:space="0" w:color="auto"/>
              <w:right w:val="single" w:sz="6" w:space="0" w:color="auto"/>
            </w:tcBorders>
          </w:tcPr>
          <w:p w14:paraId="05A52B47"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2C7A03AF"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5FEC0F96"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7E1EE47A"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0230073F" w14:textId="77777777" w:rsidR="00253EC0" w:rsidRPr="00253EC0" w:rsidRDefault="00253EC0" w:rsidP="00253EC0">
            <w:r w:rsidRPr="00253EC0">
              <w:t>(466)</w:t>
            </w:r>
          </w:p>
        </w:tc>
        <w:tc>
          <w:tcPr>
            <w:tcW w:w="1276" w:type="dxa"/>
            <w:tcBorders>
              <w:top w:val="single" w:sz="6" w:space="0" w:color="auto"/>
              <w:left w:val="single" w:sz="6" w:space="0" w:color="auto"/>
              <w:bottom w:val="single" w:sz="6" w:space="0" w:color="auto"/>
              <w:right w:val="double" w:sz="6" w:space="0" w:color="auto"/>
            </w:tcBorders>
          </w:tcPr>
          <w:p w14:paraId="0792B729" w14:textId="77777777" w:rsidR="00253EC0" w:rsidRPr="00253EC0" w:rsidRDefault="00253EC0" w:rsidP="00253EC0">
            <w:r w:rsidRPr="00253EC0">
              <w:t>(466)</w:t>
            </w:r>
          </w:p>
        </w:tc>
      </w:tr>
      <w:tr w:rsidR="00253EC0" w:rsidRPr="00253EC0" w14:paraId="2BB8B255" w14:textId="77777777" w:rsidTr="006C2D68">
        <w:tc>
          <w:tcPr>
            <w:tcW w:w="2748" w:type="dxa"/>
            <w:tcBorders>
              <w:top w:val="single" w:sz="6" w:space="0" w:color="auto"/>
              <w:left w:val="double" w:sz="6" w:space="0" w:color="auto"/>
              <w:bottom w:val="single" w:sz="6" w:space="0" w:color="auto"/>
              <w:right w:val="single" w:sz="6" w:space="0" w:color="auto"/>
            </w:tcBorders>
          </w:tcPr>
          <w:p w14:paraId="07760185" w14:textId="77777777" w:rsidR="00253EC0" w:rsidRPr="00253EC0" w:rsidRDefault="00253EC0" w:rsidP="00253EC0">
            <w:r w:rsidRPr="00253EC0">
              <w:lastRenderedPageBreak/>
              <w:t>уменьшение номинальной стоимости акций</w:t>
            </w:r>
          </w:p>
        </w:tc>
        <w:tc>
          <w:tcPr>
            <w:tcW w:w="726" w:type="dxa"/>
            <w:tcBorders>
              <w:top w:val="single" w:sz="6" w:space="0" w:color="auto"/>
              <w:left w:val="single" w:sz="6" w:space="0" w:color="auto"/>
              <w:bottom w:val="single" w:sz="6" w:space="0" w:color="auto"/>
              <w:right w:val="single" w:sz="6" w:space="0" w:color="auto"/>
            </w:tcBorders>
          </w:tcPr>
          <w:p w14:paraId="552501D3" w14:textId="77777777" w:rsidR="00253EC0" w:rsidRPr="00253EC0" w:rsidRDefault="00253EC0" w:rsidP="00253EC0">
            <w:pPr>
              <w:jc w:val="center"/>
            </w:pPr>
            <w:r w:rsidRPr="00253EC0">
              <w:t>3224</w:t>
            </w:r>
          </w:p>
        </w:tc>
        <w:tc>
          <w:tcPr>
            <w:tcW w:w="851" w:type="dxa"/>
            <w:tcBorders>
              <w:top w:val="single" w:sz="6" w:space="0" w:color="auto"/>
              <w:left w:val="single" w:sz="6" w:space="0" w:color="auto"/>
              <w:bottom w:val="single" w:sz="6" w:space="0" w:color="auto"/>
              <w:right w:val="single" w:sz="6" w:space="0" w:color="auto"/>
            </w:tcBorders>
          </w:tcPr>
          <w:p w14:paraId="07C3EE2F"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029539E0"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31D9EDB7"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108146D3"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4A86BFC1"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double" w:sz="6" w:space="0" w:color="auto"/>
            </w:tcBorders>
          </w:tcPr>
          <w:p w14:paraId="2E77244F" w14:textId="77777777" w:rsidR="00253EC0" w:rsidRPr="00253EC0" w:rsidRDefault="00253EC0" w:rsidP="00253EC0">
            <w:r w:rsidRPr="00253EC0">
              <w:t>-</w:t>
            </w:r>
          </w:p>
        </w:tc>
      </w:tr>
      <w:tr w:rsidR="00253EC0" w:rsidRPr="00253EC0" w14:paraId="45D32489" w14:textId="77777777" w:rsidTr="006C2D68">
        <w:tc>
          <w:tcPr>
            <w:tcW w:w="2748" w:type="dxa"/>
            <w:tcBorders>
              <w:top w:val="single" w:sz="6" w:space="0" w:color="auto"/>
              <w:left w:val="double" w:sz="6" w:space="0" w:color="auto"/>
              <w:bottom w:val="single" w:sz="6" w:space="0" w:color="auto"/>
              <w:right w:val="single" w:sz="6" w:space="0" w:color="auto"/>
            </w:tcBorders>
          </w:tcPr>
          <w:p w14:paraId="679E333B" w14:textId="77777777" w:rsidR="00253EC0" w:rsidRPr="00253EC0" w:rsidRDefault="00253EC0" w:rsidP="00253EC0">
            <w:r w:rsidRPr="00253EC0">
              <w:t>уменьшение количества акций</w:t>
            </w:r>
          </w:p>
        </w:tc>
        <w:tc>
          <w:tcPr>
            <w:tcW w:w="726" w:type="dxa"/>
            <w:tcBorders>
              <w:top w:val="single" w:sz="6" w:space="0" w:color="auto"/>
              <w:left w:val="single" w:sz="6" w:space="0" w:color="auto"/>
              <w:bottom w:val="single" w:sz="6" w:space="0" w:color="auto"/>
              <w:right w:val="single" w:sz="6" w:space="0" w:color="auto"/>
            </w:tcBorders>
          </w:tcPr>
          <w:p w14:paraId="3B203BCB" w14:textId="77777777" w:rsidR="00253EC0" w:rsidRPr="00253EC0" w:rsidRDefault="00253EC0" w:rsidP="00253EC0">
            <w:pPr>
              <w:jc w:val="center"/>
            </w:pPr>
            <w:r w:rsidRPr="00253EC0">
              <w:t>3225</w:t>
            </w:r>
          </w:p>
        </w:tc>
        <w:tc>
          <w:tcPr>
            <w:tcW w:w="851" w:type="dxa"/>
            <w:tcBorders>
              <w:top w:val="single" w:sz="6" w:space="0" w:color="auto"/>
              <w:left w:val="single" w:sz="6" w:space="0" w:color="auto"/>
              <w:bottom w:val="single" w:sz="6" w:space="0" w:color="auto"/>
              <w:right w:val="single" w:sz="6" w:space="0" w:color="auto"/>
            </w:tcBorders>
          </w:tcPr>
          <w:p w14:paraId="5EA2C106"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24D3DAB3" w14:textId="77777777" w:rsidR="00253EC0" w:rsidRPr="00253EC0" w:rsidRDefault="00253EC0" w:rsidP="00253EC0">
            <w:r w:rsidRPr="00253EC0">
              <w:rPr>
                <w:lang w:val="en-US"/>
              </w:rPr>
              <w:t>(374)</w:t>
            </w:r>
          </w:p>
        </w:tc>
        <w:tc>
          <w:tcPr>
            <w:tcW w:w="851" w:type="dxa"/>
            <w:tcBorders>
              <w:top w:val="single" w:sz="6" w:space="0" w:color="auto"/>
              <w:left w:val="single" w:sz="6" w:space="0" w:color="auto"/>
              <w:bottom w:val="single" w:sz="6" w:space="0" w:color="auto"/>
              <w:right w:val="single" w:sz="6" w:space="0" w:color="auto"/>
            </w:tcBorders>
          </w:tcPr>
          <w:p w14:paraId="6E79BE7F"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4F8DF430"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13DDBE6A"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double" w:sz="6" w:space="0" w:color="auto"/>
            </w:tcBorders>
          </w:tcPr>
          <w:p w14:paraId="3CDEAE57" w14:textId="77777777" w:rsidR="00253EC0" w:rsidRPr="00253EC0" w:rsidRDefault="00253EC0" w:rsidP="00253EC0">
            <w:r w:rsidRPr="00253EC0">
              <w:rPr>
                <w:lang w:val="en-US"/>
              </w:rPr>
              <w:t>(374)</w:t>
            </w:r>
          </w:p>
        </w:tc>
      </w:tr>
      <w:tr w:rsidR="00253EC0" w:rsidRPr="00253EC0" w14:paraId="67C5A7B3" w14:textId="77777777" w:rsidTr="006C2D68">
        <w:tc>
          <w:tcPr>
            <w:tcW w:w="2748" w:type="dxa"/>
            <w:tcBorders>
              <w:top w:val="single" w:sz="6" w:space="0" w:color="auto"/>
              <w:left w:val="double" w:sz="6" w:space="0" w:color="auto"/>
              <w:bottom w:val="single" w:sz="6" w:space="0" w:color="auto"/>
              <w:right w:val="single" w:sz="6" w:space="0" w:color="auto"/>
            </w:tcBorders>
          </w:tcPr>
          <w:p w14:paraId="502D68F2" w14:textId="77777777" w:rsidR="00253EC0" w:rsidRPr="00253EC0" w:rsidRDefault="00253EC0" w:rsidP="00253EC0">
            <w:r w:rsidRPr="00253EC0">
              <w:t>реорганизация юридического лица</w:t>
            </w:r>
          </w:p>
        </w:tc>
        <w:tc>
          <w:tcPr>
            <w:tcW w:w="726" w:type="dxa"/>
            <w:tcBorders>
              <w:top w:val="single" w:sz="6" w:space="0" w:color="auto"/>
              <w:left w:val="single" w:sz="6" w:space="0" w:color="auto"/>
              <w:bottom w:val="single" w:sz="6" w:space="0" w:color="auto"/>
              <w:right w:val="single" w:sz="6" w:space="0" w:color="auto"/>
            </w:tcBorders>
          </w:tcPr>
          <w:p w14:paraId="791FE932" w14:textId="77777777" w:rsidR="00253EC0" w:rsidRPr="00253EC0" w:rsidRDefault="00253EC0" w:rsidP="00253EC0">
            <w:pPr>
              <w:jc w:val="center"/>
            </w:pPr>
            <w:r w:rsidRPr="00253EC0">
              <w:t>3226</w:t>
            </w:r>
          </w:p>
        </w:tc>
        <w:tc>
          <w:tcPr>
            <w:tcW w:w="851" w:type="dxa"/>
            <w:tcBorders>
              <w:top w:val="single" w:sz="6" w:space="0" w:color="auto"/>
              <w:left w:val="single" w:sz="6" w:space="0" w:color="auto"/>
              <w:bottom w:val="single" w:sz="6" w:space="0" w:color="auto"/>
              <w:right w:val="single" w:sz="6" w:space="0" w:color="auto"/>
            </w:tcBorders>
          </w:tcPr>
          <w:p w14:paraId="584228D6"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7D257560"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2114E9B3"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3A563B3D"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192B6A61"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double" w:sz="6" w:space="0" w:color="auto"/>
            </w:tcBorders>
          </w:tcPr>
          <w:p w14:paraId="319CCF33" w14:textId="77777777" w:rsidR="00253EC0" w:rsidRPr="00253EC0" w:rsidRDefault="00253EC0" w:rsidP="00253EC0">
            <w:r w:rsidRPr="00253EC0">
              <w:t>-</w:t>
            </w:r>
          </w:p>
        </w:tc>
      </w:tr>
      <w:tr w:rsidR="00253EC0" w:rsidRPr="00253EC0" w14:paraId="3CC0961E" w14:textId="77777777" w:rsidTr="006C2D68">
        <w:tc>
          <w:tcPr>
            <w:tcW w:w="2748" w:type="dxa"/>
            <w:tcBorders>
              <w:top w:val="single" w:sz="6" w:space="0" w:color="auto"/>
              <w:left w:val="double" w:sz="6" w:space="0" w:color="auto"/>
              <w:bottom w:val="single" w:sz="6" w:space="0" w:color="auto"/>
              <w:right w:val="single" w:sz="6" w:space="0" w:color="auto"/>
            </w:tcBorders>
          </w:tcPr>
          <w:p w14:paraId="24BF6581" w14:textId="77777777" w:rsidR="00253EC0" w:rsidRPr="00253EC0" w:rsidRDefault="00253EC0" w:rsidP="00253EC0">
            <w:r w:rsidRPr="00253EC0">
              <w:t>дивиденды</w:t>
            </w:r>
          </w:p>
        </w:tc>
        <w:tc>
          <w:tcPr>
            <w:tcW w:w="726" w:type="dxa"/>
            <w:tcBorders>
              <w:top w:val="single" w:sz="6" w:space="0" w:color="auto"/>
              <w:left w:val="single" w:sz="6" w:space="0" w:color="auto"/>
              <w:bottom w:val="single" w:sz="6" w:space="0" w:color="auto"/>
              <w:right w:val="single" w:sz="6" w:space="0" w:color="auto"/>
            </w:tcBorders>
          </w:tcPr>
          <w:p w14:paraId="5DA5D9C8" w14:textId="77777777" w:rsidR="00253EC0" w:rsidRPr="00253EC0" w:rsidRDefault="00253EC0" w:rsidP="00253EC0">
            <w:pPr>
              <w:jc w:val="center"/>
            </w:pPr>
            <w:r w:rsidRPr="00253EC0">
              <w:t>3227</w:t>
            </w:r>
          </w:p>
        </w:tc>
        <w:tc>
          <w:tcPr>
            <w:tcW w:w="851" w:type="dxa"/>
            <w:tcBorders>
              <w:top w:val="single" w:sz="6" w:space="0" w:color="auto"/>
              <w:left w:val="single" w:sz="6" w:space="0" w:color="auto"/>
              <w:bottom w:val="single" w:sz="6" w:space="0" w:color="auto"/>
              <w:right w:val="single" w:sz="6" w:space="0" w:color="auto"/>
            </w:tcBorders>
          </w:tcPr>
          <w:p w14:paraId="3EA0B848"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36CA67D7"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0DFE7A1A"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769EE67F"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48FD9909"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double" w:sz="6" w:space="0" w:color="auto"/>
            </w:tcBorders>
          </w:tcPr>
          <w:p w14:paraId="43E4D4B2" w14:textId="77777777" w:rsidR="00253EC0" w:rsidRPr="00253EC0" w:rsidRDefault="00253EC0" w:rsidP="00253EC0">
            <w:r w:rsidRPr="00253EC0">
              <w:t>-</w:t>
            </w:r>
          </w:p>
        </w:tc>
      </w:tr>
      <w:tr w:rsidR="00253EC0" w:rsidRPr="00253EC0" w14:paraId="6DBE5B5A" w14:textId="77777777" w:rsidTr="006C2D68">
        <w:tc>
          <w:tcPr>
            <w:tcW w:w="2748" w:type="dxa"/>
            <w:tcBorders>
              <w:top w:val="single" w:sz="6" w:space="0" w:color="auto"/>
              <w:left w:val="double" w:sz="6" w:space="0" w:color="auto"/>
              <w:bottom w:val="single" w:sz="6" w:space="0" w:color="auto"/>
              <w:right w:val="single" w:sz="6" w:space="0" w:color="auto"/>
            </w:tcBorders>
          </w:tcPr>
          <w:p w14:paraId="434BD47D" w14:textId="77777777" w:rsidR="00253EC0" w:rsidRPr="00253EC0" w:rsidRDefault="00253EC0" w:rsidP="00253EC0">
            <w:r w:rsidRPr="00253EC0">
              <w:t>Изменение добавочного  капитала</w:t>
            </w:r>
          </w:p>
        </w:tc>
        <w:tc>
          <w:tcPr>
            <w:tcW w:w="726" w:type="dxa"/>
            <w:tcBorders>
              <w:top w:val="single" w:sz="6" w:space="0" w:color="auto"/>
              <w:left w:val="single" w:sz="6" w:space="0" w:color="auto"/>
              <w:bottom w:val="single" w:sz="6" w:space="0" w:color="auto"/>
              <w:right w:val="single" w:sz="6" w:space="0" w:color="auto"/>
            </w:tcBorders>
          </w:tcPr>
          <w:p w14:paraId="4F23A636" w14:textId="77777777" w:rsidR="00253EC0" w:rsidRPr="00253EC0" w:rsidRDefault="00253EC0" w:rsidP="00253EC0">
            <w:pPr>
              <w:jc w:val="center"/>
            </w:pPr>
            <w:r w:rsidRPr="00253EC0">
              <w:t>3230</w:t>
            </w:r>
          </w:p>
        </w:tc>
        <w:tc>
          <w:tcPr>
            <w:tcW w:w="851" w:type="dxa"/>
            <w:tcBorders>
              <w:top w:val="single" w:sz="6" w:space="0" w:color="auto"/>
              <w:left w:val="single" w:sz="6" w:space="0" w:color="auto"/>
              <w:bottom w:val="single" w:sz="6" w:space="0" w:color="auto"/>
              <w:right w:val="single" w:sz="6" w:space="0" w:color="auto"/>
            </w:tcBorders>
          </w:tcPr>
          <w:p w14:paraId="25AC478D"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5D41AF35"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3BEB6CEE"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51BEB6C9"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1C770C12"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double" w:sz="6" w:space="0" w:color="auto"/>
            </w:tcBorders>
          </w:tcPr>
          <w:p w14:paraId="1E16DA38" w14:textId="77777777" w:rsidR="00253EC0" w:rsidRPr="00253EC0" w:rsidRDefault="00253EC0" w:rsidP="00253EC0">
            <w:r w:rsidRPr="00253EC0">
              <w:t>-</w:t>
            </w:r>
          </w:p>
        </w:tc>
      </w:tr>
      <w:tr w:rsidR="00253EC0" w:rsidRPr="00253EC0" w14:paraId="524BF776" w14:textId="77777777" w:rsidTr="006C2D68">
        <w:tc>
          <w:tcPr>
            <w:tcW w:w="2748" w:type="dxa"/>
            <w:tcBorders>
              <w:top w:val="single" w:sz="6" w:space="0" w:color="auto"/>
              <w:left w:val="double" w:sz="6" w:space="0" w:color="auto"/>
              <w:bottom w:val="single" w:sz="6" w:space="0" w:color="auto"/>
              <w:right w:val="single" w:sz="6" w:space="0" w:color="auto"/>
            </w:tcBorders>
          </w:tcPr>
          <w:p w14:paraId="3AC370B3" w14:textId="77777777" w:rsidR="00253EC0" w:rsidRPr="00253EC0" w:rsidRDefault="00253EC0" w:rsidP="00253EC0">
            <w:r w:rsidRPr="00253EC0">
              <w:t>Изменение резервного капитала</w:t>
            </w:r>
          </w:p>
        </w:tc>
        <w:tc>
          <w:tcPr>
            <w:tcW w:w="726" w:type="dxa"/>
            <w:tcBorders>
              <w:top w:val="single" w:sz="6" w:space="0" w:color="auto"/>
              <w:left w:val="single" w:sz="6" w:space="0" w:color="auto"/>
              <w:bottom w:val="single" w:sz="6" w:space="0" w:color="auto"/>
              <w:right w:val="single" w:sz="6" w:space="0" w:color="auto"/>
            </w:tcBorders>
          </w:tcPr>
          <w:p w14:paraId="76C7572B" w14:textId="77777777" w:rsidR="00253EC0" w:rsidRPr="00253EC0" w:rsidRDefault="00253EC0" w:rsidP="00253EC0">
            <w:pPr>
              <w:jc w:val="center"/>
            </w:pPr>
            <w:r w:rsidRPr="00253EC0">
              <w:t>3240</w:t>
            </w:r>
          </w:p>
        </w:tc>
        <w:tc>
          <w:tcPr>
            <w:tcW w:w="851" w:type="dxa"/>
            <w:tcBorders>
              <w:top w:val="single" w:sz="6" w:space="0" w:color="auto"/>
              <w:left w:val="single" w:sz="6" w:space="0" w:color="auto"/>
              <w:bottom w:val="single" w:sz="6" w:space="0" w:color="auto"/>
              <w:right w:val="single" w:sz="6" w:space="0" w:color="auto"/>
            </w:tcBorders>
          </w:tcPr>
          <w:p w14:paraId="58680C26"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2AA6ED7D"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60F1AC86"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327481E6" w14:textId="77777777" w:rsidR="00253EC0" w:rsidRPr="00253EC0" w:rsidRDefault="00253EC0" w:rsidP="00253EC0">
            <w:r w:rsidRPr="00253EC0">
              <w:t>466</w:t>
            </w:r>
          </w:p>
        </w:tc>
        <w:tc>
          <w:tcPr>
            <w:tcW w:w="1276" w:type="dxa"/>
            <w:tcBorders>
              <w:top w:val="single" w:sz="6" w:space="0" w:color="auto"/>
              <w:left w:val="single" w:sz="6" w:space="0" w:color="auto"/>
              <w:bottom w:val="single" w:sz="6" w:space="0" w:color="auto"/>
              <w:right w:val="single" w:sz="6" w:space="0" w:color="auto"/>
            </w:tcBorders>
          </w:tcPr>
          <w:p w14:paraId="3AA819A4"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double" w:sz="6" w:space="0" w:color="auto"/>
            </w:tcBorders>
          </w:tcPr>
          <w:p w14:paraId="5DEC6E2F" w14:textId="77777777" w:rsidR="00253EC0" w:rsidRPr="00253EC0" w:rsidRDefault="00253EC0" w:rsidP="00253EC0">
            <w:r w:rsidRPr="00253EC0">
              <w:t>-</w:t>
            </w:r>
          </w:p>
        </w:tc>
      </w:tr>
      <w:tr w:rsidR="00253EC0" w:rsidRPr="00253EC0" w14:paraId="0D78CAA5" w14:textId="77777777" w:rsidTr="006C2D68">
        <w:tc>
          <w:tcPr>
            <w:tcW w:w="2748" w:type="dxa"/>
            <w:tcBorders>
              <w:top w:val="single" w:sz="6" w:space="0" w:color="auto"/>
              <w:left w:val="double" w:sz="6" w:space="0" w:color="auto"/>
              <w:bottom w:val="single" w:sz="6" w:space="0" w:color="auto"/>
              <w:right w:val="single" w:sz="6" w:space="0" w:color="auto"/>
            </w:tcBorders>
          </w:tcPr>
          <w:p w14:paraId="47614368" w14:textId="77777777" w:rsidR="00253EC0" w:rsidRPr="00253EC0" w:rsidRDefault="00253EC0" w:rsidP="00253EC0">
            <w:r w:rsidRPr="00253EC0">
              <w:t>Величина капитала на 31 декабря предыдущего года</w:t>
            </w:r>
          </w:p>
        </w:tc>
        <w:tc>
          <w:tcPr>
            <w:tcW w:w="726" w:type="dxa"/>
            <w:tcBorders>
              <w:top w:val="single" w:sz="6" w:space="0" w:color="auto"/>
              <w:left w:val="single" w:sz="6" w:space="0" w:color="auto"/>
              <w:bottom w:val="single" w:sz="6" w:space="0" w:color="auto"/>
              <w:right w:val="single" w:sz="6" w:space="0" w:color="auto"/>
            </w:tcBorders>
          </w:tcPr>
          <w:p w14:paraId="7963C8F1" w14:textId="77777777" w:rsidR="00253EC0" w:rsidRPr="00253EC0" w:rsidRDefault="00253EC0" w:rsidP="00253EC0">
            <w:pPr>
              <w:jc w:val="center"/>
            </w:pPr>
            <w:r w:rsidRPr="00253EC0">
              <w:t>3200</w:t>
            </w:r>
          </w:p>
        </w:tc>
        <w:tc>
          <w:tcPr>
            <w:tcW w:w="851" w:type="dxa"/>
            <w:tcBorders>
              <w:top w:val="single" w:sz="6" w:space="0" w:color="auto"/>
              <w:left w:val="single" w:sz="6" w:space="0" w:color="auto"/>
              <w:bottom w:val="single" w:sz="6" w:space="0" w:color="auto"/>
              <w:right w:val="single" w:sz="6" w:space="0" w:color="auto"/>
            </w:tcBorders>
          </w:tcPr>
          <w:p w14:paraId="0420AF6E" w14:textId="77777777" w:rsidR="00253EC0" w:rsidRPr="00253EC0" w:rsidRDefault="00253EC0" w:rsidP="00253EC0">
            <w:r w:rsidRPr="00253EC0">
              <w:t>2767015</w:t>
            </w:r>
          </w:p>
        </w:tc>
        <w:tc>
          <w:tcPr>
            <w:tcW w:w="992" w:type="dxa"/>
            <w:tcBorders>
              <w:top w:val="single" w:sz="6" w:space="0" w:color="auto"/>
              <w:left w:val="single" w:sz="6" w:space="0" w:color="auto"/>
              <w:bottom w:val="single" w:sz="6" w:space="0" w:color="auto"/>
              <w:right w:val="single" w:sz="6" w:space="0" w:color="auto"/>
            </w:tcBorders>
          </w:tcPr>
          <w:p w14:paraId="3799EADD"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26D3EDD6" w14:textId="77777777" w:rsidR="00253EC0" w:rsidRPr="00253EC0" w:rsidRDefault="00253EC0" w:rsidP="00253EC0">
            <w:r w:rsidRPr="00253EC0">
              <w:t>1889819</w:t>
            </w:r>
          </w:p>
        </w:tc>
        <w:tc>
          <w:tcPr>
            <w:tcW w:w="850" w:type="dxa"/>
            <w:tcBorders>
              <w:top w:val="single" w:sz="6" w:space="0" w:color="auto"/>
              <w:left w:val="single" w:sz="6" w:space="0" w:color="auto"/>
              <w:bottom w:val="single" w:sz="6" w:space="0" w:color="auto"/>
              <w:right w:val="single" w:sz="6" w:space="0" w:color="auto"/>
            </w:tcBorders>
          </w:tcPr>
          <w:p w14:paraId="6AB1B9EE" w14:textId="1EA708BE" w:rsidR="00253EC0" w:rsidRPr="00253EC0" w:rsidRDefault="00253EC0" w:rsidP="005533CF">
            <w:r w:rsidRPr="00253EC0">
              <w:t>13 113</w:t>
            </w:r>
          </w:p>
        </w:tc>
        <w:tc>
          <w:tcPr>
            <w:tcW w:w="1276" w:type="dxa"/>
            <w:tcBorders>
              <w:top w:val="single" w:sz="6" w:space="0" w:color="auto"/>
              <w:left w:val="single" w:sz="6" w:space="0" w:color="auto"/>
              <w:bottom w:val="single" w:sz="6" w:space="0" w:color="auto"/>
              <w:right w:val="single" w:sz="6" w:space="0" w:color="auto"/>
            </w:tcBorders>
          </w:tcPr>
          <w:p w14:paraId="31FC6A4F" w14:textId="4CCAE459" w:rsidR="00253EC0" w:rsidRPr="00253EC0" w:rsidRDefault="00253EC0" w:rsidP="005533CF">
            <w:r w:rsidRPr="00253EC0">
              <w:t>(92 075)</w:t>
            </w:r>
          </w:p>
        </w:tc>
        <w:tc>
          <w:tcPr>
            <w:tcW w:w="1276" w:type="dxa"/>
            <w:tcBorders>
              <w:top w:val="single" w:sz="6" w:space="0" w:color="auto"/>
              <w:left w:val="single" w:sz="6" w:space="0" w:color="auto"/>
              <w:bottom w:val="single" w:sz="6" w:space="0" w:color="auto"/>
              <w:right w:val="double" w:sz="6" w:space="0" w:color="auto"/>
            </w:tcBorders>
          </w:tcPr>
          <w:p w14:paraId="4B155C0A" w14:textId="660E471C" w:rsidR="00253EC0" w:rsidRPr="00253EC0" w:rsidRDefault="00253EC0" w:rsidP="005533CF">
            <w:r w:rsidRPr="00253EC0">
              <w:t>4 577 872</w:t>
            </w:r>
          </w:p>
        </w:tc>
      </w:tr>
      <w:tr w:rsidR="00253EC0" w:rsidRPr="00253EC0" w14:paraId="6034625B" w14:textId="77777777" w:rsidTr="006C2D68">
        <w:tc>
          <w:tcPr>
            <w:tcW w:w="2748" w:type="dxa"/>
            <w:tcBorders>
              <w:top w:val="single" w:sz="6" w:space="0" w:color="auto"/>
              <w:left w:val="double" w:sz="6" w:space="0" w:color="auto"/>
              <w:bottom w:val="single" w:sz="6" w:space="0" w:color="auto"/>
              <w:right w:val="single" w:sz="6" w:space="0" w:color="auto"/>
            </w:tcBorders>
          </w:tcPr>
          <w:p w14:paraId="6E02DBB4" w14:textId="77777777" w:rsidR="00253EC0" w:rsidRPr="00253EC0" w:rsidRDefault="00253EC0" w:rsidP="00253EC0">
            <w:r w:rsidRPr="00253EC0">
              <w:t>За отчетный год:</w:t>
            </w:r>
          </w:p>
        </w:tc>
        <w:tc>
          <w:tcPr>
            <w:tcW w:w="726" w:type="dxa"/>
            <w:tcBorders>
              <w:top w:val="single" w:sz="6" w:space="0" w:color="auto"/>
              <w:left w:val="single" w:sz="6" w:space="0" w:color="auto"/>
              <w:bottom w:val="single" w:sz="6" w:space="0" w:color="auto"/>
              <w:right w:val="single" w:sz="6" w:space="0" w:color="auto"/>
            </w:tcBorders>
          </w:tcPr>
          <w:p w14:paraId="7EB37854" w14:textId="77777777" w:rsidR="00253EC0" w:rsidRPr="00253EC0" w:rsidRDefault="00253EC0" w:rsidP="00253EC0"/>
        </w:tc>
        <w:tc>
          <w:tcPr>
            <w:tcW w:w="851" w:type="dxa"/>
            <w:tcBorders>
              <w:top w:val="single" w:sz="6" w:space="0" w:color="auto"/>
              <w:left w:val="single" w:sz="6" w:space="0" w:color="auto"/>
              <w:bottom w:val="single" w:sz="6" w:space="0" w:color="auto"/>
              <w:right w:val="single" w:sz="6" w:space="0" w:color="auto"/>
            </w:tcBorders>
          </w:tcPr>
          <w:p w14:paraId="461C3CF4"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445B4205"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7C008A70"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3BCBD59C"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15CEA34E"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double" w:sz="6" w:space="0" w:color="auto"/>
            </w:tcBorders>
          </w:tcPr>
          <w:p w14:paraId="335BB4D0" w14:textId="77777777" w:rsidR="00253EC0" w:rsidRPr="00253EC0" w:rsidRDefault="00253EC0" w:rsidP="00253EC0">
            <w:r w:rsidRPr="00253EC0">
              <w:t>-</w:t>
            </w:r>
          </w:p>
        </w:tc>
      </w:tr>
      <w:tr w:rsidR="00253EC0" w:rsidRPr="00253EC0" w14:paraId="3E8CE86A" w14:textId="77777777" w:rsidTr="006C2D68">
        <w:tc>
          <w:tcPr>
            <w:tcW w:w="2748" w:type="dxa"/>
            <w:tcBorders>
              <w:top w:val="single" w:sz="6" w:space="0" w:color="auto"/>
              <w:left w:val="double" w:sz="6" w:space="0" w:color="auto"/>
              <w:bottom w:val="single" w:sz="6" w:space="0" w:color="auto"/>
              <w:right w:val="single" w:sz="6" w:space="0" w:color="auto"/>
            </w:tcBorders>
          </w:tcPr>
          <w:p w14:paraId="54AE323F" w14:textId="77777777" w:rsidR="00253EC0" w:rsidRPr="00253EC0" w:rsidRDefault="00253EC0" w:rsidP="00253EC0">
            <w:r w:rsidRPr="00253EC0">
              <w:t>Увеличение капитала – всего:</w:t>
            </w:r>
          </w:p>
        </w:tc>
        <w:tc>
          <w:tcPr>
            <w:tcW w:w="726" w:type="dxa"/>
            <w:tcBorders>
              <w:top w:val="single" w:sz="6" w:space="0" w:color="auto"/>
              <w:left w:val="single" w:sz="6" w:space="0" w:color="auto"/>
              <w:bottom w:val="single" w:sz="6" w:space="0" w:color="auto"/>
              <w:right w:val="single" w:sz="6" w:space="0" w:color="auto"/>
            </w:tcBorders>
          </w:tcPr>
          <w:p w14:paraId="39CA7806" w14:textId="77777777" w:rsidR="00253EC0" w:rsidRPr="00253EC0" w:rsidRDefault="00253EC0" w:rsidP="00253EC0">
            <w:pPr>
              <w:jc w:val="center"/>
            </w:pPr>
            <w:r w:rsidRPr="00253EC0">
              <w:t>3310</w:t>
            </w:r>
          </w:p>
        </w:tc>
        <w:tc>
          <w:tcPr>
            <w:tcW w:w="851" w:type="dxa"/>
            <w:tcBorders>
              <w:top w:val="single" w:sz="6" w:space="0" w:color="auto"/>
              <w:left w:val="single" w:sz="6" w:space="0" w:color="auto"/>
              <w:bottom w:val="single" w:sz="6" w:space="0" w:color="auto"/>
              <w:right w:val="single" w:sz="6" w:space="0" w:color="auto"/>
            </w:tcBorders>
          </w:tcPr>
          <w:p w14:paraId="276B4F8E"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5AD7B81A"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20BE9C28"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4B7974C9"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53A29534" w14:textId="585C3FF4" w:rsidR="00253EC0" w:rsidRPr="00253EC0" w:rsidRDefault="00253EC0" w:rsidP="005533CF">
            <w:r w:rsidRPr="00253EC0">
              <w:t>1 535</w:t>
            </w:r>
          </w:p>
        </w:tc>
        <w:tc>
          <w:tcPr>
            <w:tcW w:w="1276" w:type="dxa"/>
            <w:tcBorders>
              <w:top w:val="single" w:sz="6" w:space="0" w:color="auto"/>
              <w:left w:val="single" w:sz="6" w:space="0" w:color="auto"/>
              <w:bottom w:val="single" w:sz="6" w:space="0" w:color="auto"/>
              <w:right w:val="double" w:sz="6" w:space="0" w:color="auto"/>
            </w:tcBorders>
          </w:tcPr>
          <w:p w14:paraId="637C9C81" w14:textId="2A8F5929" w:rsidR="00253EC0" w:rsidRPr="00253EC0" w:rsidRDefault="00253EC0" w:rsidP="005533CF">
            <w:r w:rsidRPr="00253EC0">
              <w:t>1 535</w:t>
            </w:r>
          </w:p>
        </w:tc>
      </w:tr>
      <w:tr w:rsidR="00253EC0" w:rsidRPr="00253EC0" w14:paraId="46016C79" w14:textId="77777777" w:rsidTr="006C2D68">
        <w:tc>
          <w:tcPr>
            <w:tcW w:w="2748" w:type="dxa"/>
            <w:tcBorders>
              <w:top w:val="single" w:sz="6" w:space="0" w:color="auto"/>
              <w:left w:val="double" w:sz="6" w:space="0" w:color="auto"/>
              <w:bottom w:val="single" w:sz="6" w:space="0" w:color="auto"/>
              <w:right w:val="single" w:sz="6" w:space="0" w:color="auto"/>
            </w:tcBorders>
          </w:tcPr>
          <w:p w14:paraId="3EBD0565" w14:textId="77777777" w:rsidR="00253EC0" w:rsidRPr="00253EC0" w:rsidRDefault="00253EC0" w:rsidP="00253EC0">
            <w:r w:rsidRPr="00253EC0">
              <w:t>в том числе:</w:t>
            </w:r>
          </w:p>
        </w:tc>
        <w:tc>
          <w:tcPr>
            <w:tcW w:w="726" w:type="dxa"/>
            <w:tcBorders>
              <w:top w:val="single" w:sz="6" w:space="0" w:color="auto"/>
              <w:left w:val="single" w:sz="6" w:space="0" w:color="auto"/>
              <w:bottom w:val="single" w:sz="6" w:space="0" w:color="auto"/>
              <w:right w:val="single" w:sz="6" w:space="0" w:color="auto"/>
            </w:tcBorders>
          </w:tcPr>
          <w:p w14:paraId="7484DA31" w14:textId="77777777" w:rsidR="00253EC0" w:rsidRPr="00253EC0" w:rsidRDefault="00253EC0" w:rsidP="00253EC0"/>
        </w:tc>
        <w:tc>
          <w:tcPr>
            <w:tcW w:w="851" w:type="dxa"/>
            <w:tcBorders>
              <w:top w:val="single" w:sz="6" w:space="0" w:color="auto"/>
              <w:left w:val="single" w:sz="6" w:space="0" w:color="auto"/>
              <w:bottom w:val="single" w:sz="6" w:space="0" w:color="auto"/>
              <w:right w:val="single" w:sz="6" w:space="0" w:color="auto"/>
            </w:tcBorders>
          </w:tcPr>
          <w:p w14:paraId="27B37639"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2ACB3C41"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51D35165"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32E669FB"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4C7C974D"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double" w:sz="6" w:space="0" w:color="auto"/>
            </w:tcBorders>
          </w:tcPr>
          <w:p w14:paraId="62C54BFF" w14:textId="77777777" w:rsidR="00253EC0" w:rsidRPr="00253EC0" w:rsidRDefault="00253EC0" w:rsidP="00253EC0">
            <w:r w:rsidRPr="00253EC0">
              <w:t>-</w:t>
            </w:r>
          </w:p>
        </w:tc>
      </w:tr>
      <w:tr w:rsidR="00253EC0" w:rsidRPr="00253EC0" w14:paraId="2BC6AEAD" w14:textId="77777777" w:rsidTr="006C2D68">
        <w:tc>
          <w:tcPr>
            <w:tcW w:w="2748" w:type="dxa"/>
            <w:tcBorders>
              <w:top w:val="single" w:sz="6" w:space="0" w:color="auto"/>
              <w:left w:val="double" w:sz="6" w:space="0" w:color="auto"/>
              <w:bottom w:val="single" w:sz="6" w:space="0" w:color="auto"/>
              <w:right w:val="single" w:sz="6" w:space="0" w:color="auto"/>
            </w:tcBorders>
          </w:tcPr>
          <w:p w14:paraId="3FAB3AF2" w14:textId="77777777" w:rsidR="00253EC0" w:rsidRPr="00253EC0" w:rsidRDefault="00253EC0" w:rsidP="00253EC0">
            <w:r w:rsidRPr="00253EC0">
              <w:t>чистая прибыль</w:t>
            </w:r>
          </w:p>
        </w:tc>
        <w:tc>
          <w:tcPr>
            <w:tcW w:w="726" w:type="dxa"/>
            <w:tcBorders>
              <w:top w:val="single" w:sz="6" w:space="0" w:color="auto"/>
              <w:left w:val="single" w:sz="6" w:space="0" w:color="auto"/>
              <w:bottom w:val="single" w:sz="6" w:space="0" w:color="auto"/>
              <w:right w:val="single" w:sz="6" w:space="0" w:color="auto"/>
            </w:tcBorders>
          </w:tcPr>
          <w:p w14:paraId="2701195A" w14:textId="77777777" w:rsidR="00253EC0" w:rsidRPr="00253EC0" w:rsidRDefault="00253EC0" w:rsidP="00253EC0">
            <w:pPr>
              <w:jc w:val="center"/>
            </w:pPr>
            <w:r w:rsidRPr="00253EC0">
              <w:t>3311</w:t>
            </w:r>
          </w:p>
        </w:tc>
        <w:tc>
          <w:tcPr>
            <w:tcW w:w="851" w:type="dxa"/>
            <w:tcBorders>
              <w:top w:val="single" w:sz="6" w:space="0" w:color="auto"/>
              <w:left w:val="single" w:sz="6" w:space="0" w:color="auto"/>
              <w:bottom w:val="single" w:sz="6" w:space="0" w:color="auto"/>
              <w:right w:val="single" w:sz="6" w:space="0" w:color="auto"/>
            </w:tcBorders>
          </w:tcPr>
          <w:p w14:paraId="70365773"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6FC5DB19"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147345BF"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25476703"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3A0C7DCD" w14:textId="327AC2C9" w:rsidR="00253EC0" w:rsidRPr="00253EC0" w:rsidRDefault="00253EC0" w:rsidP="005533CF">
            <w:r w:rsidRPr="00253EC0">
              <w:t>1 535</w:t>
            </w:r>
          </w:p>
        </w:tc>
        <w:tc>
          <w:tcPr>
            <w:tcW w:w="1276" w:type="dxa"/>
            <w:tcBorders>
              <w:top w:val="single" w:sz="6" w:space="0" w:color="auto"/>
              <w:left w:val="single" w:sz="6" w:space="0" w:color="auto"/>
              <w:bottom w:val="single" w:sz="6" w:space="0" w:color="auto"/>
              <w:right w:val="double" w:sz="6" w:space="0" w:color="auto"/>
            </w:tcBorders>
          </w:tcPr>
          <w:p w14:paraId="014E16A0" w14:textId="5CA49F29" w:rsidR="00253EC0" w:rsidRPr="00253EC0" w:rsidRDefault="00253EC0" w:rsidP="005533CF">
            <w:r w:rsidRPr="00253EC0">
              <w:t>1 535</w:t>
            </w:r>
          </w:p>
        </w:tc>
      </w:tr>
      <w:tr w:rsidR="00253EC0" w:rsidRPr="00253EC0" w14:paraId="33CA645E" w14:textId="77777777" w:rsidTr="006C2D68">
        <w:tc>
          <w:tcPr>
            <w:tcW w:w="2748" w:type="dxa"/>
            <w:tcBorders>
              <w:top w:val="single" w:sz="6" w:space="0" w:color="auto"/>
              <w:left w:val="double" w:sz="6" w:space="0" w:color="auto"/>
              <w:bottom w:val="single" w:sz="6" w:space="0" w:color="auto"/>
              <w:right w:val="single" w:sz="6" w:space="0" w:color="auto"/>
            </w:tcBorders>
          </w:tcPr>
          <w:p w14:paraId="0027DF52" w14:textId="77777777" w:rsidR="00253EC0" w:rsidRPr="00253EC0" w:rsidRDefault="00253EC0" w:rsidP="00253EC0">
            <w:r w:rsidRPr="00253EC0">
              <w:t>переоценка имущества</w:t>
            </w:r>
          </w:p>
        </w:tc>
        <w:tc>
          <w:tcPr>
            <w:tcW w:w="726" w:type="dxa"/>
            <w:tcBorders>
              <w:top w:val="single" w:sz="6" w:space="0" w:color="auto"/>
              <w:left w:val="single" w:sz="6" w:space="0" w:color="auto"/>
              <w:bottom w:val="single" w:sz="6" w:space="0" w:color="auto"/>
              <w:right w:val="single" w:sz="6" w:space="0" w:color="auto"/>
            </w:tcBorders>
          </w:tcPr>
          <w:p w14:paraId="14AEFBCF" w14:textId="77777777" w:rsidR="00253EC0" w:rsidRPr="00253EC0" w:rsidRDefault="00253EC0" w:rsidP="00253EC0">
            <w:pPr>
              <w:jc w:val="center"/>
            </w:pPr>
            <w:r w:rsidRPr="00253EC0">
              <w:t>3312</w:t>
            </w:r>
          </w:p>
        </w:tc>
        <w:tc>
          <w:tcPr>
            <w:tcW w:w="851" w:type="dxa"/>
            <w:tcBorders>
              <w:top w:val="single" w:sz="6" w:space="0" w:color="auto"/>
              <w:left w:val="single" w:sz="6" w:space="0" w:color="auto"/>
              <w:bottom w:val="single" w:sz="6" w:space="0" w:color="auto"/>
              <w:right w:val="single" w:sz="6" w:space="0" w:color="auto"/>
            </w:tcBorders>
          </w:tcPr>
          <w:p w14:paraId="17FEFA13"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2BCC6824"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5BC3E810"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05AAA451"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7E6E61E8"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double" w:sz="6" w:space="0" w:color="auto"/>
            </w:tcBorders>
          </w:tcPr>
          <w:p w14:paraId="6BAF011B" w14:textId="77777777" w:rsidR="00253EC0" w:rsidRPr="00253EC0" w:rsidRDefault="00253EC0" w:rsidP="00253EC0">
            <w:r w:rsidRPr="00253EC0">
              <w:t>-</w:t>
            </w:r>
          </w:p>
        </w:tc>
      </w:tr>
      <w:tr w:rsidR="00253EC0" w:rsidRPr="00253EC0" w14:paraId="7FCFC376" w14:textId="77777777" w:rsidTr="006C2D68">
        <w:tc>
          <w:tcPr>
            <w:tcW w:w="2748" w:type="dxa"/>
            <w:tcBorders>
              <w:top w:val="single" w:sz="6" w:space="0" w:color="auto"/>
              <w:left w:val="double" w:sz="6" w:space="0" w:color="auto"/>
              <w:bottom w:val="single" w:sz="6" w:space="0" w:color="auto"/>
              <w:right w:val="single" w:sz="6" w:space="0" w:color="auto"/>
            </w:tcBorders>
          </w:tcPr>
          <w:p w14:paraId="767931DA" w14:textId="77777777" w:rsidR="00253EC0" w:rsidRPr="00253EC0" w:rsidRDefault="00253EC0" w:rsidP="00253EC0">
            <w:r w:rsidRPr="00253EC0">
              <w:t>доходы, относящиеся непосредственно на увеличение капитала</w:t>
            </w:r>
          </w:p>
        </w:tc>
        <w:tc>
          <w:tcPr>
            <w:tcW w:w="726" w:type="dxa"/>
            <w:tcBorders>
              <w:top w:val="single" w:sz="6" w:space="0" w:color="auto"/>
              <w:left w:val="single" w:sz="6" w:space="0" w:color="auto"/>
              <w:bottom w:val="single" w:sz="6" w:space="0" w:color="auto"/>
              <w:right w:val="single" w:sz="6" w:space="0" w:color="auto"/>
            </w:tcBorders>
          </w:tcPr>
          <w:p w14:paraId="227A71E2" w14:textId="77777777" w:rsidR="00253EC0" w:rsidRPr="00253EC0" w:rsidRDefault="00253EC0" w:rsidP="00253EC0">
            <w:pPr>
              <w:jc w:val="center"/>
            </w:pPr>
            <w:r w:rsidRPr="00253EC0">
              <w:t>3313</w:t>
            </w:r>
          </w:p>
        </w:tc>
        <w:tc>
          <w:tcPr>
            <w:tcW w:w="851" w:type="dxa"/>
            <w:tcBorders>
              <w:top w:val="single" w:sz="6" w:space="0" w:color="auto"/>
              <w:left w:val="single" w:sz="6" w:space="0" w:color="auto"/>
              <w:bottom w:val="single" w:sz="6" w:space="0" w:color="auto"/>
              <w:right w:val="single" w:sz="6" w:space="0" w:color="auto"/>
            </w:tcBorders>
          </w:tcPr>
          <w:p w14:paraId="4E6F9DFA"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2B0C6679"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15C403F4"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1BD872DF"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59BB9693"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double" w:sz="6" w:space="0" w:color="auto"/>
            </w:tcBorders>
          </w:tcPr>
          <w:p w14:paraId="0C8C5CC6" w14:textId="77777777" w:rsidR="00253EC0" w:rsidRPr="00253EC0" w:rsidRDefault="00253EC0" w:rsidP="00253EC0">
            <w:r w:rsidRPr="00253EC0">
              <w:t>-</w:t>
            </w:r>
          </w:p>
        </w:tc>
      </w:tr>
      <w:tr w:rsidR="00253EC0" w:rsidRPr="00253EC0" w14:paraId="001625F5" w14:textId="77777777" w:rsidTr="006C2D68">
        <w:tc>
          <w:tcPr>
            <w:tcW w:w="2748" w:type="dxa"/>
            <w:tcBorders>
              <w:top w:val="single" w:sz="6" w:space="0" w:color="auto"/>
              <w:left w:val="double" w:sz="6" w:space="0" w:color="auto"/>
              <w:bottom w:val="single" w:sz="6" w:space="0" w:color="auto"/>
              <w:right w:val="single" w:sz="6" w:space="0" w:color="auto"/>
            </w:tcBorders>
          </w:tcPr>
          <w:p w14:paraId="608A7429" w14:textId="77777777" w:rsidR="00253EC0" w:rsidRPr="00253EC0" w:rsidRDefault="00253EC0" w:rsidP="00253EC0">
            <w:r w:rsidRPr="00253EC0">
              <w:t>дополнительный выпуск акций</w:t>
            </w:r>
          </w:p>
        </w:tc>
        <w:tc>
          <w:tcPr>
            <w:tcW w:w="726" w:type="dxa"/>
            <w:tcBorders>
              <w:top w:val="single" w:sz="6" w:space="0" w:color="auto"/>
              <w:left w:val="single" w:sz="6" w:space="0" w:color="auto"/>
              <w:bottom w:val="single" w:sz="6" w:space="0" w:color="auto"/>
              <w:right w:val="single" w:sz="6" w:space="0" w:color="auto"/>
            </w:tcBorders>
          </w:tcPr>
          <w:p w14:paraId="3A97311F" w14:textId="77777777" w:rsidR="00253EC0" w:rsidRPr="00253EC0" w:rsidRDefault="00253EC0" w:rsidP="00253EC0">
            <w:pPr>
              <w:jc w:val="center"/>
            </w:pPr>
            <w:r w:rsidRPr="00253EC0">
              <w:t>3314</w:t>
            </w:r>
          </w:p>
        </w:tc>
        <w:tc>
          <w:tcPr>
            <w:tcW w:w="851" w:type="dxa"/>
            <w:tcBorders>
              <w:top w:val="single" w:sz="6" w:space="0" w:color="auto"/>
              <w:left w:val="single" w:sz="6" w:space="0" w:color="auto"/>
              <w:bottom w:val="single" w:sz="6" w:space="0" w:color="auto"/>
              <w:right w:val="single" w:sz="6" w:space="0" w:color="auto"/>
            </w:tcBorders>
          </w:tcPr>
          <w:p w14:paraId="55443F23"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3637097E"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7873F033"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12D2D508"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3D435B2A"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double" w:sz="6" w:space="0" w:color="auto"/>
            </w:tcBorders>
          </w:tcPr>
          <w:p w14:paraId="5C0D2A21" w14:textId="77777777" w:rsidR="00253EC0" w:rsidRPr="00253EC0" w:rsidRDefault="00253EC0" w:rsidP="00253EC0">
            <w:r w:rsidRPr="00253EC0">
              <w:t>-</w:t>
            </w:r>
          </w:p>
        </w:tc>
      </w:tr>
      <w:tr w:rsidR="00253EC0" w:rsidRPr="00253EC0" w14:paraId="15CDD2BF" w14:textId="77777777" w:rsidTr="006C2D68">
        <w:tc>
          <w:tcPr>
            <w:tcW w:w="2748" w:type="dxa"/>
            <w:tcBorders>
              <w:top w:val="single" w:sz="6" w:space="0" w:color="auto"/>
              <w:left w:val="double" w:sz="6" w:space="0" w:color="auto"/>
              <w:bottom w:val="single" w:sz="6" w:space="0" w:color="auto"/>
              <w:right w:val="single" w:sz="6" w:space="0" w:color="auto"/>
            </w:tcBorders>
          </w:tcPr>
          <w:p w14:paraId="6CBAE60B" w14:textId="77777777" w:rsidR="00253EC0" w:rsidRPr="00253EC0" w:rsidRDefault="00253EC0" w:rsidP="00253EC0">
            <w:r w:rsidRPr="00253EC0">
              <w:t>увеличение номинальной стоимости акций</w:t>
            </w:r>
          </w:p>
        </w:tc>
        <w:tc>
          <w:tcPr>
            <w:tcW w:w="726" w:type="dxa"/>
            <w:tcBorders>
              <w:top w:val="single" w:sz="6" w:space="0" w:color="auto"/>
              <w:left w:val="single" w:sz="6" w:space="0" w:color="auto"/>
              <w:bottom w:val="single" w:sz="6" w:space="0" w:color="auto"/>
              <w:right w:val="single" w:sz="6" w:space="0" w:color="auto"/>
            </w:tcBorders>
          </w:tcPr>
          <w:p w14:paraId="59181D1F" w14:textId="77777777" w:rsidR="00253EC0" w:rsidRPr="00253EC0" w:rsidRDefault="00253EC0" w:rsidP="00253EC0">
            <w:pPr>
              <w:jc w:val="center"/>
            </w:pPr>
            <w:r w:rsidRPr="00253EC0">
              <w:t>3315</w:t>
            </w:r>
          </w:p>
        </w:tc>
        <w:tc>
          <w:tcPr>
            <w:tcW w:w="851" w:type="dxa"/>
            <w:tcBorders>
              <w:top w:val="single" w:sz="6" w:space="0" w:color="auto"/>
              <w:left w:val="single" w:sz="6" w:space="0" w:color="auto"/>
              <w:bottom w:val="single" w:sz="6" w:space="0" w:color="auto"/>
              <w:right w:val="single" w:sz="6" w:space="0" w:color="auto"/>
            </w:tcBorders>
          </w:tcPr>
          <w:p w14:paraId="0D220FBF"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6EC2D1EC"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42FC4C23"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6401A8DD"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2EB8116F"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double" w:sz="6" w:space="0" w:color="auto"/>
            </w:tcBorders>
          </w:tcPr>
          <w:p w14:paraId="66819F6C" w14:textId="77777777" w:rsidR="00253EC0" w:rsidRPr="00253EC0" w:rsidRDefault="00253EC0" w:rsidP="00253EC0">
            <w:r w:rsidRPr="00253EC0">
              <w:t>-</w:t>
            </w:r>
          </w:p>
        </w:tc>
      </w:tr>
      <w:tr w:rsidR="00253EC0" w:rsidRPr="00253EC0" w14:paraId="0A443824" w14:textId="77777777" w:rsidTr="006C2D68">
        <w:tc>
          <w:tcPr>
            <w:tcW w:w="2748" w:type="dxa"/>
            <w:tcBorders>
              <w:top w:val="single" w:sz="6" w:space="0" w:color="auto"/>
              <w:left w:val="double" w:sz="6" w:space="0" w:color="auto"/>
              <w:bottom w:val="single" w:sz="6" w:space="0" w:color="auto"/>
              <w:right w:val="single" w:sz="6" w:space="0" w:color="auto"/>
            </w:tcBorders>
          </w:tcPr>
          <w:p w14:paraId="141A9B11" w14:textId="77777777" w:rsidR="00253EC0" w:rsidRPr="00253EC0" w:rsidRDefault="00253EC0" w:rsidP="00253EC0">
            <w:r w:rsidRPr="00253EC0">
              <w:t>реорганизация юридического лица</w:t>
            </w:r>
          </w:p>
        </w:tc>
        <w:tc>
          <w:tcPr>
            <w:tcW w:w="726" w:type="dxa"/>
            <w:tcBorders>
              <w:top w:val="single" w:sz="6" w:space="0" w:color="auto"/>
              <w:left w:val="single" w:sz="6" w:space="0" w:color="auto"/>
              <w:bottom w:val="single" w:sz="6" w:space="0" w:color="auto"/>
              <w:right w:val="single" w:sz="6" w:space="0" w:color="auto"/>
            </w:tcBorders>
          </w:tcPr>
          <w:p w14:paraId="5BBB9F0F" w14:textId="77777777" w:rsidR="00253EC0" w:rsidRPr="00253EC0" w:rsidRDefault="00253EC0" w:rsidP="00253EC0">
            <w:pPr>
              <w:jc w:val="center"/>
            </w:pPr>
            <w:r w:rsidRPr="00253EC0">
              <w:t>3316</w:t>
            </w:r>
          </w:p>
        </w:tc>
        <w:tc>
          <w:tcPr>
            <w:tcW w:w="851" w:type="dxa"/>
            <w:tcBorders>
              <w:top w:val="single" w:sz="6" w:space="0" w:color="auto"/>
              <w:left w:val="single" w:sz="6" w:space="0" w:color="auto"/>
              <w:bottom w:val="single" w:sz="6" w:space="0" w:color="auto"/>
              <w:right w:val="single" w:sz="6" w:space="0" w:color="auto"/>
            </w:tcBorders>
          </w:tcPr>
          <w:p w14:paraId="47D1F204"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5C3E6F0C"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62371944"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76D133D8"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52BEE61F"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double" w:sz="6" w:space="0" w:color="auto"/>
            </w:tcBorders>
          </w:tcPr>
          <w:p w14:paraId="008F0876" w14:textId="77777777" w:rsidR="00253EC0" w:rsidRPr="00253EC0" w:rsidRDefault="00253EC0" w:rsidP="00253EC0">
            <w:r w:rsidRPr="00253EC0">
              <w:t>-</w:t>
            </w:r>
          </w:p>
        </w:tc>
      </w:tr>
      <w:tr w:rsidR="00253EC0" w:rsidRPr="00253EC0" w14:paraId="3F3059E5" w14:textId="77777777" w:rsidTr="006C2D68">
        <w:tc>
          <w:tcPr>
            <w:tcW w:w="2748" w:type="dxa"/>
            <w:tcBorders>
              <w:top w:val="single" w:sz="6" w:space="0" w:color="auto"/>
              <w:left w:val="double" w:sz="6" w:space="0" w:color="auto"/>
              <w:bottom w:val="single" w:sz="6" w:space="0" w:color="auto"/>
              <w:right w:val="single" w:sz="6" w:space="0" w:color="auto"/>
            </w:tcBorders>
          </w:tcPr>
          <w:p w14:paraId="762A6311" w14:textId="77777777" w:rsidR="00253EC0" w:rsidRPr="00253EC0" w:rsidRDefault="00253EC0" w:rsidP="00253EC0">
            <w:r w:rsidRPr="00253EC0">
              <w:t>Уменьшение капитала – всего:</w:t>
            </w:r>
          </w:p>
        </w:tc>
        <w:tc>
          <w:tcPr>
            <w:tcW w:w="726" w:type="dxa"/>
            <w:tcBorders>
              <w:top w:val="single" w:sz="6" w:space="0" w:color="auto"/>
              <w:left w:val="single" w:sz="6" w:space="0" w:color="auto"/>
              <w:bottom w:val="single" w:sz="6" w:space="0" w:color="auto"/>
              <w:right w:val="single" w:sz="6" w:space="0" w:color="auto"/>
            </w:tcBorders>
          </w:tcPr>
          <w:p w14:paraId="53276C09" w14:textId="77777777" w:rsidR="00253EC0" w:rsidRPr="00253EC0" w:rsidRDefault="00253EC0" w:rsidP="00253EC0">
            <w:pPr>
              <w:jc w:val="center"/>
            </w:pPr>
            <w:r w:rsidRPr="00253EC0">
              <w:t>3320</w:t>
            </w:r>
          </w:p>
        </w:tc>
        <w:tc>
          <w:tcPr>
            <w:tcW w:w="851" w:type="dxa"/>
            <w:tcBorders>
              <w:top w:val="single" w:sz="6" w:space="0" w:color="auto"/>
              <w:left w:val="single" w:sz="6" w:space="0" w:color="auto"/>
              <w:bottom w:val="single" w:sz="6" w:space="0" w:color="auto"/>
              <w:right w:val="single" w:sz="6" w:space="0" w:color="auto"/>
            </w:tcBorders>
          </w:tcPr>
          <w:p w14:paraId="2A688A3C"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078BE808" w14:textId="77777777" w:rsidR="00253EC0" w:rsidRPr="00253EC0" w:rsidRDefault="00253EC0" w:rsidP="00253EC0"/>
        </w:tc>
        <w:tc>
          <w:tcPr>
            <w:tcW w:w="851" w:type="dxa"/>
            <w:tcBorders>
              <w:top w:val="single" w:sz="6" w:space="0" w:color="auto"/>
              <w:left w:val="single" w:sz="6" w:space="0" w:color="auto"/>
              <w:bottom w:val="single" w:sz="6" w:space="0" w:color="auto"/>
              <w:right w:val="single" w:sz="6" w:space="0" w:color="auto"/>
            </w:tcBorders>
          </w:tcPr>
          <w:p w14:paraId="1D513248"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4F02B08C"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353BD422" w14:textId="77777777" w:rsidR="00253EC0" w:rsidRPr="00253EC0" w:rsidRDefault="00253EC0" w:rsidP="00253EC0"/>
        </w:tc>
        <w:tc>
          <w:tcPr>
            <w:tcW w:w="1276" w:type="dxa"/>
            <w:tcBorders>
              <w:top w:val="single" w:sz="6" w:space="0" w:color="auto"/>
              <w:left w:val="single" w:sz="6" w:space="0" w:color="auto"/>
              <w:bottom w:val="single" w:sz="6" w:space="0" w:color="auto"/>
              <w:right w:val="double" w:sz="6" w:space="0" w:color="auto"/>
            </w:tcBorders>
          </w:tcPr>
          <w:p w14:paraId="5345FE0F" w14:textId="77777777" w:rsidR="00253EC0" w:rsidRPr="00253EC0" w:rsidRDefault="00253EC0" w:rsidP="00253EC0"/>
        </w:tc>
      </w:tr>
      <w:tr w:rsidR="00253EC0" w:rsidRPr="00253EC0" w14:paraId="3BCE2C6A" w14:textId="77777777" w:rsidTr="006C2D68">
        <w:trPr>
          <w:trHeight w:val="373"/>
        </w:trPr>
        <w:tc>
          <w:tcPr>
            <w:tcW w:w="2748" w:type="dxa"/>
            <w:tcBorders>
              <w:top w:val="single" w:sz="6" w:space="0" w:color="auto"/>
              <w:left w:val="double" w:sz="6" w:space="0" w:color="auto"/>
              <w:bottom w:val="single" w:sz="6" w:space="0" w:color="auto"/>
              <w:right w:val="single" w:sz="6" w:space="0" w:color="auto"/>
            </w:tcBorders>
          </w:tcPr>
          <w:p w14:paraId="3CF574DE" w14:textId="77777777" w:rsidR="00253EC0" w:rsidRPr="00253EC0" w:rsidRDefault="00253EC0" w:rsidP="00253EC0">
            <w:r w:rsidRPr="00253EC0">
              <w:t>в том числе:</w:t>
            </w:r>
          </w:p>
        </w:tc>
        <w:tc>
          <w:tcPr>
            <w:tcW w:w="726" w:type="dxa"/>
            <w:tcBorders>
              <w:top w:val="single" w:sz="6" w:space="0" w:color="auto"/>
              <w:left w:val="single" w:sz="6" w:space="0" w:color="auto"/>
              <w:bottom w:val="single" w:sz="6" w:space="0" w:color="auto"/>
              <w:right w:val="single" w:sz="6" w:space="0" w:color="auto"/>
            </w:tcBorders>
          </w:tcPr>
          <w:p w14:paraId="2F9137D9"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71185972"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4E2C4D8B"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14A7B354"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00974B3A"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472D9BE7"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double" w:sz="6" w:space="0" w:color="auto"/>
            </w:tcBorders>
          </w:tcPr>
          <w:p w14:paraId="3BC2D0B9" w14:textId="77777777" w:rsidR="00253EC0" w:rsidRPr="00253EC0" w:rsidRDefault="00253EC0" w:rsidP="00253EC0">
            <w:r w:rsidRPr="00253EC0">
              <w:t>-</w:t>
            </w:r>
          </w:p>
        </w:tc>
      </w:tr>
      <w:tr w:rsidR="00253EC0" w:rsidRPr="00253EC0" w14:paraId="3F6B68F6" w14:textId="77777777" w:rsidTr="006C2D68">
        <w:tc>
          <w:tcPr>
            <w:tcW w:w="2748" w:type="dxa"/>
            <w:tcBorders>
              <w:top w:val="single" w:sz="6" w:space="0" w:color="auto"/>
              <w:left w:val="double" w:sz="6" w:space="0" w:color="auto"/>
              <w:bottom w:val="single" w:sz="6" w:space="0" w:color="auto"/>
              <w:right w:val="single" w:sz="6" w:space="0" w:color="auto"/>
            </w:tcBorders>
          </w:tcPr>
          <w:p w14:paraId="6F8AA4DD" w14:textId="77777777" w:rsidR="00253EC0" w:rsidRPr="00253EC0" w:rsidRDefault="00253EC0" w:rsidP="00253EC0">
            <w:r w:rsidRPr="00253EC0">
              <w:t>убыток</w:t>
            </w:r>
          </w:p>
        </w:tc>
        <w:tc>
          <w:tcPr>
            <w:tcW w:w="726" w:type="dxa"/>
            <w:tcBorders>
              <w:top w:val="single" w:sz="6" w:space="0" w:color="auto"/>
              <w:left w:val="single" w:sz="6" w:space="0" w:color="auto"/>
              <w:bottom w:val="single" w:sz="6" w:space="0" w:color="auto"/>
              <w:right w:val="single" w:sz="6" w:space="0" w:color="auto"/>
            </w:tcBorders>
          </w:tcPr>
          <w:p w14:paraId="34E3A1A1" w14:textId="77777777" w:rsidR="00253EC0" w:rsidRPr="00253EC0" w:rsidRDefault="00253EC0" w:rsidP="00253EC0">
            <w:pPr>
              <w:jc w:val="center"/>
            </w:pPr>
            <w:r w:rsidRPr="00253EC0">
              <w:t>3321</w:t>
            </w:r>
          </w:p>
        </w:tc>
        <w:tc>
          <w:tcPr>
            <w:tcW w:w="851" w:type="dxa"/>
            <w:tcBorders>
              <w:top w:val="single" w:sz="6" w:space="0" w:color="auto"/>
              <w:left w:val="single" w:sz="6" w:space="0" w:color="auto"/>
              <w:bottom w:val="single" w:sz="6" w:space="0" w:color="auto"/>
              <w:right w:val="single" w:sz="6" w:space="0" w:color="auto"/>
            </w:tcBorders>
          </w:tcPr>
          <w:p w14:paraId="1BBC742F"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27C1E89F"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5505E26B"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5DCC07B9"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775130C6"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double" w:sz="6" w:space="0" w:color="auto"/>
            </w:tcBorders>
          </w:tcPr>
          <w:p w14:paraId="00C923B4" w14:textId="77777777" w:rsidR="00253EC0" w:rsidRPr="00253EC0" w:rsidRDefault="00253EC0" w:rsidP="00253EC0">
            <w:r w:rsidRPr="00253EC0">
              <w:t>-</w:t>
            </w:r>
          </w:p>
        </w:tc>
      </w:tr>
      <w:tr w:rsidR="00253EC0" w:rsidRPr="00253EC0" w14:paraId="29158E13" w14:textId="77777777" w:rsidTr="006C2D68">
        <w:tc>
          <w:tcPr>
            <w:tcW w:w="2748" w:type="dxa"/>
            <w:tcBorders>
              <w:top w:val="single" w:sz="6" w:space="0" w:color="auto"/>
              <w:left w:val="double" w:sz="6" w:space="0" w:color="auto"/>
              <w:bottom w:val="single" w:sz="6" w:space="0" w:color="auto"/>
              <w:right w:val="single" w:sz="6" w:space="0" w:color="auto"/>
            </w:tcBorders>
          </w:tcPr>
          <w:p w14:paraId="16A68488" w14:textId="77777777" w:rsidR="00253EC0" w:rsidRPr="00253EC0" w:rsidRDefault="00253EC0" w:rsidP="00253EC0">
            <w:r w:rsidRPr="00253EC0">
              <w:t>переоценка имущества</w:t>
            </w:r>
          </w:p>
        </w:tc>
        <w:tc>
          <w:tcPr>
            <w:tcW w:w="726" w:type="dxa"/>
            <w:tcBorders>
              <w:top w:val="single" w:sz="6" w:space="0" w:color="auto"/>
              <w:left w:val="single" w:sz="6" w:space="0" w:color="auto"/>
              <w:bottom w:val="single" w:sz="6" w:space="0" w:color="auto"/>
              <w:right w:val="single" w:sz="6" w:space="0" w:color="auto"/>
            </w:tcBorders>
          </w:tcPr>
          <w:p w14:paraId="0D370836" w14:textId="77777777" w:rsidR="00253EC0" w:rsidRPr="00253EC0" w:rsidRDefault="00253EC0" w:rsidP="00253EC0">
            <w:pPr>
              <w:jc w:val="center"/>
            </w:pPr>
            <w:r w:rsidRPr="00253EC0">
              <w:t>3322</w:t>
            </w:r>
          </w:p>
        </w:tc>
        <w:tc>
          <w:tcPr>
            <w:tcW w:w="851" w:type="dxa"/>
            <w:tcBorders>
              <w:top w:val="single" w:sz="6" w:space="0" w:color="auto"/>
              <w:left w:val="single" w:sz="6" w:space="0" w:color="auto"/>
              <w:bottom w:val="single" w:sz="6" w:space="0" w:color="auto"/>
              <w:right w:val="single" w:sz="6" w:space="0" w:color="auto"/>
            </w:tcBorders>
          </w:tcPr>
          <w:p w14:paraId="1342B8F1"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01BDA74F"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63C82630"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106DEAE4"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63D8E313"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double" w:sz="6" w:space="0" w:color="auto"/>
            </w:tcBorders>
          </w:tcPr>
          <w:p w14:paraId="128C3D3A" w14:textId="77777777" w:rsidR="00253EC0" w:rsidRPr="00253EC0" w:rsidRDefault="00253EC0" w:rsidP="00253EC0">
            <w:r w:rsidRPr="00253EC0">
              <w:t>-</w:t>
            </w:r>
          </w:p>
        </w:tc>
      </w:tr>
      <w:tr w:rsidR="00253EC0" w:rsidRPr="00253EC0" w14:paraId="6EB6295C" w14:textId="77777777" w:rsidTr="006C2D68">
        <w:tc>
          <w:tcPr>
            <w:tcW w:w="2748" w:type="dxa"/>
            <w:tcBorders>
              <w:top w:val="single" w:sz="6" w:space="0" w:color="auto"/>
              <w:left w:val="double" w:sz="6" w:space="0" w:color="auto"/>
              <w:bottom w:val="single" w:sz="6" w:space="0" w:color="auto"/>
              <w:right w:val="single" w:sz="6" w:space="0" w:color="auto"/>
            </w:tcBorders>
          </w:tcPr>
          <w:p w14:paraId="3AF824A0" w14:textId="77777777" w:rsidR="00253EC0" w:rsidRPr="00253EC0" w:rsidRDefault="00253EC0" w:rsidP="00253EC0">
            <w:r w:rsidRPr="00253EC0">
              <w:t>расходы, относящиеся непосредственно на уменьшение капитала</w:t>
            </w:r>
          </w:p>
        </w:tc>
        <w:tc>
          <w:tcPr>
            <w:tcW w:w="726" w:type="dxa"/>
            <w:tcBorders>
              <w:top w:val="single" w:sz="6" w:space="0" w:color="auto"/>
              <w:left w:val="single" w:sz="6" w:space="0" w:color="auto"/>
              <w:bottom w:val="single" w:sz="6" w:space="0" w:color="auto"/>
              <w:right w:val="single" w:sz="6" w:space="0" w:color="auto"/>
            </w:tcBorders>
          </w:tcPr>
          <w:p w14:paraId="5CA1F107" w14:textId="77777777" w:rsidR="00253EC0" w:rsidRPr="00253EC0" w:rsidRDefault="00253EC0" w:rsidP="00253EC0">
            <w:pPr>
              <w:jc w:val="center"/>
            </w:pPr>
            <w:r w:rsidRPr="00253EC0">
              <w:t>3323</w:t>
            </w:r>
          </w:p>
        </w:tc>
        <w:tc>
          <w:tcPr>
            <w:tcW w:w="851" w:type="dxa"/>
            <w:tcBorders>
              <w:top w:val="single" w:sz="6" w:space="0" w:color="auto"/>
              <w:left w:val="single" w:sz="6" w:space="0" w:color="auto"/>
              <w:bottom w:val="single" w:sz="6" w:space="0" w:color="auto"/>
              <w:right w:val="single" w:sz="6" w:space="0" w:color="auto"/>
            </w:tcBorders>
          </w:tcPr>
          <w:p w14:paraId="4BA890C1"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1CC61595"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7636A3F5"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293CDC00"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1ED0B85B" w14:textId="77777777" w:rsidR="00253EC0" w:rsidRPr="00253EC0" w:rsidRDefault="00253EC0" w:rsidP="00253EC0"/>
        </w:tc>
        <w:tc>
          <w:tcPr>
            <w:tcW w:w="1276" w:type="dxa"/>
            <w:tcBorders>
              <w:top w:val="single" w:sz="6" w:space="0" w:color="auto"/>
              <w:left w:val="single" w:sz="6" w:space="0" w:color="auto"/>
              <w:bottom w:val="single" w:sz="6" w:space="0" w:color="auto"/>
              <w:right w:val="double" w:sz="6" w:space="0" w:color="auto"/>
            </w:tcBorders>
          </w:tcPr>
          <w:p w14:paraId="483D320E" w14:textId="77777777" w:rsidR="00253EC0" w:rsidRPr="00253EC0" w:rsidRDefault="00253EC0" w:rsidP="00253EC0"/>
        </w:tc>
      </w:tr>
      <w:tr w:rsidR="00253EC0" w:rsidRPr="00253EC0" w14:paraId="53ACC351" w14:textId="77777777" w:rsidTr="006C2D68">
        <w:tc>
          <w:tcPr>
            <w:tcW w:w="2748" w:type="dxa"/>
            <w:tcBorders>
              <w:top w:val="single" w:sz="6" w:space="0" w:color="auto"/>
              <w:left w:val="double" w:sz="6" w:space="0" w:color="auto"/>
              <w:bottom w:val="single" w:sz="6" w:space="0" w:color="auto"/>
              <w:right w:val="single" w:sz="6" w:space="0" w:color="auto"/>
            </w:tcBorders>
          </w:tcPr>
          <w:p w14:paraId="5D5DAC4D" w14:textId="77777777" w:rsidR="00253EC0" w:rsidRPr="00253EC0" w:rsidRDefault="00253EC0" w:rsidP="00253EC0">
            <w:r w:rsidRPr="00253EC0">
              <w:t>уменьшение номинальной стоимости акций</w:t>
            </w:r>
          </w:p>
        </w:tc>
        <w:tc>
          <w:tcPr>
            <w:tcW w:w="726" w:type="dxa"/>
            <w:tcBorders>
              <w:top w:val="single" w:sz="6" w:space="0" w:color="auto"/>
              <w:left w:val="single" w:sz="6" w:space="0" w:color="auto"/>
              <w:bottom w:val="single" w:sz="6" w:space="0" w:color="auto"/>
              <w:right w:val="single" w:sz="6" w:space="0" w:color="auto"/>
            </w:tcBorders>
          </w:tcPr>
          <w:p w14:paraId="6DA7E5CE" w14:textId="77777777" w:rsidR="00253EC0" w:rsidRPr="00253EC0" w:rsidRDefault="00253EC0" w:rsidP="00253EC0">
            <w:pPr>
              <w:jc w:val="center"/>
            </w:pPr>
            <w:r w:rsidRPr="00253EC0">
              <w:t>3324</w:t>
            </w:r>
          </w:p>
        </w:tc>
        <w:tc>
          <w:tcPr>
            <w:tcW w:w="851" w:type="dxa"/>
            <w:tcBorders>
              <w:top w:val="single" w:sz="6" w:space="0" w:color="auto"/>
              <w:left w:val="single" w:sz="6" w:space="0" w:color="auto"/>
              <w:bottom w:val="single" w:sz="6" w:space="0" w:color="auto"/>
              <w:right w:val="single" w:sz="6" w:space="0" w:color="auto"/>
            </w:tcBorders>
          </w:tcPr>
          <w:p w14:paraId="5D27F5E3"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6110EE70"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61982AE2"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25B20508"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3977D115"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double" w:sz="6" w:space="0" w:color="auto"/>
            </w:tcBorders>
          </w:tcPr>
          <w:p w14:paraId="449CEFEA" w14:textId="77777777" w:rsidR="00253EC0" w:rsidRPr="00253EC0" w:rsidRDefault="00253EC0" w:rsidP="00253EC0">
            <w:r w:rsidRPr="00253EC0">
              <w:t>-</w:t>
            </w:r>
          </w:p>
        </w:tc>
      </w:tr>
      <w:tr w:rsidR="00253EC0" w:rsidRPr="00253EC0" w14:paraId="2FF02E57" w14:textId="77777777" w:rsidTr="006C2D68">
        <w:tc>
          <w:tcPr>
            <w:tcW w:w="2748" w:type="dxa"/>
            <w:tcBorders>
              <w:top w:val="single" w:sz="6" w:space="0" w:color="auto"/>
              <w:left w:val="double" w:sz="6" w:space="0" w:color="auto"/>
              <w:bottom w:val="single" w:sz="6" w:space="0" w:color="auto"/>
              <w:right w:val="single" w:sz="6" w:space="0" w:color="auto"/>
            </w:tcBorders>
          </w:tcPr>
          <w:p w14:paraId="25CDD611" w14:textId="77777777" w:rsidR="00253EC0" w:rsidRPr="00253EC0" w:rsidRDefault="00253EC0" w:rsidP="00253EC0">
            <w:r w:rsidRPr="00253EC0">
              <w:t>уменьшение количества акций</w:t>
            </w:r>
          </w:p>
        </w:tc>
        <w:tc>
          <w:tcPr>
            <w:tcW w:w="726" w:type="dxa"/>
            <w:tcBorders>
              <w:top w:val="single" w:sz="6" w:space="0" w:color="auto"/>
              <w:left w:val="single" w:sz="6" w:space="0" w:color="auto"/>
              <w:bottom w:val="single" w:sz="6" w:space="0" w:color="auto"/>
              <w:right w:val="single" w:sz="6" w:space="0" w:color="auto"/>
            </w:tcBorders>
          </w:tcPr>
          <w:p w14:paraId="649A0345" w14:textId="77777777" w:rsidR="00253EC0" w:rsidRPr="00253EC0" w:rsidRDefault="00253EC0" w:rsidP="00253EC0">
            <w:pPr>
              <w:jc w:val="center"/>
            </w:pPr>
            <w:r w:rsidRPr="00253EC0">
              <w:t>3325</w:t>
            </w:r>
          </w:p>
        </w:tc>
        <w:tc>
          <w:tcPr>
            <w:tcW w:w="851" w:type="dxa"/>
            <w:tcBorders>
              <w:top w:val="single" w:sz="6" w:space="0" w:color="auto"/>
              <w:left w:val="single" w:sz="6" w:space="0" w:color="auto"/>
              <w:bottom w:val="single" w:sz="6" w:space="0" w:color="auto"/>
              <w:right w:val="single" w:sz="6" w:space="0" w:color="auto"/>
            </w:tcBorders>
          </w:tcPr>
          <w:p w14:paraId="037C57A5"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543B05CB" w14:textId="77777777" w:rsidR="00253EC0" w:rsidRPr="00253EC0" w:rsidRDefault="00253EC0" w:rsidP="00253EC0"/>
        </w:tc>
        <w:tc>
          <w:tcPr>
            <w:tcW w:w="851" w:type="dxa"/>
            <w:tcBorders>
              <w:top w:val="single" w:sz="6" w:space="0" w:color="auto"/>
              <w:left w:val="single" w:sz="6" w:space="0" w:color="auto"/>
              <w:bottom w:val="single" w:sz="6" w:space="0" w:color="auto"/>
              <w:right w:val="single" w:sz="6" w:space="0" w:color="auto"/>
            </w:tcBorders>
          </w:tcPr>
          <w:p w14:paraId="775A2711"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5899ADB6"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1AAA0699"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double" w:sz="6" w:space="0" w:color="auto"/>
            </w:tcBorders>
          </w:tcPr>
          <w:p w14:paraId="07CBC924" w14:textId="77777777" w:rsidR="00253EC0" w:rsidRPr="00253EC0" w:rsidRDefault="00253EC0" w:rsidP="00253EC0"/>
        </w:tc>
      </w:tr>
      <w:tr w:rsidR="00253EC0" w:rsidRPr="00253EC0" w14:paraId="15D5FD82" w14:textId="77777777" w:rsidTr="006C2D68">
        <w:tc>
          <w:tcPr>
            <w:tcW w:w="2748" w:type="dxa"/>
            <w:tcBorders>
              <w:top w:val="single" w:sz="6" w:space="0" w:color="auto"/>
              <w:left w:val="double" w:sz="6" w:space="0" w:color="auto"/>
              <w:bottom w:val="single" w:sz="6" w:space="0" w:color="auto"/>
              <w:right w:val="single" w:sz="6" w:space="0" w:color="auto"/>
            </w:tcBorders>
          </w:tcPr>
          <w:p w14:paraId="2C2E854A" w14:textId="77777777" w:rsidR="00253EC0" w:rsidRPr="00253EC0" w:rsidRDefault="00253EC0" w:rsidP="00253EC0">
            <w:r w:rsidRPr="00253EC0">
              <w:t>реорганизация юридического лица</w:t>
            </w:r>
          </w:p>
        </w:tc>
        <w:tc>
          <w:tcPr>
            <w:tcW w:w="726" w:type="dxa"/>
            <w:tcBorders>
              <w:top w:val="single" w:sz="6" w:space="0" w:color="auto"/>
              <w:left w:val="single" w:sz="6" w:space="0" w:color="auto"/>
              <w:bottom w:val="single" w:sz="6" w:space="0" w:color="auto"/>
              <w:right w:val="single" w:sz="6" w:space="0" w:color="auto"/>
            </w:tcBorders>
          </w:tcPr>
          <w:p w14:paraId="0FBC3EE1" w14:textId="77777777" w:rsidR="00253EC0" w:rsidRPr="00253EC0" w:rsidRDefault="00253EC0" w:rsidP="00253EC0">
            <w:pPr>
              <w:jc w:val="center"/>
            </w:pPr>
            <w:r w:rsidRPr="00253EC0">
              <w:t>3326</w:t>
            </w:r>
          </w:p>
        </w:tc>
        <w:tc>
          <w:tcPr>
            <w:tcW w:w="851" w:type="dxa"/>
            <w:tcBorders>
              <w:top w:val="single" w:sz="6" w:space="0" w:color="auto"/>
              <w:left w:val="single" w:sz="6" w:space="0" w:color="auto"/>
              <w:bottom w:val="single" w:sz="6" w:space="0" w:color="auto"/>
              <w:right w:val="single" w:sz="6" w:space="0" w:color="auto"/>
            </w:tcBorders>
          </w:tcPr>
          <w:p w14:paraId="43C4ECCB"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74BD0448"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125A2483"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27376DB7"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1478BAD5"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double" w:sz="6" w:space="0" w:color="auto"/>
            </w:tcBorders>
          </w:tcPr>
          <w:p w14:paraId="76A43D71" w14:textId="77777777" w:rsidR="00253EC0" w:rsidRPr="00253EC0" w:rsidRDefault="00253EC0" w:rsidP="00253EC0">
            <w:r w:rsidRPr="00253EC0">
              <w:t>-</w:t>
            </w:r>
          </w:p>
        </w:tc>
      </w:tr>
      <w:tr w:rsidR="00253EC0" w:rsidRPr="00253EC0" w14:paraId="2915B5B2" w14:textId="77777777" w:rsidTr="006C2D68">
        <w:tc>
          <w:tcPr>
            <w:tcW w:w="2748" w:type="dxa"/>
            <w:tcBorders>
              <w:top w:val="single" w:sz="6" w:space="0" w:color="auto"/>
              <w:left w:val="double" w:sz="6" w:space="0" w:color="auto"/>
              <w:bottom w:val="single" w:sz="6" w:space="0" w:color="auto"/>
              <w:right w:val="single" w:sz="6" w:space="0" w:color="auto"/>
            </w:tcBorders>
          </w:tcPr>
          <w:p w14:paraId="4D6B1574" w14:textId="77777777" w:rsidR="00253EC0" w:rsidRPr="00253EC0" w:rsidRDefault="00253EC0" w:rsidP="00253EC0">
            <w:r w:rsidRPr="00253EC0">
              <w:t>дивиденды</w:t>
            </w:r>
          </w:p>
        </w:tc>
        <w:tc>
          <w:tcPr>
            <w:tcW w:w="726" w:type="dxa"/>
            <w:tcBorders>
              <w:top w:val="single" w:sz="6" w:space="0" w:color="auto"/>
              <w:left w:val="single" w:sz="6" w:space="0" w:color="auto"/>
              <w:bottom w:val="single" w:sz="6" w:space="0" w:color="auto"/>
              <w:right w:val="single" w:sz="6" w:space="0" w:color="auto"/>
            </w:tcBorders>
          </w:tcPr>
          <w:p w14:paraId="2022E9F2" w14:textId="77777777" w:rsidR="00253EC0" w:rsidRPr="00253EC0" w:rsidRDefault="00253EC0" w:rsidP="00253EC0">
            <w:pPr>
              <w:jc w:val="center"/>
            </w:pPr>
            <w:r w:rsidRPr="00253EC0">
              <w:t>3327</w:t>
            </w:r>
          </w:p>
        </w:tc>
        <w:tc>
          <w:tcPr>
            <w:tcW w:w="851" w:type="dxa"/>
            <w:tcBorders>
              <w:top w:val="single" w:sz="6" w:space="0" w:color="auto"/>
              <w:left w:val="single" w:sz="6" w:space="0" w:color="auto"/>
              <w:bottom w:val="single" w:sz="6" w:space="0" w:color="auto"/>
              <w:right w:val="single" w:sz="6" w:space="0" w:color="auto"/>
            </w:tcBorders>
          </w:tcPr>
          <w:p w14:paraId="7675A47B"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1A33EC09"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54F2D795"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03453F75"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12A01431"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double" w:sz="6" w:space="0" w:color="auto"/>
            </w:tcBorders>
          </w:tcPr>
          <w:p w14:paraId="2233677C" w14:textId="77777777" w:rsidR="00253EC0" w:rsidRPr="00253EC0" w:rsidRDefault="00253EC0" w:rsidP="00253EC0">
            <w:r w:rsidRPr="00253EC0">
              <w:t>-</w:t>
            </w:r>
          </w:p>
        </w:tc>
      </w:tr>
      <w:tr w:rsidR="00253EC0" w:rsidRPr="00253EC0" w14:paraId="6176B6E4" w14:textId="77777777" w:rsidTr="006C2D68">
        <w:tc>
          <w:tcPr>
            <w:tcW w:w="2748" w:type="dxa"/>
            <w:tcBorders>
              <w:top w:val="single" w:sz="6" w:space="0" w:color="auto"/>
              <w:left w:val="double" w:sz="6" w:space="0" w:color="auto"/>
              <w:bottom w:val="single" w:sz="6" w:space="0" w:color="auto"/>
              <w:right w:val="single" w:sz="6" w:space="0" w:color="auto"/>
            </w:tcBorders>
          </w:tcPr>
          <w:p w14:paraId="40E8499A" w14:textId="77777777" w:rsidR="00253EC0" w:rsidRPr="00253EC0" w:rsidRDefault="00253EC0" w:rsidP="00253EC0">
            <w:r w:rsidRPr="00253EC0">
              <w:t>Изменение добавочного  капитала</w:t>
            </w:r>
          </w:p>
        </w:tc>
        <w:tc>
          <w:tcPr>
            <w:tcW w:w="726" w:type="dxa"/>
            <w:tcBorders>
              <w:top w:val="single" w:sz="6" w:space="0" w:color="auto"/>
              <w:left w:val="single" w:sz="6" w:space="0" w:color="auto"/>
              <w:bottom w:val="single" w:sz="6" w:space="0" w:color="auto"/>
              <w:right w:val="single" w:sz="6" w:space="0" w:color="auto"/>
            </w:tcBorders>
          </w:tcPr>
          <w:p w14:paraId="2A5C6DEA" w14:textId="77777777" w:rsidR="00253EC0" w:rsidRPr="00253EC0" w:rsidRDefault="00253EC0" w:rsidP="00253EC0">
            <w:pPr>
              <w:jc w:val="center"/>
            </w:pPr>
            <w:r w:rsidRPr="00253EC0">
              <w:t>3330</w:t>
            </w:r>
          </w:p>
        </w:tc>
        <w:tc>
          <w:tcPr>
            <w:tcW w:w="851" w:type="dxa"/>
            <w:tcBorders>
              <w:top w:val="single" w:sz="6" w:space="0" w:color="auto"/>
              <w:left w:val="single" w:sz="6" w:space="0" w:color="auto"/>
              <w:bottom w:val="single" w:sz="6" w:space="0" w:color="auto"/>
              <w:right w:val="single" w:sz="6" w:space="0" w:color="auto"/>
            </w:tcBorders>
          </w:tcPr>
          <w:p w14:paraId="36F18319"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6A3F2ECB"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14F32459"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4EC634CF"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single" w:sz="6" w:space="0" w:color="auto"/>
            </w:tcBorders>
          </w:tcPr>
          <w:p w14:paraId="24E4D82C"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double" w:sz="6" w:space="0" w:color="auto"/>
            </w:tcBorders>
          </w:tcPr>
          <w:p w14:paraId="7A45C3D5" w14:textId="77777777" w:rsidR="00253EC0" w:rsidRPr="00253EC0" w:rsidRDefault="00253EC0" w:rsidP="00253EC0">
            <w:r w:rsidRPr="00253EC0">
              <w:t>-</w:t>
            </w:r>
          </w:p>
        </w:tc>
      </w:tr>
      <w:tr w:rsidR="00253EC0" w:rsidRPr="00253EC0" w14:paraId="489D5DF8" w14:textId="77777777" w:rsidTr="006C2D68">
        <w:tc>
          <w:tcPr>
            <w:tcW w:w="2748" w:type="dxa"/>
            <w:tcBorders>
              <w:top w:val="single" w:sz="6" w:space="0" w:color="auto"/>
              <w:left w:val="double" w:sz="6" w:space="0" w:color="auto"/>
              <w:bottom w:val="single" w:sz="6" w:space="0" w:color="auto"/>
              <w:right w:val="single" w:sz="6" w:space="0" w:color="auto"/>
            </w:tcBorders>
          </w:tcPr>
          <w:p w14:paraId="2253340D" w14:textId="77777777" w:rsidR="00253EC0" w:rsidRPr="00253EC0" w:rsidRDefault="00253EC0" w:rsidP="00253EC0">
            <w:r w:rsidRPr="00253EC0">
              <w:t>Изменение резервного капитала</w:t>
            </w:r>
          </w:p>
        </w:tc>
        <w:tc>
          <w:tcPr>
            <w:tcW w:w="726" w:type="dxa"/>
            <w:tcBorders>
              <w:top w:val="single" w:sz="6" w:space="0" w:color="auto"/>
              <w:left w:val="single" w:sz="6" w:space="0" w:color="auto"/>
              <w:bottom w:val="single" w:sz="6" w:space="0" w:color="auto"/>
              <w:right w:val="single" w:sz="6" w:space="0" w:color="auto"/>
            </w:tcBorders>
          </w:tcPr>
          <w:p w14:paraId="6D00ADC9" w14:textId="77777777" w:rsidR="00253EC0" w:rsidRPr="00253EC0" w:rsidRDefault="00253EC0" w:rsidP="00253EC0">
            <w:pPr>
              <w:jc w:val="center"/>
            </w:pPr>
            <w:r w:rsidRPr="00253EC0">
              <w:t>3340</w:t>
            </w:r>
          </w:p>
        </w:tc>
        <w:tc>
          <w:tcPr>
            <w:tcW w:w="851" w:type="dxa"/>
            <w:tcBorders>
              <w:top w:val="single" w:sz="6" w:space="0" w:color="auto"/>
              <w:left w:val="single" w:sz="6" w:space="0" w:color="auto"/>
              <w:bottom w:val="single" w:sz="6" w:space="0" w:color="auto"/>
              <w:right w:val="single" w:sz="6" w:space="0" w:color="auto"/>
            </w:tcBorders>
          </w:tcPr>
          <w:p w14:paraId="4E17FAC5" w14:textId="77777777" w:rsidR="00253EC0" w:rsidRPr="00253EC0" w:rsidRDefault="00253EC0" w:rsidP="00253EC0">
            <w:r w:rsidRPr="00253EC0">
              <w:t>-</w:t>
            </w:r>
          </w:p>
        </w:tc>
        <w:tc>
          <w:tcPr>
            <w:tcW w:w="992" w:type="dxa"/>
            <w:tcBorders>
              <w:top w:val="single" w:sz="6" w:space="0" w:color="auto"/>
              <w:left w:val="single" w:sz="6" w:space="0" w:color="auto"/>
              <w:bottom w:val="single" w:sz="6" w:space="0" w:color="auto"/>
              <w:right w:val="single" w:sz="6" w:space="0" w:color="auto"/>
            </w:tcBorders>
          </w:tcPr>
          <w:p w14:paraId="08FC300F" w14:textId="77777777" w:rsidR="00253EC0" w:rsidRPr="00253EC0" w:rsidRDefault="00253EC0" w:rsidP="00253EC0">
            <w:r w:rsidRPr="00253EC0">
              <w:t>-</w:t>
            </w:r>
          </w:p>
        </w:tc>
        <w:tc>
          <w:tcPr>
            <w:tcW w:w="851" w:type="dxa"/>
            <w:tcBorders>
              <w:top w:val="single" w:sz="6" w:space="0" w:color="auto"/>
              <w:left w:val="single" w:sz="6" w:space="0" w:color="auto"/>
              <w:bottom w:val="single" w:sz="6" w:space="0" w:color="auto"/>
              <w:right w:val="single" w:sz="6" w:space="0" w:color="auto"/>
            </w:tcBorders>
          </w:tcPr>
          <w:p w14:paraId="4DCC76C8" w14:textId="77777777" w:rsidR="00253EC0" w:rsidRPr="00253EC0" w:rsidRDefault="00253EC0" w:rsidP="00253EC0">
            <w:r w:rsidRPr="00253EC0">
              <w:t>-</w:t>
            </w:r>
          </w:p>
        </w:tc>
        <w:tc>
          <w:tcPr>
            <w:tcW w:w="850" w:type="dxa"/>
            <w:tcBorders>
              <w:top w:val="single" w:sz="6" w:space="0" w:color="auto"/>
              <w:left w:val="single" w:sz="6" w:space="0" w:color="auto"/>
              <w:bottom w:val="single" w:sz="6" w:space="0" w:color="auto"/>
              <w:right w:val="single" w:sz="6" w:space="0" w:color="auto"/>
            </w:tcBorders>
          </w:tcPr>
          <w:p w14:paraId="37F5AD80" w14:textId="77777777" w:rsidR="00253EC0" w:rsidRPr="00253EC0" w:rsidRDefault="00253EC0" w:rsidP="00253EC0"/>
        </w:tc>
        <w:tc>
          <w:tcPr>
            <w:tcW w:w="1276" w:type="dxa"/>
            <w:tcBorders>
              <w:top w:val="single" w:sz="6" w:space="0" w:color="auto"/>
              <w:left w:val="single" w:sz="6" w:space="0" w:color="auto"/>
              <w:bottom w:val="single" w:sz="6" w:space="0" w:color="auto"/>
              <w:right w:val="single" w:sz="6" w:space="0" w:color="auto"/>
            </w:tcBorders>
          </w:tcPr>
          <w:p w14:paraId="670DCEFB" w14:textId="77777777" w:rsidR="00253EC0" w:rsidRPr="00253EC0" w:rsidRDefault="00253EC0" w:rsidP="00253EC0">
            <w:r w:rsidRPr="00253EC0">
              <w:t>-</w:t>
            </w:r>
          </w:p>
        </w:tc>
        <w:tc>
          <w:tcPr>
            <w:tcW w:w="1276" w:type="dxa"/>
            <w:tcBorders>
              <w:top w:val="single" w:sz="6" w:space="0" w:color="auto"/>
              <w:left w:val="single" w:sz="6" w:space="0" w:color="auto"/>
              <w:bottom w:val="single" w:sz="6" w:space="0" w:color="auto"/>
              <w:right w:val="double" w:sz="6" w:space="0" w:color="auto"/>
            </w:tcBorders>
          </w:tcPr>
          <w:p w14:paraId="17CA57F7" w14:textId="77777777" w:rsidR="00253EC0" w:rsidRPr="00253EC0" w:rsidRDefault="00253EC0" w:rsidP="00253EC0">
            <w:r w:rsidRPr="00253EC0">
              <w:t>-</w:t>
            </w:r>
          </w:p>
        </w:tc>
      </w:tr>
      <w:tr w:rsidR="00253EC0" w:rsidRPr="00253EC0" w14:paraId="48A199FE" w14:textId="77777777" w:rsidTr="006C2D68">
        <w:tc>
          <w:tcPr>
            <w:tcW w:w="2748" w:type="dxa"/>
            <w:tcBorders>
              <w:top w:val="single" w:sz="6" w:space="0" w:color="auto"/>
              <w:left w:val="double" w:sz="6" w:space="0" w:color="auto"/>
              <w:bottom w:val="double" w:sz="6" w:space="0" w:color="auto"/>
              <w:right w:val="single" w:sz="6" w:space="0" w:color="auto"/>
            </w:tcBorders>
          </w:tcPr>
          <w:p w14:paraId="582AD89F" w14:textId="77777777" w:rsidR="00253EC0" w:rsidRPr="00253EC0" w:rsidRDefault="00253EC0" w:rsidP="00253EC0">
            <w:r w:rsidRPr="00253EC0">
              <w:t>Величина капитала на 31 декабря отчетного года</w:t>
            </w:r>
          </w:p>
        </w:tc>
        <w:tc>
          <w:tcPr>
            <w:tcW w:w="726" w:type="dxa"/>
            <w:tcBorders>
              <w:top w:val="single" w:sz="6" w:space="0" w:color="auto"/>
              <w:left w:val="single" w:sz="6" w:space="0" w:color="auto"/>
              <w:bottom w:val="double" w:sz="6" w:space="0" w:color="auto"/>
              <w:right w:val="single" w:sz="6" w:space="0" w:color="auto"/>
            </w:tcBorders>
          </w:tcPr>
          <w:p w14:paraId="7EC52A51" w14:textId="77777777" w:rsidR="00253EC0" w:rsidRPr="00253EC0" w:rsidRDefault="00253EC0" w:rsidP="00253EC0">
            <w:pPr>
              <w:jc w:val="center"/>
            </w:pPr>
            <w:r w:rsidRPr="00253EC0">
              <w:t>3300</w:t>
            </w:r>
          </w:p>
        </w:tc>
        <w:tc>
          <w:tcPr>
            <w:tcW w:w="851" w:type="dxa"/>
            <w:tcBorders>
              <w:top w:val="single" w:sz="6" w:space="0" w:color="auto"/>
              <w:left w:val="single" w:sz="6" w:space="0" w:color="auto"/>
              <w:bottom w:val="double" w:sz="6" w:space="0" w:color="auto"/>
              <w:right w:val="single" w:sz="6" w:space="0" w:color="auto"/>
            </w:tcBorders>
          </w:tcPr>
          <w:p w14:paraId="6CF56E78" w14:textId="77777777" w:rsidR="00253EC0" w:rsidRPr="00253EC0" w:rsidRDefault="00253EC0" w:rsidP="00253EC0">
            <w:r w:rsidRPr="00253EC0">
              <w:t>2767015</w:t>
            </w:r>
          </w:p>
        </w:tc>
        <w:tc>
          <w:tcPr>
            <w:tcW w:w="992" w:type="dxa"/>
            <w:tcBorders>
              <w:top w:val="single" w:sz="6" w:space="0" w:color="auto"/>
              <w:left w:val="single" w:sz="6" w:space="0" w:color="auto"/>
              <w:bottom w:val="double" w:sz="6" w:space="0" w:color="auto"/>
              <w:right w:val="single" w:sz="6" w:space="0" w:color="auto"/>
            </w:tcBorders>
          </w:tcPr>
          <w:p w14:paraId="1E9BD3FA" w14:textId="77777777" w:rsidR="00253EC0" w:rsidRPr="00253EC0" w:rsidRDefault="00253EC0" w:rsidP="00253EC0">
            <w:r w:rsidRPr="00253EC0">
              <w:rPr>
                <w:lang w:val="en-US"/>
              </w:rPr>
              <w:t>-</w:t>
            </w:r>
          </w:p>
        </w:tc>
        <w:tc>
          <w:tcPr>
            <w:tcW w:w="851" w:type="dxa"/>
            <w:tcBorders>
              <w:top w:val="single" w:sz="6" w:space="0" w:color="auto"/>
              <w:left w:val="single" w:sz="6" w:space="0" w:color="auto"/>
              <w:bottom w:val="double" w:sz="6" w:space="0" w:color="auto"/>
              <w:right w:val="single" w:sz="6" w:space="0" w:color="auto"/>
            </w:tcBorders>
          </w:tcPr>
          <w:p w14:paraId="5B1FE454" w14:textId="77777777" w:rsidR="00253EC0" w:rsidRPr="00253EC0" w:rsidRDefault="00253EC0" w:rsidP="00253EC0">
            <w:r w:rsidRPr="00253EC0">
              <w:t>1889819</w:t>
            </w:r>
          </w:p>
        </w:tc>
        <w:tc>
          <w:tcPr>
            <w:tcW w:w="850" w:type="dxa"/>
            <w:tcBorders>
              <w:top w:val="single" w:sz="6" w:space="0" w:color="auto"/>
              <w:left w:val="single" w:sz="6" w:space="0" w:color="auto"/>
              <w:bottom w:val="double" w:sz="6" w:space="0" w:color="auto"/>
              <w:right w:val="single" w:sz="6" w:space="0" w:color="auto"/>
            </w:tcBorders>
          </w:tcPr>
          <w:p w14:paraId="7187416E" w14:textId="77777777" w:rsidR="00253EC0" w:rsidRPr="00253EC0" w:rsidRDefault="00253EC0" w:rsidP="00253EC0">
            <w:r w:rsidRPr="00253EC0">
              <w:rPr>
                <w:lang w:val="en-US"/>
              </w:rPr>
              <w:t>13 113</w:t>
            </w:r>
          </w:p>
        </w:tc>
        <w:tc>
          <w:tcPr>
            <w:tcW w:w="1276" w:type="dxa"/>
            <w:tcBorders>
              <w:top w:val="single" w:sz="6" w:space="0" w:color="auto"/>
              <w:left w:val="single" w:sz="6" w:space="0" w:color="auto"/>
              <w:bottom w:val="double" w:sz="6" w:space="0" w:color="auto"/>
              <w:right w:val="single" w:sz="6" w:space="0" w:color="auto"/>
            </w:tcBorders>
          </w:tcPr>
          <w:p w14:paraId="6CE60DC6" w14:textId="77777777" w:rsidR="00253EC0" w:rsidRPr="00253EC0" w:rsidRDefault="00253EC0" w:rsidP="00253EC0">
            <w:r w:rsidRPr="00253EC0">
              <w:t>(90 540)</w:t>
            </w:r>
          </w:p>
          <w:p w14:paraId="50AB45A9" w14:textId="77777777" w:rsidR="00253EC0" w:rsidRPr="00253EC0" w:rsidRDefault="00253EC0" w:rsidP="00253EC0"/>
        </w:tc>
        <w:tc>
          <w:tcPr>
            <w:tcW w:w="1276" w:type="dxa"/>
            <w:tcBorders>
              <w:top w:val="single" w:sz="6" w:space="0" w:color="auto"/>
              <w:left w:val="single" w:sz="6" w:space="0" w:color="auto"/>
              <w:bottom w:val="double" w:sz="6" w:space="0" w:color="auto"/>
              <w:right w:val="double" w:sz="6" w:space="0" w:color="auto"/>
            </w:tcBorders>
          </w:tcPr>
          <w:p w14:paraId="559C516A" w14:textId="77777777" w:rsidR="00253EC0" w:rsidRPr="00253EC0" w:rsidRDefault="00253EC0" w:rsidP="00253EC0">
            <w:r w:rsidRPr="00253EC0">
              <w:t>4 579 407</w:t>
            </w:r>
          </w:p>
          <w:p w14:paraId="68EC345C" w14:textId="77777777" w:rsidR="00253EC0" w:rsidRPr="00253EC0" w:rsidRDefault="00253EC0" w:rsidP="00253EC0"/>
        </w:tc>
      </w:tr>
    </w:tbl>
    <w:p w14:paraId="7A9D86AD" w14:textId="77777777" w:rsidR="00253EC0" w:rsidRPr="00253EC0" w:rsidRDefault="00253EC0" w:rsidP="00253EC0"/>
    <w:p w14:paraId="0844A026" w14:textId="77777777" w:rsidR="00253EC0" w:rsidRPr="00253EC0" w:rsidRDefault="00253EC0" w:rsidP="00253EC0">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3732"/>
        <w:gridCol w:w="720"/>
        <w:gridCol w:w="1180"/>
        <w:gridCol w:w="1180"/>
        <w:gridCol w:w="1180"/>
        <w:gridCol w:w="1578"/>
      </w:tblGrid>
      <w:tr w:rsidR="00253EC0" w:rsidRPr="00253EC0" w14:paraId="3494E385" w14:textId="77777777" w:rsidTr="006C2D68">
        <w:tc>
          <w:tcPr>
            <w:tcW w:w="9570" w:type="dxa"/>
            <w:gridSpan w:val="6"/>
            <w:tcBorders>
              <w:top w:val="double" w:sz="6" w:space="0" w:color="auto"/>
              <w:left w:val="double" w:sz="6" w:space="0" w:color="auto"/>
              <w:bottom w:val="single" w:sz="6" w:space="0" w:color="auto"/>
              <w:right w:val="double" w:sz="6" w:space="0" w:color="auto"/>
            </w:tcBorders>
          </w:tcPr>
          <w:p w14:paraId="4BC08AAD" w14:textId="77777777" w:rsidR="00253EC0" w:rsidRPr="00253EC0" w:rsidRDefault="00253EC0" w:rsidP="00253EC0">
            <w:pPr>
              <w:jc w:val="center"/>
            </w:pPr>
            <w:r w:rsidRPr="00253EC0">
              <w:t>2. Корректировки в связи с изменением учетной политики и исправлением ошибок</w:t>
            </w:r>
          </w:p>
        </w:tc>
      </w:tr>
      <w:tr w:rsidR="00253EC0" w:rsidRPr="00253EC0" w14:paraId="4244F6C7" w14:textId="77777777" w:rsidTr="006C2D68">
        <w:tc>
          <w:tcPr>
            <w:tcW w:w="3732" w:type="dxa"/>
            <w:tcBorders>
              <w:top w:val="single" w:sz="6" w:space="0" w:color="auto"/>
              <w:left w:val="double" w:sz="6" w:space="0" w:color="auto"/>
              <w:bottom w:val="single" w:sz="6" w:space="0" w:color="auto"/>
              <w:right w:val="single" w:sz="6" w:space="0" w:color="auto"/>
            </w:tcBorders>
          </w:tcPr>
          <w:p w14:paraId="4EE92288" w14:textId="77777777" w:rsidR="00253EC0" w:rsidRPr="00253EC0" w:rsidRDefault="00253EC0" w:rsidP="00253EC0"/>
        </w:tc>
        <w:tc>
          <w:tcPr>
            <w:tcW w:w="720" w:type="dxa"/>
            <w:tcBorders>
              <w:top w:val="single" w:sz="6" w:space="0" w:color="auto"/>
              <w:left w:val="single" w:sz="6" w:space="0" w:color="auto"/>
              <w:bottom w:val="single" w:sz="6" w:space="0" w:color="auto"/>
              <w:right w:val="single" w:sz="6" w:space="0" w:color="auto"/>
            </w:tcBorders>
          </w:tcPr>
          <w:p w14:paraId="60DEA49B" w14:textId="77777777" w:rsidR="00253EC0" w:rsidRPr="00253EC0" w:rsidRDefault="00253EC0" w:rsidP="00253EC0"/>
        </w:tc>
        <w:tc>
          <w:tcPr>
            <w:tcW w:w="1180" w:type="dxa"/>
            <w:tcBorders>
              <w:top w:val="single" w:sz="6" w:space="0" w:color="auto"/>
              <w:left w:val="single" w:sz="6" w:space="0" w:color="auto"/>
              <w:bottom w:val="single" w:sz="6" w:space="0" w:color="auto"/>
              <w:right w:val="single" w:sz="6" w:space="0" w:color="auto"/>
            </w:tcBorders>
          </w:tcPr>
          <w:p w14:paraId="585DA90C" w14:textId="77777777" w:rsidR="00253EC0" w:rsidRPr="00253EC0" w:rsidRDefault="00253EC0" w:rsidP="00253EC0"/>
        </w:tc>
        <w:tc>
          <w:tcPr>
            <w:tcW w:w="2360" w:type="dxa"/>
            <w:gridSpan w:val="2"/>
            <w:tcBorders>
              <w:top w:val="single" w:sz="6" w:space="0" w:color="auto"/>
              <w:left w:val="single" w:sz="6" w:space="0" w:color="auto"/>
              <w:bottom w:val="single" w:sz="6" w:space="0" w:color="auto"/>
              <w:right w:val="single" w:sz="6" w:space="0" w:color="auto"/>
            </w:tcBorders>
          </w:tcPr>
          <w:p w14:paraId="1C2B09ED" w14:textId="77777777" w:rsidR="00253EC0" w:rsidRPr="00253EC0" w:rsidRDefault="00253EC0" w:rsidP="00253EC0">
            <w:pPr>
              <w:jc w:val="center"/>
            </w:pPr>
            <w:r w:rsidRPr="00253EC0">
              <w:t>Изменения капитала за 2018 г.</w:t>
            </w:r>
          </w:p>
        </w:tc>
        <w:tc>
          <w:tcPr>
            <w:tcW w:w="1578" w:type="dxa"/>
            <w:tcBorders>
              <w:top w:val="single" w:sz="6" w:space="0" w:color="auto"/>
              <w:left w:val="single" w:sz="6" w:space="0" w:color="auto"/>
              <w:bottom w:val="single" w:sz="6" w:space="0" w:color="auto"/>
              <w:right w:val="double" w:sz="6" w:space="0" w:color="auto"/>
            </w:tcBorders>
          </w:tcPr>
          <w:p w14:paraId="3A289766" w14:textId="77777777" w:rsidR="00253EC0" w:rsidRPr="00253EC0" w:rsidRDefault="00253EC0" w:rsidP="00253EC0"/>
        </w:tc>
      </w:tr>
      <w:tr w:rsidR="00253EC0" w:rsidRPr="00253EC0" w14:paraId="58A1807F" w14:textId="77777777" w:rsidTr="006C2D68">
        <w:tc>
          <w:tcPr>
            <w:tcW w:w="3732" w:type="dxa"/>
            <w:tcBorders>
              <w:top w:val="single" w:sz="6" w:space="0" w:color="auto"/>
              <w:left w:val="double" w:sz="6" w:space="0" w:color="auto"/>
              <w:bottom w:val="single" w:sz="6" w:space="0" w:color="auto"/>
              <w:right w:val="single" w:sz="6" w:space="0" w:color="auto"/>
            </w:tcBorders>
          </w:tcPr>
          <w:p w14:paraId="6ABBF826" w14:textId="77777777" w:rsidR="00253EC0" w:rsidRPr="00253EC0" w:rsidRDefault="00253EC0" w:rsidP="00253EC0">
            <w:pPr>
              <w:jc w:val="center"/>
            </w:pPr>
            <w:r w:rsidRPr="00253EC0">
              <w:t>Наименование показателя</w:t>
            </w:r>
          </w:p>
        </w:tc>
        <w:tc>
          <w:tcPr>
            <w:tcW w:w="720" w:type="dxa"/>
            <w:tcBorders>
              <w:top w:val="single" w:sz="6" w:space="0" w:color="auto"/>
              <w:left w:val="single" w:sz="6" w:space="0" w:color="auto"/>
              <w:bottom w:val="single" w:sz="6" w:space="0" w:color="auto"/>
              <w:right w:val="single" w:sz="6" w:space="0" w:color="auto"/>
            </w:tcBorders>
          </w:tcPr>
          <w:p w14:paraId="482BAB10" w14:textId="77777777" w:rsidR="00253EC0" w:rsidRPr="00253EC0" w:rsidRDefault="00253EC0" w:rsidP="00253EC0">
            <w:pPr>
              <w:jc w:val="center"/>
            </w:pPr>
            <w:r w:rsidRPr="00253EC0">
              <w:t>Код строки</w:t>
            </w:r>
          </w:p>
        </w:tc>
        <w:tc>
          <w:tcPr>
            <w:tcW w:w="1180" w:type="dxa"/>
            <w:tcBorders>
              <w:top w:val="single" w:sz="6" w:space="0" w:color="auto"/>
              <w:left w:val="single" w:sz="6" w:space="0" w:color="auto"/>
              <w:bottom w:val="single" w:sz="6" w:space="0" w:color="auto"/>
              <w:right w:val="single" w:sz="6" w:space="0" w:color="auto"/>
            </w:tcBorders>
          </w:tcPr>
          <w:p w14:paraId="4E4E55CF" w14:textId="77777777" w:rsidR="00253EC0" w:rsidRPr="00253EC0" w:rsidRDefault="00253EC0" w:rsidP="00253EC0">
            <w:pPr>
              <w:jc w:val="center"/>
            </w:pPr>
            <w:r w:rsidRPr="00253EC0">
              <w:t>На 31.12.2017 г.</w:t>
            </w:r>
          </w:p>
        </w:tc>
        <w:tc>
          <w:tcPr>
            <w:tcW w:w="1180" w:type="dxa"/>
            <w:tcBorders>
              <w:top w:val="single" w:sz="6" w:space="0" w:color="auto"/>
              <w:left w:val="single" w:sz="6" w:space="0" w:color="auto"/>
              <w:bottom w:val="single" w:sz="6" w:space="0" w:color="auto"/>
              <w:right w:val="single" w:sz="6" w:space="0" w:color="auto"/>
            </w:tcBorders>
          </w:tcPr>
          <w:p w14:paraId="2E3ECD9A" w14:textId="77777777" w:rsidR="00253EC0" w:rsidRPr="00253EC0" w:rsidRDefault="00253EC0" w:rsidP="00253EC0">
            <w:pPr>
              <w:jc w:val="center"/>
            </w:pPr>
            <w:r w:rsidRPr="00253EC0">
              <w:t>за счет чистой прибыли</w:t>
            </w:r>
          </w:p>
        </w:tc>
        <w:tc>
          <w:tcPr>
            <w:tcW w:w="1180" w:type="dxa"/>
            <w:tcBorders>
              <w:top w:val="single" w:sz="6" w:space="0" w:color="auto"/>
              <w:left w:val="single" w:sz="6" w:space="0" w:color="auto"/>
              <w:bottom w:val="single" w:sz="6" w:space="0" w:color="auto"/>
              <w:right w:val="single" w:sz="6" w:space="0" w:color="auto"/>
            </w:tcBorders>
          </w:tcPr>
          <w:p w14:paraId="3A6259E6" w14:textId="77777777" w:rsidR="00253EC0" w:rsidRPr="00253EC0" w:rsidRDefault="00253EC0" w:rsidP="00253EC0">
            <w:pPr>
              <w:jc w:val="center"/>
            </w:pPr>
            <w:r w:rsidRPr="00253EC0">
              <w:t>за счет иных факторов</w:t>
            </w:r>
          </w:p>
        </w:tc>
        <w:tc>
          <w:tcPr>
            <w:tcW w:w="1578" w:type="dxa"/>
            <w:tcBorders>
              <w:top w:val="single" w:sz="6" w:space="0" w:color="auto"/>
              <w:left w:val="single" w:sz="6" w:space="0" w:color="auto"/>
              <w:bottom w:val="single" w:sz="6" w:space="0" w:color="auto"/>
              <w:right w:val="double" w:sz="6" w:space="0" w:color="auto"/>
            </w:tcBorders>
          </w:tcPr>
          <w:p w14:paraId="6A1F94EF" w14:textId="77777777" w:rsidR="00253EC0" w:rsidRPr="00253EC0" w:rsidRDefault="00253EC0" w:rsidP="00253EC0">
            <w:pPr>
              <w:jc w:val="center"/>
            </w:pPr>
            <w:r w:rsidRPr="00253EC0">
              <w:t>На 31.12.2018 г.</w:t>
            </w:r>
          </w:p>
        </w:tc>
      </w:tr>
      <w:tr w:rsidR="00253EC0" w:rsidRPr="00253EC0" w14:paraId="362DE4F1" w14:textId="77777777" w:rsidTr="006C2D68">
        <w:tc>
          <w:tcPr>
            <w:tcW w:w="3732" w:type="dxa"/>
            <w:tcBorders>
              <w:top w:val="single" w:sz="6" w:space="0" w:color="auto"/>
              <w:left w:val="double" w:sz="6" w:space="0" w:color="auto"/>
              <w:bottom w:val="single" w:sz="6" w:space="0" w:color="auto"/>
              <w:right w:val="single" w:sz="6" w:space="0" w:color="auto"/>
            </w:tcBorders>
          </w:tcPr>
          <w:p w14:paraId="46CB62A6" w14:textId="77777777" w:rsidR="00253EC0" w:rsidRPr="00253EC0" w:rsidRDefault="00253EC0" w:rsidP="00253EC0">
            <w:pPr>
              <w:jc w:val="center"/>
            </w:pPr>
            <w:r w:rsidRPr="00253EC0">
              <w:t>1</w:t>
            </w:r>
          </w:p>
        </w:tc>
        <w:tc>
          <w:tcPr>
            <w:tcW w:w="720" w:type="dxa"/>
            <w:tcBorders>
              <w:top w:val="single" w:sz="6" w:space="0" w:color="auto"/>
              <w:left w:val="single" w:sz="6" w:space="0" w:color="auto"/>
              <w:bottom w:val="single" w:sz="6" w:space="0" w:color="auto"/>
              <w:right w:val="single" w:sz="6" w:space="0" w:color="auto"/>
            </w:tcBorders>
          </w:tcPr>
          <w:p w14:paraId="03946455" w14:textId="77777777" w:rsidR="00253EC0" w:rsidRPr="00253EC0" w:rsidRDefault="00253EC0" w:rsidP="00253EC0">
            <w:pPr>
              <w:jc w:val="center"/>
            </w:pPr>
            <w:r w:rsidRPr="00253EC0">
              <w:t>2</w:t>
            </w:r>
          </w:p>
        </w:tc>
        <w:tc>
          <w:tcPr>
            <w:tcW w:w="1180" w:type="dxa"/>
            <w:tcBorders>
              <w:top w:val="single" w:sz="6" w:space="0" w:color="auto"/>
              <w:left w:val="single" w:sz="6" w:space="0" w:color="auto"/>
              <w:bottom w:val="single" w:sz="6" w:space="0" w:color="auto"/>
              <w:right w:val="single" w:sz="6" w:space="0" w:color="auto"/>
            </w:tcBorders>
          </w:tcPr>
          <w:p w14:paraId="6ED9C52D" w14:textId="77777777" w:rsidR="00253EC0" w:rsidRPr="00253EC0" w:rsidRDefault="00253EC0" w:rsidP="00253EC0">
            <w:pPr>
              <w:jc w:val="center"/>
            </w:pPr>
            <w:r w:rsidRPr="00253EC0">
              <w:t>3</w:t>
            </w:r>
          </w:p>
        </w:tc>
        <w:tc>
          <w:tcPr>
            <w:tcW w:w="1180" w:type="dxa"/>
            <w:tcBorders>
              <w:top w:val="single" w:sz="6" w:space="0" w:color="auto"/>
              <w:left w:val="single" w:sz="6" w:space="0" w:color="auto"/>
              <w:bottom w:val="single" w:sz="6" w:space="0" w:color="auto"/>
              <w:right w:val="single" w:sz="6" w:space="0" w:color="auto"/>
            </w:tcBorders>
          </w:tcPr>
          <w:p w14:paraId="336E474F" w14:textId="77777777" w:rsidR="00253EC0" w:rsidRPr="00253EC0" w:rsidRDefault="00253EC0" w:rsidP="00253EC0">
            <w:pPr>
              <w:jc w:val="center"/>
            </w:pPr>
            <w:r w:rsidRPr="00253EC0">
              <w:t>4</w:t>
            </w:r>
          </w:p>
        </w:tc>
        <w:tc>
          <w:tcPr>
            <w:tcW w:w="1180" w:type="dxa"/>
            <w:tcBorders>
              <w:top w:val="single" w:sz="6" w:space="0" w:color="auto"/>
              <w:left w:val="single" w:sz="6" w:space="0" w:color="auto"/>
              <w:bottom w:val="single" w:sz="6" w:space="0" w:color="auto"/>
              <w:right w:val="single" w:sz="6" w:space="0" w:color="auto"/>
            </w:tcBorders>
          </w:tcPr>
          <w:p w14:paraId="28B27432" w14:textId="77777777" w:rsidR="00253EC0" w:rsidRPr="00253EC0" w:rsidRDefault="00253EC0" w:rsidP="00253EC0">
            <w:pPr>
              <w:jc w:val="center"/>
            </w:pPr>
            <w:r w:rsidRPr="00253EC0">
              <w:t>5</w:t>
            </w:r>
          </w:p>
        </w:tc>
        <w:tc>
          <w:tcPr>
            <w:tcW w:w="1578" w:type="dxa"/>
            <w:tcBorders>
              <w:top w:val="single" w:sz="6" w:space="0" w:color="auto"/>
              <w:left w:val="single" w:sz="6" w:space="0" w:color="auto"/>
              <w:bottom w:val="single" w:sz="6" w:space="0" w:color="auto"/>
              <w:right w:val="double" w:sz="6" w:space="0" w:color="auto"/>
            </w:tcBorders>
          </w:tcPr>
          <w:p w14:paraId="61207B7A" w14:textId="77777777" w:rsidR="00253EC0" w:rsidRPr="00253EC0" w:rsidRDefault="00253EC0" w:rsidP="00253EC0">
            <w:pPr>
              <w:jc w:val="center"/>
            </w:pPr>
            <w:r w:rsidRPr="00253EC0">
              <w:t>6</w:t>
            </w:r>
          </w:p>
        </w:tc>
      </w:tr>
      <w:tr w:rsidR="00253EC0" w:rsidRPr="00253EC0" w14:paraId="7CE85077" w14:textId="77777777" w:rsidTr="006C2D68">
        <w:tc>
          <w:tcPr>
            <w:tcW w:w="3732" w:type="dxa"/>
            <w:tcBorders>
              <w:top w:val="single" w:sz="6" w:space="0" w:color="auto"/>
              <w:left w:val="double" w:sz="6" w:space="0" w:color="auto"/>
              <w:bottom w:val="single" w:sz="6" w:space="0" w:color="auto"/>
              <w:right w:val="single" w:sz="6" w:space="0" w:color="auto"/>
            </w:tcBorders>
          </w:tcPr>
          <w:p w14:paraId="19B4C16D" w14:textId="77777777" w:rsidR="00253EC0" w:rsidRPr="00253EC0" w:rsidRDefault="00253EC0" w:rsidP="00253EC0">
            <w:r w:rsidRPr="00253EC0">
              <w:t>Капитал – всего</w:t>
            </w:r>
          </w:p>
        </w:tc>
        <w:tc>
          <w:tcPr>
            <w:tcW w:w="720" w:type="dxa"/>
            <w:tcBorders>
              <w:top w:val="single" w:sz="6" w:space="0" w:color="auto"/>
              <w:left w:val="single" w:sz="6" w:space="0" w:color="auto"/>
              <w:bottom w:val="single" w:sz="6" w:space="0" w:color="auto"/>
              <w:right w:val="single" w:sz="6" w:space="0" w:color="auto"/>
            </w:tcBorders>
          </w:tcPr>
          <w:p w14:paraId="466D3E33" w14:textId="77777777" w:rsidR="00253EC0" w:rsidRPr="00253EC0" w:rsidRDefault="00253EC0" w:rsidP="00253EC0"/>
        </w:tc>
        <w:tc>
          <w:tcPr>
            <w:tcW w:w="1180" w:type="dxa"/>
            <w:tcBorders>
              <w:top w:val="single" w:sz="6" w:space="0" w:color="auto"/>
              <w:left w:val="single" w:sz="6" w:space="0" w:color="auto"/>
              <w:bottom w:val="single" w:sz="6" w:space="0" w:color="auto"/>
              <w:right w:val="single" w:sz="6" w:space="0" w:color="auto"/>
            </w:tcBorders>
          </w:tcPr>
          <w:p w14:paraId="67F80EEE"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3261A996"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67B3B343" w14:textId="77777777" w:rsidR="00253EC0" w:rsidRPr="00253EC0" w:rsidRDefault="00253EC0" w:rsidP="00253EC0">
            <w:r w:rsidRPr="00253EC0">
              <w:t>-</w:t>
            </w:r>
          </w:p>
        </w:tc>
        <w:tc>
          <w:tcPr>
            <w:tcW w:w="1578" w:type="dxa"/>
            <w:tcBorders>
              <w:top w:val="single" w:sz="6" w:space="0" w:color="auto"/>
              <w:left w:val="single" w:sz="6" w:space="0" w:color="auto"/>
              <w:bottom w:val="single" w:sz="6" w:space="0" w:color="auto"/>
              <w:right w:val="double" w:sz="6" w:space="0" w:color="auto"/>
            </w:tcBorders>
          </w:tcPr>
          <w:p w14:paraId="73F0EE06" w14:textId="77777777" w:rsidR="00253EC0" w:rsidRPr="00253EC0" w:rsidRDefault="00253EC0" w:rsidP="00253EC0">
            <w:r w:rsidRPr="00253EC0">
              <w:t>-</w:t>
            </w:r>
          </w:p>
        </w:tc>
      </w:tr>
      <w:tr w:rsidR="00253EC0" w:rsidRPr="00253EC0" w14:paraId="60CCB2F2" w14:textId="77777777" w:rsidTr="006C2D68">
        <w:tc>
          <w:tcPr>
            <w:tcW w:w="3732" w:type="dxa"/>
            <w:tcBorders>
              <w:top w:val="single" w:sz="6" w:space="0" w:color="auto"/>
              <w:left w:val="double" w:sz="6" w:space="0" w:color="auto"/>
              <w:bottom w:val="single" w:sz="6" w:space="0" w:color="auto"/>
              <w:right w:val="single" w:sz="6" w:space="0" w:color="auto"/>
            </w:tcBorders>
          </w:tcPr>
          <w:p w14:paraId="7763E1D5" w14:textId="77777777" w:rsidR="00253EC0" w:rsidRPr="00253EC0" w:rsidRDefault="00253EC0" w:rsidP="00253EC0">
            <w:r w:rsidRPr="00253EC0">
              <w:t>до корректировок</w:t>
            </w:r>
          </w:p>
        </w:tc>
        <w:tc>
          <w:tcPr>
            <w:tcW w:w="720" w:type="dxa"/>
            <w:tcBorders>
              <w:top w:val="single" w:sz="6" w:space="0" w:color="auto"/>
              <w:left w:val="single" w:sz="6" w:space="0" w:color="auto"/>
              <w:bottom w:val="single" w:sz="6" w:space="0" w:color="auto"/>
              <w:right w:val="single" w:sz="6" w:space="0" w:color="auto"/>
            </w:tcBorders>
          </w:tcPr>
          <w:p w14:paraId="4DDBAB47" w14:textId="77777777" w:rsidR="00253EC0" w:rsidRPr="00253EC0" w:rsidRDefault="00253EC0" w:rsidP="00253EC0">
            <w:pPr>
              <w:jc w:val="center"/>
            </w:pPr>
            <w:r w:rsidRPr="00253EC0">
              <w:t>3400</w:t>
            </w:r>
          </w:p>
        </w:tc>
        <w:tc>
          <w:tcPr>
            <w:tcW w:w="1180" w:type="dxa"/>
            <w:tcBorders>
              <w:top w:val="single" w:sz="6" w:space="0" w:color="auto"/>
              <w:left w:val="single" w:sz="6" w:space="0" w:color="auto"/>
              <w:bottom w:val="single" w:sz="6" w:space="0" w:color="auto"/>
              <w:right w:val="single" w:sz="6" w:space="0" w:color="auto"/>
            </w:tcBorders>
          </w:tcPr>
          <w:p w14:paraId="7F46A937"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54D6AECC"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4AFC9FB3" w14:textId="77777777" w:rsidR="00253EC0" w:rsidRPr="00253EC0" w:rsidRDefault="00253EC0" w:rsidP="00253EC0">
            <w:r w:rsidRPr="00253EC0">
              <w:t>-</w:t>
            </w:r>
          </w:p>
        </w:tc>
        <w:tc>
          <w:tcPr>
            <w:tcW w:w="1578" w:type="dxa"/>
            <w:tcBorders>
              <w:top w:val="single" w:sz="6" w:space="0" w:color="auto"/>
              <w:left w:val="single" w:sz="6" w:space="0" w:color="auto"/>
              <w:bottom w:val="single" w:sz="6" w:space="0" w:color="auto"/>
              <w:right w:val="double" w:sz="6" w:space="0" w:color="auto"/>
            </w:tcBorders>
          </w:tcPr>
          <w:p w14:paraId="58877CD4" w14:textId="77777777" w:rsidR="00253EC0" w:rsidRPr="00253EC0" w:rsidRDefault="00253EC0" w:rsidP="00253EC0">
            <w:r w:rsidRPr="00253EC0">
              <w:t>-</w:t>
            </w:r>
          </w:p>
        </w:tc>
      </w:tr>
      <w:tr w:rsidR="00253EC0" w:rsidRPr="00253EC0" w14:paraId="1E90BA11" w14:textId="77777777" w:rsidTr="006C2D68">
        <w:tc>
          <w:tcPr>
            <w:tcW w:w="3732" w:type="dxa"/>
            <w:tcBorders>
              <w:top w:val="single" w:sz="6" w:space="0" w:color="auto"/>
              <w:left w:val="double" w:sz="6" w:space="0" w:color="auto"/>
              <w:bottom w:val="single" w:sz="6" w:space="0" w:color="auto"/>
              <w:right w:val="single" w:sz="6" w:space="0" w:color="auto"/>
            </w:tcBorders>
          </w:tcPr>
          <w:p w14:paraId="27F9D744" w14:textId="77777777" w:rsidR="00253EC0" w:rsidRPr="00253EC0" w:rsidRDefault="00253EC0" w:rsidP="00253EC0">
            <w:r w:rsidRPr="00253EC0">
              <w:t xml:space="preserve">корректировка в связи </w:t>
            </w:r>
            <w:proofErr w:type="gramStart"/>
            <w:r w:rsidRPr="00253EC0">
              <w:t>с</w:t>
            </w:r>
            <w:proofErr w:type="gramEnd"/>
            <w:r w:rsidRPr="00253EC0">
              <w:t>:</w:t>
            </w:r>
          </w:p>
        </w:tc>
        <w:tc>
          <w:tcPr>
            <w:tcW w:w="720" w:type="dxa"/>
            <w:tcBorders>
              <w:top w:val="single" w:sz="6" w:space="0" w:color="auto"/>
              <w:left w:val="single" w:sz="6" w:space="0" w:color="auto"/>
              <w:bottom w:val="single" w:sz="6" w:space="0" w:color="auto"/>
              <w:right w:val="single" w:sz="6" w:space="0" w:color="auto"/>
            </w:tcBorders>
          </w:tcPr>
          <w:p w14:paraId="36C40E04" w14:textId="77777777" w:rsidR="00253EC0" w:rsidRPr="00253EC0" w:rsidRDefault="00253EC0" w:rsidP="00253EC0"/>
        </w:tc>
        <w:tc>
          <w:tcPr>
            <w:tcW w:w="1180" w:type="dxa"/>
            <w:tcBorders>
              <w:top w:val="single" w:sz="6" w:space="0" w:color="auto"/>
              <w:left w:val="single" w:sz="6" w:space="0" w:color="auto"/>
              <w:bottom w:val="single" w:sz="6" w:space="0" w:color="auto"/>
              <w:right w:val="single" w:sz="6" w:space="0" w:color="auto"/>
            </w:tcBorders>
          </w:tcPr>
          <w:p w14:paraId="1A5A7FC7"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1CE4C458"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0F4D2FA6" w14:textId="77777777" w:rsidR="00253EC0" w:rsidRPr="00253EC0" w:rsidRDefault="00253EC0" w:rsidP="00253EC0">
            <w:r w:rsidRPr="00253EC0">
              <w:t>-</w:t>
            </w:r>
          </w:p>
        </w:tc>
        <w:tc>
          <w:tcPr>
            <w:tcW w:w="1578" w:type="dxa"/>
            <w:tcBorders>
              <w:top w:val="single" w:sz="6" w:space="0" w:color="auto"/>
              <w:left w:val="single" w:sz="6" w:space="0" w:color="auto"/>
              <w:bottom w:val="single" w:sz="6" w:space="0" w:color="auto"/>
              <w:right w:val="double" w:sz="6" w:space="0" w:color="auto"/>
            </w:tcBorders>
          </w:tcPr>
          <w:p w14:paraId="1F29B851" w14:textId="77777777" w:rsidR="00253EC0" w:rsidRPr="00253EC0" w:rsidRDefault="00253EC0" w:rsidP="00253EC0">
            <w:r w:rsidRPr="00253EC0">
              <w:t>-</w:t>
            </w:r>
          </w:p>
        </w:tc>
      </w:tr>
      <w:tr w:rsidR="00253EC0" w:rsidRPr="00253EC0" w14:paraId="246774E6" w14:textId="77777777" w:rsidTr="006C2D68">
        <w:tc>
          <w:tcPr>
            <w:tcW w:w="3732" w:type="dxa"/>
            <w:tcBorders>
              <w:top w:val="single" w:sz="6" w:space="0" w:color="auto"/>
              <w:left w:val="double" w:sz="6" w:space="0" w:color="auto"/>
              <w:bottom w:val="single" w:sz="6" w:space="0" w:color="auto"/>
              <w:right w:val="single" w:sz="6" w:space="0" w:color="auto"/>
            </w:tcBorders>
          </w:tcPr>
          <w:p w14:paraId="313EF252" w14:textId="77777777" w:rsidR="00253EC0" w:rsidRPr="00253EC0" w:rsidRDefault="00253EC0" w:rsidP="00253EC0">
            <w:r w:rsidRPr="00253EC0">
              <w:t>изменением учетной политики</w:t>
            </w:r>
          </w:p>
        </w:tc>
        <w:tc>
          <w:tcPr>
            <w:tcW w:w="720" w:type="dxa"/>
            <w:tcBorders>
              <w:top w:val="single" w:sz="6" w:space="0" w:color="auto"/>
              <w:left w:val="single" w:sz="6" w:space="0" w:color="auto"/>
              <w:bottom w:val="single" w:sz="6" w:space="0" w:color="auto"/>
              <w:right w:val="single" w:sz="6" w:space="0" w:color="auto"/>
            </w:tcBorders>
          </w:tcPr>
          <w:p w14:paraId="56E30CF4" w14:textId="77777777" w:rsidR="00253EC0" w:rsidRPr="00253EC0" w:rsidRDefault="00253EC0" w:rsidP="00253EC0">
            <w:pPr>
              <w:jc w:val="center"/>
            </w:pPr>
            <w:r w:rsidRPr="00253EC0">
              <w:t>3410</w:t>
            </w:r>
          </w:p>
        </w:tc>
        <w:tc>
          <w:tcPr>
            <w:tcW w:w="1180" w:type="dxa"/>
            <w:tcBorders>
              <w:top w:val="single" w:sz="6" w:space="0" w:color="auto"/>
              <w:left w:val="single" w:sz="6" w:space="0" w:color="auto"/>
              <w:bottom w:val="single" w:sz="6" w:space="0" w:color="auto"/>
              <w:right w:val="single" w:sz="6" w:space="0" w:color="auto"/>
            </w:tcBorders>
          </w:tcPr>
          <w:p w14:paraId="5F74CC53"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1ECF6445"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154675EC" w14:textId="77777777" w:rsidR="00253EC0" w:rsidRPr="00253EC0" w:rsidRDefault="00253EC0" w:rsidP="00253EC0">
            <w:r w:rsidRPr="00253EC0">
              <w:t>-</w:t>
            </w:r>
          </w:p>
        </w:tc>
        <w:tc>
          <w:tcPr>
            <w:tcW w:w="1578" w:type="dxa"/>
            <w:tcBorders>
              <w:top w:val="single" w:sz="6" w:space="0" w:color="auto"/>
              <w:left w:val="single" w:sz="6" w:space="0" w:color="auto"/>
              <w:bottom w:val="single" w:sz="6" w:space="0" w:color="auto"/>
              <w:right w:val="double" w:sz="6" w:space="0" w:color="auto"/>
            </w:tcBorders>
          </w:tcPr>
          <w:p w14:paraId="4B26A3D1" w14:textId="77777777" w:rsidR="00253EC0" w:rsidRPr="00253EC0" w:rsidRDefault="00253EC0" w:rsidP="00253EC0">
            <w:r w:rsidRPr="00253EC0">
              <w:t>-</w:t>
            </w:r>
          </w:p>
        </w:tc>
      </w:tr>
      <w:tr w:rsidR="00253EC0" w:rsidRPr="00253EC0" w14:paraId="295E561F" w14:textId="77777777" w:rsidTr="006C2D68">
        <w:tc>
          <w:tcPr>
            <w:tcW w:w="3732" w:type="dxa"/>
            <w:tcBorders>
              <w:top w:val="single" w:sz="6" w:space="0" w:color="auto"/>
              <w:left w:val="double" w:sz="6" w:space="0" w:color="auto"/>
              <w:bottom w:val="single" w:sz="6" w:space="0" w:color="auto"/>
              <w:right w:val="single" w:sz="6" w:space="0" w:color="auto"/>
            </w:tcBorders>
          </w:tcPr>
          <w:p w14:paraId="2FFC6B94" w14:textId="77777777" w:rsidR="00253EC0" w:rsidRPr="00253EC0" w:rsidRDefault="00253EC0" w:rsidP="00253EC0">
            <w:r w:rsidRPr="00253EC0">
              <w:t>исправлением ошибок</w:t>
            </w:r>
          </w:p>
        </w:tc>
        <w:tc>
          <w:tcPr>
            <w:tcW w:w="720" w:type="dxa"/>
            <w:tcBorders>
              <w:top w:val="single" w:sz="6" w:space="0" w:color="auto"/>
              <w:left w:val="single" w:sz="6" w:space="0" w:color="auto"/>
              <w:bottom w:val="single" w:sz="6" w:space="0" w:color="auto"/>
              <w:right w:val="single" w:sz="6" w:space="0" w:color="auto"/>
            </w:tcBorders>
          </w:tcPr>
          <w:p w14:paraId="01B7E64F" w14:textId="77777777" w:rsidR="00253EC0" w:rsidRPr="00253EC0" w:rsidRDefault="00253EC0" w:rsidP="00253EC0">
            <w:pPr>
              <w:jc w:val="center"/>
            </w:pPr>
            <w:r w:rsidRPr="00253EC0">
              <w:t>3420</w:t>
            </w:r>
          </w:p>
        </w:tc>
        <w:tc>
          <w:tcPr>
            <w:tcW w:w="1180" w:type="dxa"/>
            <w:tcBorders>
              <w:top w:val="single" w:sz="6" w:space="0" w:color="auto"/>
              <w:left w:val="single" w:sz="6" w:space="0" w:color="auto"/>
              <w:bottom w:val="single" w:sz="6" w:space="0" w:color="auto"/>
              <w:right w:val="single" w:sz="6" w:space="0" w:color="auto"/>
            </w:tcBorders>
          </w:tcPr>
          <w:p w14:paraId="070B1A80"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50046403"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537DAACF" w14:textId="77777777" w:rsidR="00253EC0" w:rsidRPr="00253EC0" w:rsidRDefault="00253EC0" w:rsidP="00253EC0">
            <w:r w:rsidRPr="00253EC0">
              <w:t>-</w:t>
            </w:r>
          </w:p>
        </w:tc>
        <w:tc>
          <w:tcPr>
            <w:tcW w:w="1578" w:type="dxa"/>
            <w:tcBorders>
              <w:top w:val="single" w:sz="6" w:space="0" w:color="auto"/>
              <w:left w:val="single" w:sz="6" w:space="0" w:color="auto"/>
              <w:bottom w:val="single" w:sz="6" w:space="0" w:color="auto"/>
              <w:right w:val="double" w:sz="6" w:space="0" w:color="auto"/>
            </w:tcBorders>
          </w:tcPr>
          <w:p w14:paraId="170EAF0D" w14:textId="77777777" w:rsidR="00253EC0" w:rsidRPr="00253EC0" w:rsidRDefault="00253EC0" w:rsidP="00253EC0">
            <w:r w:rsidRPr="00253EC0">
              <w:t>-</w:t>
            </w:r>
          </w:p>
        </w:tc>
      </w:tr>
      <w:tr w:rsidR="00253EC0" w:rsidRPr="00253EC0" w14:paraId="447457E8" w14:textId="77777777" w:rsidTr="006C2D68">
        <w:tc>
          <w:tcPr>
            <w:tcW w:w="3732" w:type="dxa"/>
            <w:tcBorders>
              <w:top w:val="single" w:sz="6" w:space="0" w:color="auto"/>
              <w:left w:val="double" w:sz="6" w:space="0" w:color="auto"/>
              <w:bottom w:val="single" w:sz="6" w:space="0" w:color="auto"/>
              <w:right w:val="single" w:sz="6" w:space="0" w:color="auto"/>
            </w:tcBorders>
          </w:tcPr>
          <w:p w14:paraId="231AB948" w14:textId="77777777" w:rsidR="00253EC0" w:rsidRPr="00253EC0" w:rsidRDefault="00253EC0" w:rsidP="00253EC0">
            <w:r w:rsidRPr="00253EC0">
              <w:t>после корректировок</w:t>
            </w:r>
          </w:p>
        </w:tc>
        <w:tc>
          <w:tcPr>
            <w:tcW w:w="720" w:type="dxa"/>
            <w:tcBorders>
              <w:top w:val="single" w:sz="6" w:space="0" w:color="auto"/>
              <w:left w:val="single" w:sz="6" w:space="0" w:color="auto"/>
              <w:bottom w:val="single" w:sz="6" w:space="0" w:color="auto"/>
              <w:right w:val="single" w:sz="6" w:space="0" w:color="auto"/>
            </w:tcBorders>
          </w:tcPr>
          <w:p w14:paraId="5342C6B6" w14:textId="77777777" w:rsidR="00253EC0" w:rsidRPr="00253EC0" w:rsidRDefault="00253EC0" w:rsidP="00253EC0">
            <w:pPr>
              <w:jc w:val="center"/>
            </w:pPr>
            <w:r w:rsidRPr="00253EC0">
              <w:t>3500</w:t>
            </w:r>
          </w:p>
        </w:tc>
        <w:tc>
          <w:tcPr>
            <w:tcW w:w="1180" w:type="dxa"/>
            <w:tcBorders>
              <w:top w:val="single" w:sz="6" w:space="0" w:color="auto"/>
              <w:left w:val="single" w:sz="6" w:space="0" w:color="auto"/>
              <w:bottom w:val="single" w:sz="6" w:space="0" w:color="auto"/>
              <w:right w:val="single" w:sz="6" w:space="0" w:color="auto"/>
            </w:tcBorders>
          </w:tcPr>
          <w:p w14:paraId="43CE1FDD"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55A942C4"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59733F1B" w14:textId="77777777" w:rsidR="00253EC0" w:rsidRPr="00253EC0" w:rsidRDefault="00253EC0" w:rsidP="00253EC0">
            <w:r w:rsidRPr="00253EC0">
              <w:t>-</w:t>
            </w:r>
          </w:p>
        </w:tc>
        <w:tc>
          <w:tcPr>
            <w:tcW w:w="1578" w:type="dxa"/>
            <w:tcBorders>
              <w:top w:val="single" w:sz="6" w:space="0" w:color="auto"/>
              <w:left w:val="single" w:sz="6" w:space="0" w:color="auto"/>
              <w:bottom w:val="single" w:sz="6" w:space="0" w:color="auto"/>
              <w:right w:val="double" w:sz="6" w:space="0" w:color="auto"/>
            </w:tcBorders>
          </w:tcPr>
          <w:p w14:paraId="3548C9D9" w14:textId="77777777" w:rsidR="00253EC0" w:rsidRPr="00253EC0" w:rsidRDefault="00253EC0" w:rsidP="00253EC0">
            <w:r w:rsidRPr="00253EC0">
              <w:t>-</w:t>
            </w:r>
          </w:p>
        </w:tc>
      </w:tr>
      <w:tr w:rsidR="00253EC0" w:rsidRPr="00253EC0" w14:paraId="3BA16197" w14:textId="77777777" w:rsidTr="006C2D68">
        <w:tc>
          <w:tcPr>
            <w:tcW w:w="3732" w:type="dxa"/>
            <w:tcBorders>
              <w:top w:val="single" w:sz="6" w:space="0" w:color="auto"/>
              <w:left w:val="double" w:sz="6" w:space="0" w:color="auto"/>
              <w:bottom w:val="single" w:sz="6" w:space="0" w:color="auto"/>
              <w:right w:val="single" w:sz="6" w:space="0" w:color="auto"/>
            </w:tcBorders>
          </w:tcPr>
          <w:p w14:paraId="3E5D4376" w14:textId="77777777" w:rsidR="00253EC0" w:rsidRPr="00253EC0" w:rsidRDefault="00253EC0" w:rsidP="00253EC0">
            <w:r w:rsidRPr="00253EC0">
              <w:t>в том числе:</w:t>
            </w:r>
          </w:p>
        </w:tc>
        <w:tc>
          <w:tcPr>
            <w:tcW w:w="720" w:type="dxa"/>
            <w:tcBorders>
              <w:top w:val="single" w:sz="6" w:space="0" w:color="auto"/>
              <w:left w:val="single" w:sz="6" w:space="0" w:color="auto"/>
              <w:bottom w:val="single" w:sz="6" w:space="0" w:color="auto"/>
              <w:right w:val="single" w:sz="6" w:space="0" w:color="auto"/>
            </w:tcBorders>
          </w:tcPr>
          <w:p w14:paraId="1AF1DA17" w14:textId="77777777" w:rsidR="00253EC0" w:rsidRPr="00253EC0" w:rsidRDefault="00253EC0" w:rsidP="00253EC0"/>
        </w:tc>
        <w:tc>
          <w:tcPr>
            <w:tcW w:w="1180" w:type="dxa"/>
            <w:tcBorders>
              <w:top w:val="single" w:sz="6" w:space="0" w:color="auto"/>
              <w:left w:val="single" w:sz="6" w:space="0" w:color="auto"/>
              <w:bottom w:val="single" w:sz="6" w:space="0" w:color="auto"/>
              <w:right w:val="single" w:sz="6" w:space="0" w:color="auto"/>
            </w:tcBorders>
          </w:tcPr>
          <w:p w14:paraId="4B485E20"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324FCD30"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3A7F82EE" w14:textId="77777777" w:rsidR="00253EC0" w:rsidRPr="00253EC0" w:rsidRDefault="00253EC0" w:rsidP="00253EC0">
            <w:r w:rsidRPr="00253EC0">
              <w:t>-</w:t>
            </w:r>
          </w:p>
        </w:tc>
        <w:tc>
          <w:tcPr>
            <w:tcW w:w="1578" w:type="dxa"/>
            <w:tcBorders>
              <w:top w:val="single" w:sz="6" w:space="0" w:color="auto"/>
              <w:left w:val="single" w:sz="6" w:space="0" w:color="auto"/>
              <w:bottom w:val="single" w:sz="6" w:space="0" w:color="auto"/>
              <w:right w:val="double" w:sz="6" w:space="0" w:color="auto"/>
            </w:tcBorders>
          </w:tcPr>
          <w:p w14:paraId="48CEABCB" w14:textId="77777777" w:rsidR="00253EC0" w:rsidRPr="00253EC0" w:rsidRDefault="00253EC0" w:rsidP="00253EC0">
            <w:r w:rsidRPr="00253EC0">
              <w:t>-</w:t>
            </w:r>
          </w:p>
        </w:tc>
      </w:tr>
      <w:tr w:rsidR="00253EC0" w:rsidRPr="00253EC0" w14:paraId="26372B16" w14:textId="77777777" w:rsidTr="006C2D68">
        <w:tc>
          <w:tcPr>
            <w:tcW w:w="3732" w:type="dxa"/>
            <w:tcBorders>
              <w:top w:val="single" w:sz="6" w:space="0" w:color="auto"/>
              <w:left w:val="double" w:sz="6" w:space="0" w:color="auto"/>
              <w:bottom w:val="single" w:sz="6" w:space="0" w:color="auto"/>
              <w:right w:val="single" w:sz="6" w:space="0" w:color="auto"/>
            </w:tcBorders>
          </w:tcPr>
          <w:p w14:paraId="3929A556" w14:textId="77777777" w:rsidR="00253EC0" w:rsidRPr="00253EC0" w:rsidRDefault="00253EC0" w:rsidP="00253EC0">
            <w:r w:rsidRPr="00253EC0">
              <w:t>нераспределенная прибыль (непокрытый убыток):</w:t>
            </w:r>
          </w:p>
        </w:tc>
        <w:tc>
          <w:tcPr>
            <w:tcW w:w="720" w:type="dxa"/>
            <w:tcBorders>
              <w:top w:val="single" w:sz="6" w:space="0" w:color="auto"/>
              <w:left w:val="single" w:sz="6" w:space="0" w:color="auto"/>
              <w:bottom w:val="single" w:sz="6" w:space="0" w:color="auto"/>
              <w:right w:val="single" w:sz="6" w:space="0" w:color="auto"/>
            </w:tcBorders>
          </w:tcPr>
          <w:p w14:paraId="0DB8B906" w14:textId="77777777" w:rsidR="00253EC0" w:rsidRPr="00253EC0" w:rsidRDefault="00253EC0" w:rsidP="00253EC0"/>
        </w:tc>
        <w:tc>
          <w:tcPr>
            <w:tcW w:w="1180" w:type="dxa"/>
            <w:tcBorders>
              <w:top w:val="single" w:sz="6" w:space="0" w:color="auto"/>
              <w:left w:val="single" w:sz="6" w:space="0" w:color="auto"/>
              <w:bottom w:val="single" w:sz="6" w:space="0" w:color="auto"/>
              <w:right w:val="single" w:sz="6" w:space="0" w:color="auto"/>
            </w:tcBorders>
          </w:tcPr>
          <w:p w14:paraId="029EDA6C"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232E2067"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3B9DC79E" w14:textId="77777777" w:rsidR="00253EC0" w:rsidRPr="00253EC0" w:rsidRDefault="00253EC0" w:rsidP="00253EC0">
            <w:r w:rsidRPr="00253EC0">
              <w:t>-</w:t>
            </w:r>
          </w:p>
        </w:tc>
        <w:tc>
          <w:tcPr>
            <w:tcW w:w="1578" w:type="dxa"/>
            <w:tcBorders>
              <w:top w:val="single" w:sz="6" w:space="0" w:color="auto"/>
              <w:left w:val="single" w:sz="6" w:space="0" w:color="auto"/>
              <w:bottom w:val="single" w:sz="6" w:space="0" w:color="auto"/>
              <w:right w:val="double" w:sz="6" w:space="0" w:color="auto"/>
            </w:tcBorders>
          </w:tcPr>
          <w:p w14:paraId="2EFFCBB8" w14:textId="77777777" w:rsidR="00253EC0" w:rsidRPr="00253EC0" w:rsidRDefault="00253EC0" w:rsidP="00253EC0">
            <w:r w:rsidRPr="00253EC0">
              <w:t>-</w:t>
            </w:r>
          </w:p>
        </w:tc>
      </w:tr>
      <w:tr w:rsidR="00253EC0" w:rsidRPr="00253EC0" w14:paraId="08F45C61" w14:textId="77777777" w:rsidTr="006C2D68">
        <w:tc>
          <w:tcPr>
            <w:tcW w:w="3732" w:type="dxa"/>
            <w:tcBorders>
              <w:top w:val="single" w:sz="6" w:space="0" w:color="auto"/>
              <w:left w:val="double" w:sz="6" w:space="0" w:color="auto"/>
              <w:bottom w:val="single" w:sz="6" w:space="0" w:color="auto"/>
              <w:right w:val="single" w:sz="6" w:space="0" w:color="auto"/>
            </w:tcBorders>
          </w:tcPr>
          <w:p w14:paraId="2D7CAB48" w14:textId="77777777" w:rsidR="00253EC0" w:rsidRPr="00253EC0" w:rsidRDefault="00253EC0" w:rsidP="00253EC0">
            <w:r w:rsidRPr="00253EC0">
              <w:t>до корректировок</w:t>
            </w:r>
          </w:p>
        </w:tc>
        <w:tc>
          <w:tcPr>
            <w:tcW w:w="720" w:type="dxa"/>
            <w:tcBorders>
              <w:top w:val="single" w:sz="6" w:space="0" w:color="auto"/>
              <w:left w:val="single" w:sz="6" w:space="0" w:color="auto"/>
              <w:bottom w:val="single" w:sz="6" w:space="0" w:color="auto"/>
              <w:right w:val="single" w:sz="6" w:space="0" w:color="auto"/>
            </w:tcBorders>
          </w:tcPr>
          <w:p w14:paraId="22C3BD27" w14:textId="77777777" w:rsidR="00253EC0" w:rsidRPr="00253EC0" w:rsidRDefault="00253EC0" w:rsidP="00253EC0">
            <w:pPr>
              <w:jc w:val="center"/>
            </w:pPr>
            <w:r w:rsidRPr="00253EC0">
              <w:t>3401</w:t>
            </w:r>
          </w:p>
        </w:tc>
        <w:tc>
          <w:tcPr>
            <w:tcW w:w="1180" w:type="dxa"/>
            <w:tcBorders>
              <w:top w:val="single" w:sz="6" w:space="0" w:color="auto"/>
              <w:left w:val="single" w:sz="6" w:space="0" w:color="auto"/>
              <w:bottom w:val="single" w:sz="6" w:space="0" w:color="auto"/>
              <w:right w:val="single" w:sz="6" w:space="0" w:color="auto"/>
            </w:tcBorders>
          </w:tcPr>
          <w:p w14:paraId="4A3C4C65"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064BA69F"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1F43D2C4" w14:textId="77777777" w:rsidR="00253EC0" w:rsidRPr="00253EC0" w:rsidRDefault="00253EC0" w:rsidP="00253EC0">
            <w:r w:rsidRPr="00253EC0">
              <w:t>-</w:t>
            </w:r>
          </w:p>
        </w:tc>
        <w:tc>
          <w:tcPr>
            <w:tcW w:w="1578" w:type="dxa"/>
            <w:tcBorders>
              <w:top w:val="single" w:sz="6" w:space="0" w:color="auto"/>
              <w:left w:val="single" w:sz="6" w:space="0" w:color="auto"/>
              <w:bottom w:val="single" w:sz="6" w:space="0" w:color="auto"/>
              <w:right w:val="double" w:sz="6" w:space="0" w:color="auto"/>
            </w:tcBorders>
          </w:tcPr>
          <w:p w14:paraId="07F97B1A" w14:textId="77777777" w:rsidR="00253EC0" w:rsidRPr="00253EC0" w:rsidRDefault="00253EC0" w:rsidP="00253EC0">
            <w:r w:rsidRPr="00253EC0">
              <w:t>-</w:t>
            </w:r>
          </w:p>
        </w:tc>
      </w:tr>
      <w:tr w:rsidR="00253EC0" w:rsidRPr="00253EC0" w14:paraId="45E34FC6" w14:textId="77777777" w:rsidTr="006C2D68">
        <w:tc>
          <w:tcPr>
            <w:tcW w:w="3732" w:type="dxa"/>
            <w:tcBorders>
              <w:top w:val="single" w:sz="6" w:space="0" w:color="auto"/>
              <w:left w:val="double" w:sz="6" w:space="0" w:color="auto"/>
              <w:bottom w:val="single" w:sz="6" w:space="0" w:color="auto"/>
              <w:right w:val="single" w:sz="6" w:space="0" w:color="auto"/>
            </w:tcBorders>
          </w:tcPr>
          <w:p w14:paraId="2188B71A" w14:textId="77777777" w:rsidR="00253EC0" w:rsidRPr="00253EC0" w:rsidRDefault="00253EC0" w:rsidP="00253EC0">
            <w:r w:rsidRPr="00253EC0">
              <w:t xml:space="preserve">корректировка в связи </w:t>
            </w:r>
            <w:proofErr w:type="gramStart"/>
            <w:r w:rsidRPr="00253EC0">
              <w:t>с</w:t>
            </w:r>
            <w:proofErr w:type="gramEnd"/>
            <w:r w:rsidRPr="00253EC0">
              <w:t>:</w:t>
            </w:r>
          </w:p>
        </w:tc>
        <w:tc>
          <w:tcPr>
            <w:tcW w:w="720" w:type="dxa"/>
            <w:tcBorders>
              <w:top w:val="single" w:sz="6" w:space="0" w:color="auto"/>
              <w:left w:val="single" w:sz="6" w:space="0" w:color="auto"/>
              <w:bottom w:val="single" w:sz="6" w:space="0" w:color="auto"/>
              <w:right w:val="single" w:sz="6" w:space="0" w:color="auto"/>
            </w:tcBorders>
          </w:tcPr>
          <w:p w14:paraId="14E52D53" w14:textId="77777777" w:rsidR="00253EC0" w:rsidRPr="00253EC0" w:rsidRDefault="00253EC0" w:rsidP="00253EC0"/>
        </w:tc>
        <w:tc>
          <w:tcPr>
            <w:tcW w:w="1180" w:type="dxa"/>
            <w:tcBorders>
              <w:top w:val="single" w:sz="6" w:space="0" w:color="auto"/>
              <w:left w:val="single" w:sz="6" w:space="0" w:color="auto"/>
              <w:bottom w:val="single" w:sz="6" w:space="0" w:color="auto"/>
              <w:right w:val="single" w:sz="6" w:space="0" w:color="auto"/>
            </w:tcBorders>
          </w:tcPr>
          <w:p w14:paraId="37088A91"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5DB8A61B"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0FC933F3" w14:textId="77777777" w:rsidR="00253EC0" w:rsidRPr="00253EC0" w:rsidRDefault="00253EC0" w:rsidP="00253EC0">
            <w:r w:rsidRPr="00253EC0">
              <w:t>-</w:t>
            </w:r>
          </w:p>
        </w:tc>
        <w:tc>
          <w:tcPr>
            <w:tcW w:w="1578" w:type="dxa"/>
            <w:tcBorders>
              <w:top w:val="single" w:sz="6" w:space="0" w:color="auto"/>
              <w:left w:val="single" w:sz="6" w:space="0" w:color="auto"/>
              <w:bottom w:val="single" w:sz="6" w:space="0" w:color="auto"/>
              <w:right w:val="double" w:sz="6" w:space="0" w:color="auto"/>
            </w:tcBorders>
          </w:tcPr>
          <w:p w14:paraId="34DAB876" w14:textId="77777777" w:rsidR="00253EC0" w:rsidRPr="00253EC0" w:rsidRDefault="00253EC0" w:rsidP="00253EC0">
            <w:r w:rsidRPr="00253EC0">
              <w:t>-</w:t>
            </w:r>
          </w:p>
        </w:tc>
      </w:tr>
      <w:tr w:rsidR="00253EC0" w:rsidRPr="00253EC0" w14:paraId="54184EA2" w14:textId="77777777" w:rsidTr="006C2D68">
        <w:tc>
          <w:tcPr>
            <w:tcW w:w="3732" w:type="dxa"/>
            <w:tcBorders>
              <w:top w:val="single" w:sz="6" w:space="0" w:color="auto"/>
              <w:left w:val="double" w:sz="6" w:space="0" w:color="auto"/>
              <w:bottom w:val="single" w:sz="6" w:space="0" w:color="auto"/>
              <w:right w:val="single" w:sz="6" w:space="0" w:color="auto"/>
            </w:tcBorders>
          </w:tcPr>
          <w:p w14:paraId="3C782EA7" w14:textId="77777777" w:rsidR="00253EC0" w:rsidRPr="00253EC0" w:rsidRDefault="00253EC0" w:rsidP="00253EC0">
            <w:r w:rsidRPr="00253EC0">
              <w:t>изменением учетной политики</w:t>
            </w:r>
          </w:p>
        </w:tc>
        <w:tc>
          <w:tcPr>
            <w:tcW w:w="720" w:type="dxa"/>
            <w:tcBorders>
              <w:top w:val="single" w:sz="6" w:space="0" w:color="auto"/>
              <w:left w:val="single" w:sz="6" w:space="0" w:color="auto"/>
              <w:bottom w:val="single" w:sz="6" w:space="0" w:color="auto"/>
              <w:right w:val="single" w:sz="6" w:space="0" w:color="auto"/>
            </w:tcBorders>
          </w:tcPr>
          <w:p w14:paraId="69A2A0B2" w14:textId="77777777" w:rsidR="00253EC0" w:rsidRPr="00253EC0" w:rsidRDefault="00253EC0" w:rsidP="00253EC0">
            <w:pPr>
              <w:jc w:val="center"/>
            </w:pPr>
            <w:r w:rsidRPr="00253EC0">
              <w:t>3411</w:t>
            </w:r>
          </w:p>
        </w:tc>
        <w:tc>
          <w:tcPr>
            <w:tcW w:w="1180" w:type="dxa"/>
            <w:tcBorders>
              <w:top w:val="single" w:sz="6" w:space="0" w:color="auto"/>
              <w:left w:val="single" w:sz="6" w:space="0" w:color="auto"/>
              <w:bottom w:val="single" w:sz="6" w:space="0" w:color="auto"/>
              <w:right w:val="single" w:sz="6" w:space="0" w:color="auto"/>
            </w:tcBorders>
          </w:tcPr>
          <w:p w14:paraId="1EFBB950"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3A00F413"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51A057B7" w14:textId="77777777" w:rsidR="00253EC0" w:rsidRPr="00253EC0" w:rsidRDefault="00253EC0" w:rsidP="00253EC0">
            <w:r w:rsidRPr="00253EC0">
              <w:t>-</w:t>
            </w:r>
          </w:p>
        </w:tc>
        <w:tc>
          <w:tcPr>
            <w:tcW w:w="1578" w:type="dxa"/>
            <w:tcBorders>
              <w:top w:val="single" w:sz="6" w:space="0" w:color="auto"/>
              <w:left w:val="single" w:sz="6" w:space="0" w:color="auto"/>
              <w:bottom w:val="single" w:sz="6" w:space="0" w:color="auto"/>
              <w:right w:val="double" w:sz="6" w:space="0" w:color="auto"/>
            </w:tcBorders>
          </w:tcPr>
          <w:p w14:paraId="0F51E704" w14:textId="77777777" w:rsidR="00253EC0" w:rsidRPr="00253EC0" w:rsidRDefault="00253EC0" w:rsidP="00253EC0">
            <w:r w:rsidRPr="00253EC0">
              <w:t>-</w:t>
            </w:r>
          </w:p>
        </w:tc>
      </w:tr>
      <w:tr w:rsidR="00253EC0" w:rsidRPr="00253EC0" w14:paraId="25BCE1A2" w14:textId="77777777" w:rsidTr="006C2D68">
        <w:tc>
          <w:tcPr>
            <w:tcW w:w="3732" w:type="dxa"/>
            <w:tcBorders>
              <w:top w:val="single" w:sz="6" w:space="0" w:color="auto"/>
              <w:left w:val="double" w:sz="6" w:space="0" w:color="auto"/>
              <w:bottom w:val="single" w:sz="6" w:space="0" w:color="auto"/>
              <w:right w:val="single" w:sz="6" w:space="0" w:color="auto"/>
            </w:tcBorders>
          </w:tcPr>
          <w:p w14:paraId="438D6FF2" w14:textId="77777777" w:rsidR="00253EC0" w:rsidRPr="00253EC0" w:rsidRDefault="00253EC0" w:rsidP="00253EC0">
            <w:r w:rsidRPr="00253EC0">
              <w:t>исправлением ошибок</w:t>
            </w:r>
          </w:p>
        </w:tc>
        <w:tc>
          <w:tcPr>
            <w:tcW w:w="720" w:type="dxa"/>
            <w:tcBorders>
              <w:top w:val="single" w:sz="6" w:space="0" w:color="auto"/>
              <w:left w:val="single" w:sz="6" w:space="0" w:color="auto"/>
              <w:bottom w:val="single" w:sz="6" w:space="0" w:color="auto"/>
              <w:right w:val="single" w:sz="6" w:space="0" w:color="auto"/>
            </w:tcBorders>
          </w:tcPr>
          <w:p w14:paraId="240C819D" w14:textId="77777777" w:rsidR="00253EC0" w:rsidRPr="00253EC0" w:rsidRDefault="00253EC0" w:rsidP="00253EC0">
            <w:pPr>
              <w:jc w:val="center"/>
            </w:pPr>
            <w:r w:rsidRPr="00253EC0">
              <w:t>3421</w:t>
            </w:r>
          </w:p>
        </w:tc>
        <w:tc>
          <w:tcPr>
            <w:tcW w:w="1180" w:type="dxa"/>
            <w:tcBorders>
              <w:top w:val="single" w:sz="6" w:space="0" w:color="auto"/>
              <w:left w:val="single" w:sz="6" w:space="0" w:color="auto"/>
              <w:bottom w:val="single" w:sz="6" w:space="0" w:color="auto"/>
              <w:right w:val="single" w:sz="6" w:space="0" w:color="auto"/>
            </w:tcBorders>
          </w:tcPr>
          <w:p w14:paraId="0ED530B1"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23B9A2CF"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23A7B4FF" w14:textId="77777777" w:rsidR="00253EC0" w:rsidRPr="00253EC0" w:rsidRDefault="00253EC0" w:rsidP="00253EC0">
            <w:r w:rsidRPr="00253EC0">
              <w:t>-</w:t>
            </w:r>
          </w:p>
        </w:tc>
        <w:tc>
          <w:tcPr>
            <w:tcW w:w="1578" w:type="dxa"/>
            <w:tcBorders>
              <w:top w:val="single" w:sz="6" w:space="0" w:color="auto"/>
              <w:left w:val="single" w:sz="6" w:space="0" w:color="auto"/>
              <w:bottom w:val="single" w:sz="6" w:space="0" w:color="auto"/>
              <w:right w:val="double" w:sz="6" w:space="0" w:color="auto"/>
            </w:tcBorders>
          </w:tcPr>
          <w:p w14:paraId="73D74D49" w14:textId="77777777" w:rsidR="00253EC0" w:rsidRPr="00253EC0" w:rsidRDefault="00253EC0" w:rsidP="00253EC0">
            <w:r w:rsidRPr="00253EC0">
              <w:t>-</w:t>
            </w:r>
          </w:p>
        </w:tc>
      </w:tr>
      <w:tr w:rsidR="00253EC0" w:rsidRPr="00253EC0" w14:paraId="0FF9B557" w14:textId="77777777" w:rsidTr="006C2D68">
        <w:tc>
          <w:tcPr>
            <w:tcW w:w="3732" w:type="dxa"/>
            <w:tcBorders>
              <w:top w:val="single" w:sz="6" w:space="0" w:color="auto"/>
              <w:left w:val="double" w:sz="6" w:space="0" w:color="auto"/>
              <w:bottom w:val="single" w:sz="6" w:space="0" w:color="auto"/>
              <w:right w:val="single" w:sz="6" w:space="0" w:color="auto"/>
            </w:tcBorders>
          </w:tcPr>
          <w:p w14:paraId="5A28BDEB" w14:textId="77777777" w:rsidR="00253EC0" w:rsidRPr="00253EC0" w:rsidRDefault="00253EC0" w:rsidP="00253EC0">
            <w:r w:rsidRPr="00253EC0">
              <w:t>после корректировок</w:t>
            </w:r>
          </w:p>
        </w:tc>
        <w:tc>
          <w:tcPr>
            <w:tcW w:w="720" w:type="dxa"/>
            <w:tcBorders>
              <w:top w:val="single" w:sz="6" w:space="0" w:color="auto"/>
              <w:left w:val="single" w:sz="6" w:space="0" w:color="auto"/>
              <w:bottom w:val="single" w:sz="6" w:space="0" w:color="auto"/>
              <w:right w:val="single" w:sz="6" w:space="0" w:color="auto"/>
            </w:tcBorders>
          </w:tcPr>
          <w:p w14:paraId="680AD7CE" w14:textId="77777777" w:rsidR="00253EC0" w:rsidRPr="00253EC0" w:rsidRDefault="00253EC0" w:rsidP="00253EC0">
            <w:pPr>
              <w:jc w:val="center"/>
            </w:pPr>
            <w:r w:rsidRPr="00253EC0">
              <w:t>3501</w:t>
            </w:r>
          </w:p>
        </w:tc>
        <w:tc>
          <w:tcPr>
            <w:tcW w:w="1180" w:type="dxa"/>
            <w:tcBorders>
              <w:top w:val="single" w:sz="6" w:space="0" w:color="auto"/>
              <w:left w:val="single" w:sz="6" w:space="0" w:color="auto"/>
              <w:bottom w:val="single" w:sz="6" w:space="0" w:color="auto"/>
              <w:right w:val="single" w:sz="6" w:space="0" w:color="auto"/>
            </w:tcBorders>
          </w:tcPr>
          <w:p w14:paraId="0305E836"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14AA0216"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591ECEC0" w14:textId="77777777" w:rsidR="00253EC0" w:rsidRPr="00253EC0" w:rsidRDefault="00253EC0" w:rsidP="00253EC0">
            <w:r w:rsidRPr="00253EC0">
              <w:t>-</w:t>
            </w:r>
          </w:p>
        </w:tc>
        <w:tc>
          <w:tcPr>
            <w:tcW w:w="1578" w:type="dxa"/>
            <w:tcBorders>
              <w:top w:val="single" w:sz="6" w:space="0" w:color="auto"/>
              <w:left w:val="single" w:sz="6" w:space="0" w:color="auto"/>
              <w:bottom w:val="single" w:sz="6" w:space="0" w:color="auto"/>
              <w:right w:val="double" w:sz="6" w:space="0" w:color="auto"/>
            </w:tcBorders>
          </w:tcPr>
          <w:p w14:paraId="0DEE748B" w14:textId="77777777" w:rsidR="00253EC0" w:rsidRPr="00253EC0" w:rsidRDefault="00253EC0" w:rsidP="00253EC0">
            <w:r w:rsidRPr="00253EC0">
              <w:t>-</w:t>
            </w:r>
          </w:p>
        </w:tc>
      </w:tr>
      <w:tr w:rsidR="00253EC0" w:rsidRPr="00253EC0" w14:paraId="39A48F38" w14:textId="77777777" w:rsidTr="006C2D68">
        <w:tc>
          <w:tcPr>
            <w:tcW w:w="3732" w:type="dxa"/>
            <w:tcBorders>
              <w:top w:val="single" w:sz="6" w:space="0" w:color="auto"/>
              <w:left w:val="double" w:sz="6" w:space="0" w:color="auto"/>
              <w:bottom w:val="single" w:sz="6" w:space="0" w:color="auto"/>
              <w:right w:val="single" w:sz="6" w:space="0" w:color="auto"/>
            </w:tcBorders>
          </w:tcPr>
          <w:p w14:paraId="79AE90F6" w14:textId="77777777" w:rsidR="00253EC0" w:rsidRPr="00253EC0" w:rsidRDefault="00253EC0" w:rsidP="00253EC0">
            <w:r w:rsidRPr="00253EC0">
              <w:t>другие статьи капитала, по которым осуществлены корректировки:</w:t>
            </w:r>
          </w:p>
        </w:tc>
        <w:tc>
          <w:tcPr>
            <w:tcW w:w="720" w:type="dxa"/>
            <w:tcBorders>
              <w:top w:val="single" w:sz="6" w:space="0" w:color="auto"/>
              <w:left w:val="single" w:sz="6" w:space="0" w:color="auto"/>
              <w:bottom w:val="single" w:sz="6" w:space="0" w:color="auto"/>
              <w:right w:val="single" w:sz="6" w:space="0" w:color="auto"/>
            </w:tcBorders>
          </w:tcPr>
          <w:p w14:paraId="38FC1CB6" w14:textId="77777777" w:rsidR="00253EC0" w:rsidRPr="00253EC0" w:rsidRDefault="00253EC0" w:rsidP="00253EC0"/>
        </w:tc>
        <w:tc>
          <w:tcPr>
            <w:tcW w:w="1180" w:type="dxa"/>
            <w:tcBorders>
              <w:top w:val="single" w:sz="6" w:space="0" w:color="auto"/>
              <w:left w:val="single" w:sz="6" w:space="0" w:color="auto"/>
              <w:bottom w:val="single" w:sz="6" w:space="0" w:color="auto"/>
              <w:right w:val="single" w:sz="6" w:space="0" w:color="auto"/>
            </w:tcBorders>
          </w:tcPr>
          <w:p w14:paraId="3AE648CF"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2F840D1C"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77F7B1D3" w14:textId="77777777" w:rsidR="00253EC0" w:rsidRPr="00253EC0" w:rsidRDefault="00253EC0" w:rsidP="00253EC0">
            <w:r w:rsidRPr="00253EC0">
              <w:t>-</w:t>
            </w:r>
          </w:p>
        </w:tc>
        <w:tc>
          <w:tcPr>
            <w:tcW w:w="1578" w:type="dxa"/>
            <w:tcBorders>
              <w:top w:val="single" w:sz="6" w:space="0" w:color="auto"/>
              <w:left w:val="single" w:sz="6" w:space="0" w:color="auto"/>
              <w:bottom w:val="single" w:sz="6" w:space="0" w:color="auto"/>
              <w:right w:val="double" w:sz="6" w:space="0" w:color="auto"/>
            </w:tcBorders>
          </w:tcPr>
          <w:p w14:paraId="746DF6DE" w14:textId="77777777" w:rsidR="00253EC0" w:rsidRPr="00253EC0" w:rsidRDefault="00253EC0" w:rsidP="00253EC0">
            <w:r w:rsidRPr="00253EC0">
              <w:t>-</w:t>
            </w:r>
          </w:p>
        </w:tc>
      </w:tr>
      <w:tr w:rsidR="00253EC0" w:rsidRPr="00253EC0" w14:paraId="62BC9597" w14:textId="77777777" w:rsidTr="006C2D68">
        <w:tc>
          <w:tcPr>
            <w:tcW w:w="3732" w:type="dxa"/>
            <w:tcBorders>
              <w:top w:val="single" w:sz="6" w:space="0" w:color="auto"/>
              <w:left w:val="double" w:sz="6" w:space="0" w:color="auto"/>
              <w:bottom w:val="single" w:sz="6" w:space="0" w:color="auto"/>
              <w:right w:val="single" w:sz="6" w:space="0" w:color="auto"/>
            </w:tcBorders>
          </w:tcPr>
          <w:p w14:paraId="791738D3" w14:textId="77777777" w:rsidR="00253EC0" w:rsidRPr="00253EC0" w:rsidRDefault="00253EC0" w:rsidP="00253EC0">
            <w:r w:rsidRPr="00253EC0">
              <w:t>(по статьям)</w:t>
            </w:r>
          </w:p>
        </w:tc>
        <w:tc>
          <w:tcPr>
            <w:tcW w:w="720" w:type="dxa"/>
            <w:tcBorders>
              <w:top w:val="single" w:sz="6" w:space="0" w:color="auto"/>
              <w:left w:val="single" w:sz="6" w:space="0" w:color="auto"/>
              <w:bottom w:val="single" w:sz="6" w:space="0" w:color="auto"/>
              <w:right w:val="single" w:sz="6" w:space="0" w:color="auto"/>
            </w:tcBorders>
          </w:tcPr>
          <w:p w14:paraId="0AEBDC8F" w14:textId="77777777" w:rsidR="00253EC0" w:rsidRPr="00253EC0" w:rsidRDefault="00253EC0" w:rsidP="00253EC0"/>
        </w:tc>
        <w:tc>
          <w:tcPr>
            <w:tcW w:w="1180" w:type="dxa"/>
            <w:tcBorders>
              <w:top w:val="single" w:sz="6" w:space="0" w:color="auto"/>
              <w:left w:val="single" w:sz="6" w:space="0" w:color="auto"/>
              <w:bottom w:val="single" w:sz="6" w:space="0" w:color="auto"/>
              <w:right w:val="single" w:sz="6" w:space="0" w:color="auto"/>
            </w:tcBorders>
          </w:tcPr>
          <w:p w14:paraId="15790EA0"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6032DE33"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1A832EB6" w14:textId="77777777" w:rsidR="00253EC0" w:rsidRPr="00253EC0" w:rsidRDefault="00253EC0" w:rsidP="00253EC0">
            <w:r w:rsidRPr="00253EC0">
              <w:t>-</w:t>
            </w:r>
          </w:p>
        </w:tc>
        <w:tc>
          <w:tcPr>
            <w:tcW w:w="1578" w:type="dxa"/>
            <w:tcBorders>
              <w:top w:val="single" w:sz="6" w:space="0" w:color="auto"/>
              <w:left w:val="single" w:sz="6" w:space="0" w:color="auto"/>
              <w:bottom w:val="single" w:sz="6" w:space="0" w:color="auto"/>
              <w:right w:val="double" w:sz="6" w:space="0" w:color="auto"/>
            </w:tcBorders>
          </w:tcPr>
          <w:p w14:paraId="35A3A9F9" w14:textId="77777777" w:rsidR="00253EC0" w:rsidRPr="00253EC0" w:rsidRDefault="00253EC0" w:rsidP="00253EC0">
            <w:r w:rsidRPr="00253EC0">
              <w:t>-</w:t>
            </w:r>
          </w:p>
        </w:tc>
      </w:tr>
      <w:tr w:rsidR="00253EC0" w:rsidRPr="00253EC0" w14:paraId="1D68D76C" w14:textId="77777777" w:rsidTr="006C2D68">
        <w:tc>
          <w:tcPr>
            <w:tcW w:w="3732" w:type="dxa"/>
            <w:tcBorders>
              <w:top w:val="single" w:sz="6" w:space="0" w:color="auto"/>
              <w:left w:val="double" w:sz="6" w:space="0" w:color="auto"/>
              <w:bottom w:val="single" w:sz="6" w:space="0" w:color="auto"/>
              <w:right w:val="single" w:sz="6" w:space="0" w:color="auto"/>
            </w:tcBorders>
          </w:tcPr>
          <w:p w14:paraId="77C39D6A" w14:textId="77777777" w:rsidR="00253EC0" w:rsidRPr="00253EC0" w:rsidRDefault="00253EC0" w:rsidP="00253EC0">
            <w:r w:rsidRPr="00253EC0">
              <w:t>до корректировок</w:t>
            </w:r>
          </w:p>
        </w:tc>
        <w:tc>
          <w:tcPr>
            <w:tcW w:w="720" w:type="dxa"/>
            <w:tcBorders>
              <w:top w:val="single" w:sz="6" w:space="0" w:color="auto"/>
              <w:left w:val="single" w:sz="6" w:space="0" w:color="auto"/>
              <w:bottom w:val="single" w:sz="6" w:space="0" w:color="auto"/>
              <w:right w:val="single" w:sz="6" w:space="0" w:color="auto"/>
            </w:tcBorders>
          </w:tcPr>
          <w:p w14:paraId="267AEA5D" w14:textId="77777777" w:rsidR="00253EC0" w:rsidRPr="00253EC0" w:rsidRDefault="00253EC0" w:rsidP="00253EC0">
            <w:pPr>
              <w:jc w:val="center"/>
            </w:pPr>
            <w:r w:rsidRPr="00253EC0">
              <w:t>3402</w:t>
            </w:r>
          </w:p>
        </w:tc>
        <w:tc>
          <w:tcPr>
            <w:tcW w:w="1180" w:type="dxa"/>
            <w:tcBorders>
              <w:top w:val="single" w:sz="6" w:space="0" w:color="auto"/>
              <w:left w:val="single" w:sz="6" w:space="0" w:color="auto"/>
              <w:bottom w:val="single" w:sz="6" w:space="0" w:color="auto"/>
              <w:right w:val="single" w:sz="6" w:space="0" w:color="auto"/>
            </w:tcBorders>
          </w:tcPr>
          <w:p w14:paraId="547DB931"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76366A9C"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20A4CC66" w14:textId="77777777" w:rsidR="00253EC0" w:rsidRPr="00253EC0" w:rsidRDefault="00253EC0" w:rsidP="00253EC0">
            <w:r w:rsidRPr="00253EC0">
              <w:t>-</w:t>
            </w:r>
          </w:p>
        </w:tc>
        <w:tc>
          <w:tcPr>
            <w:tcW w:w="1578" w:type="dxa"/>
            <w:tcBorders>
              <w:top w:val="single" w:sz="6" w:space="0" w:color="auto"/>
              <w:left w:val="single" w:sz="6" w:space="0" w:color="auto"/>
              <w:bottom w:val="single" w:sz="6" w:space="0" w:color="auto"/>
              <w:right w:val="double" w:sz="6" w:space="0" w:color="auto"/>
            </w:tcBorders>
          </w:tcPr>
          <w:p w14:paraId="6D4223EB" w14:textId="77777777" w:rsidR="00253EC0" w:rsidRPr="00253EC0" w:rsidRDefault="00253EC0" w:rsidP="00253EC0">
            <w:r w:rsidRPr="00253EC0">
              <w:t>-</w:t>
            </w:r>
          </w:p>
        </w:tc>
      </w:tr>
      <w:tr w:rsidR="00253EC0" w:rsidRPr="00253EC0" w14:paraId="5FBF6339" w14:textId="77777777" w:rsidTr="006C2D68">
        <w:tc>
          <w:tcPr>
            <w:tcW w:w="3732" w:type="dxa"/>
            <w:tcBorders>
              <w:top w:val="single" w:sz="6" w:space="0" w:color="auto"/>
              <w:left w:val="double" w:sz="6" w:space="0" w:color="auto"/>
              <w:bottom w:val="single" w:sz="6" w:space="0" w:color="auto"/>
              <w:right w:val="single" w:sz="6" w:space="0" w:color="auto"/>
            </w:tcBorders>
          </w:tcPr>
          <w:p w14:paraId="5A1D1709" w14:textId="77777777" w:rsidR="00253EC0" w:rsidRPr="00253EC0" w:rsidRDefault="00253EC0" w:rsidP="00253EC0">
            <w:r w:rsidRPr="00253EC0">
              <w:t xml:space="preserve">корректировка в связи </w:t>
            </w:r>
            <w:proofErr w:type="gramStart"/>
            <w:r w:rsidRPr="00253EC0">
              <w:t>с</w:t>
            </w:r>
            <w:proofErr w:type="gramEnd"/>
            <w:r w:rsidRPr="00253EC0">
              <w:t>:</w:t>
            </w:r>
          </w:p>
        </w:tc>
        <w:tc>
          <w:tcPr>
            <w:tcW w:w="720" w:type="dxa"/>
            <w:tcBorders>
              <w:top w:val="single" w:sz="6" w:space="0" w:color="auto"/>
              <w:left w:val="single" w:sz="6" w:space="0" w:color="auto"/>
              <w:bottom w:val="single" w:sz="6" w:space="0" w:color="auto"/>
              <w:right w:val="single" w:sz="6" w:space="0" w:color="auto"/>
            </w:tcBorders>
          </w:tcPr>
          <w:p w14:paraId="29099514" w14:textId="77777777" w:rsidR="00253EC0" w:rsidRPr="00253EC0" w:rsidRDefault="00253EC0" w:rsidP="00253EC0"/>
        </w:tc>
        <w:tc>
          <w:tcPr>
            <w:tcW w:w="1180" w:type="dxa"/>
            <w:tcBorders>
              <w:top w:val="single" w:sz="6" w:space="0" w:color="auto"/>
              <w:left w:val="single" w:sz="6" w:space="0" w:color="auto"/>
              <w:bottom w:val="single" w:sz="6" w:space="0" w:color="auto"/>
              <w:right w:val="single" w:sz="6" w:space="0" w:color="auto"/>
            </w:tcBorders>
          </w:tcPr>
          <w:p w14:paraId="6FA8EDD0"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3EB844B1"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3E300501" w14:textId="77777777" w:rsidR="00253EC0" w:rsidRPr="00253EC0" w:rsidRDefault="00253EC0" w:rsidP="00253EC0">
            <w:r w:rsidRPr="00253EC0">
              <w:t>-</w:t>
            </w:r>
          </w:p>
        </w:tc>
        <w:tc>
          <w:tcPr>
            <w:tcW w:w="1578" w:type="dxa"/>
            <w:tcBorders>
              <w:top w:val="single" w:sz="6" w:space="0" w:color="auto"/>
              <w:left w:val="single" w:sz="6" w:space="0" w:color="auto"/>
              <w:bottom w:val="single" w:sz="6" w:space="0" w:color="auto"/>
              <w:right w:val="double" w:sz="6" w:space="0" w:color="auto"/>
            </w:tcBorders>
          </w:tcPr>
          <w:p w14:paraId="533CD4DF" w14:textId="77777777" w:rsidR="00253EC0" w:rsidRPr="00253EC0" w:rsidRDefault="00253EC0" w:rsidP="00253EC0">
            <w:r w:rsidRPr="00253EC0">
              <w:t>-</w:t>
            </w:r>
          </w:p>
        </w:tc>
      </w:tr>
      <w:tr w:rsidR="00253EC0" w:rsidRPr="00253EC0" w14:paraId="36F09C1D" w14:textId="77777777" w:rsidTr="006C2D68">
        <w:tc>
          <w:tcPr>
            <w:tcW w:w="3732" w:type="dxa"/>
            <w:tcBorders>
              <w:top w:val="single" w:sz="6" w:space="0" w:color="auto"/>
              <w:left w:val="double" w:sz="6" w:space="0" w:color="auto"/>
              <w:bottom w:val="single" w:sz="6" w:space="0" w:color="auto"/>
              <w:right w:val="single" w:sz="6" w:space="0" w:color="auto"/>
            </w:tcBorders>
          </w:tcPr>
          <w:p w14:paraId="4C4E7758" w14:textId="77777777" w:rsidR="00253EC0" w:rsidRPr="00253EC0" w:rsidRDefault="00253EC0" w:rsidP="00253EC0">
            <w:r w:rsidRPr="00253EC0">
              <w:t>изменением учетной политики</w:t>
            </w:r>
          </w:p>
        </w:tc>
        <w:tc>
          <w:tcPr>
            <w:tcW w:w="720" w:type="dxa"/>
            <w:tcBorders>
              <w:top w:val="single" w:sz="6" w:space="0" w:color="auto"/>
              <w:left w:val="single" w:sz="6" w:space="0" w:color="auto"/>
              <w:bottom w:val="single" w:sz="6" w:space="0" w:color="auto"/>
              <w:right w:val="single" w:sz="6" w:space="0" w:color="auto"/>
            </w:tcBorders>
          </w:tcPr>
          <w:p w14:paraId="79454B8C" w14:textId="77777777" w:rsidR="00253EC0" w:rsidRPr="00253EC0" w:rsidRDefault="00253EC0" w:rsidP="00253EC0">
            <w:pPr>
              <w:jc w:val="center"/>
            </w:pPr>
            <w:r w:rsidRPr="00253EC0">
              <w:t>3412</w:t>
            </w:r>
          </w:p>
        </w:tc>
        <w:tc>
          <w:tcPr>
            <w:tcW w:w="1180" w:type="dxa"/>
            <w:tcBorders>
              <w:top w:val="single" w:sz="6" w:space="0" w:color="auto"/>
              <w:left w:val="single" w:sz="6" w:space="0" w:color="auto"/>
              <w:bottom w:val="single" w:sz="6" w:space="0" w:color="auto"/>
              <w:right w:val="single" w:sz="6" w:space="0" w:color="auto"/>
            </w:tcBorders>
          </w:tcPr>
          <w:p w14:paraId="72703F3B"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5736A08F"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65BA7DF7" w14:textId="77777777" w:rsidR="00253EC0" w:rsidRPr="00253EC0" w:rsidRDefault="00253EC0" w:rsidP="00253EC0">
            <w:r w:rsidRPr="00253EC0">
              <w:t>-</w:t>
            </w:r>
          </w:p>
        </w:tc>
        <w:tc>
          <w:tcPr>
            <w:tcW w:w="1578" w:type="dxa"/>
            <w:tcBorders>
              <w:top w:val="single" w:sz="6" w:space="0" w:color="auto"/>
              <w:left w:val="single" w:sz="6" w:space="0" w:color="auto"/>
              <w:bottom w:val="single" w:sz="6" w:space="0" w:color="auto"/>
              <w:right w:val="double" w:sz="6" w:space="0" w:color="auto"/>
            </w:tcBorders>
          </w:tcPr>
          <w:p w14:paraId="3E7F5BC6" w14:textId="77777777" w:rsidR="00253EC0" w:rsidRPr="00253EC0" w:rsidRDefault="00253EC0" w:rsidP="00253EC0">
            <w:r w:rsidRPr="00253EC0">
              <w:t>-</w:t>
            </w:r>
          </w:p>
        </w:tc>
      </w:tr>
      <w:tr w:rsidR="00253EC0" w:rsidRPr="00253EC0" w14:paraId="335BC8EC" w14:textId="77777777" w:rsidTr="006C2D68">
        <w:tc>
          <w:tcPr>
            <w:tcW w:w="3732" w:type="dxa"/>
            <w:tcBorders>
              <w:top w:val="single" w:sz="6" w:space="0" w:color="auto"/>
              <w:left w:val="double" w:sz="6" w:space="0" w:color="auto"/>
              <w:bottom w:val="single" w:sz="6" w:space="0" w:color="auto"/>
              <w:right w:val="single" w:sz="6" w:space="0" w:color="auto"/>
            </w:tcBorders>
          </w:tcPr>
          <w:p w14:paraId="47A1CE90" w14:textId="77777777" w:rsidR="00253EC0" w:rsidRPr="00253EC0" w:rsidRDefault="00253EC0" w:rsidP="00253EC0">
            <w:r w:rsidRPr="00253EC0">
              <w:t>исправлением ошибок</w:t>
            </w:r>
          </w:p>
        </w:tc>
        <w:tc>
          <w:tcPr>
            <w:tcW w:w="720" w:type="dxa"/>
            <w:tcBorders>
              <w:top w:val="single" w:sz="6" w:space="0" w:color="auto"/>
              <w:left w:val="single" w:sz="6" w:space="0" w:color="auto"/>
              <w:bottom w:val="single" w:sz="6" w:space="0" w:color="auto"/>
              <w:right w:val="single" w:sz="6" w:space="0" w:color="auto"/>
            </w:tcBorders>
          </w:tcPr>
          <w:p w14:paraId="257E55D6" w14:textId="77777777" w:rsidR="00253EC0" w:rsidRPr="00253EC0" w:rsidRDefault="00253EC0" w:rsidP="00253EC0">
            <w:pPr>
              <w:jc w:val="center"/>
            </w:pPr>
            <w:r w:rsidRPr="00253EC0">
              <w:t>3422</w:t>
            </w:r>
          </w:p>
        </w:tc>
        <w:tc>
          <w:tcPr>
            <w:tcW w:w="1180" w:type="dxa"/>
            <w:tcBorders>
              <w:top w:val="single" w:sz="6" w:space="0" w:color="auto"/>
              <w:left w:val="single" w:sz="6" w:space="0" w:color="auto"/>
              <w:bottom w:val="single" w:sz="6" w:space="0" w:color="auto"/>
              <w:right w:val="single" w:sz="6" w:space="0" w:color="auto"/>
            </w:tcBorders>
          </w:tcPr>
          <w:p w14:paraId="7AAFBF51"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434B78B1" w14:textId="77777777" w:rsidR="00253EC0" w:rsidRPr="00253EC0" w:rsidRDefault="00253EC0" w:rsidP="00253EC0">
            <w:r w:rsidRPr="00253EC0">
              <w:t>-</w:t>
            </w:r>
          </w:p>
        </w:tc>
        <w:tc>
          <w:tcPr>
            <w:tcW w:w="1180" w:type="dxa"/>
            <w:tcBorders>
              <w:top w:val="single" w:sz="6" w:space="0" w:color="auto"/>
              <w:left w:val="single" w:sz="6" w:space="0" w:color="auto"/>
              <w:bottom w:val="single" w:sz="6" w:space="0" w:color="auto"/>
              <w:right w:val="single" w:sz="6" w:space="0" w:color="auto"/>
            </w:tcBorders>
          </w:tcPr>
          <w:p w14:paraId="4161F84A" w14:textId="77777777" w:rsidR="00253EC0" w:rsidRPr="00253EC0" w:rsidRDefault="00253EC0" w:rsidP="00253EC0">
            <w:r w:rsidRPr="00253EC0">
              <w:t>-</w:t>
            </w:r>
          </w:p>
        </w:tc>
        <w:tc>
          <w:tcPr>
            <w:tcW w:w="1578" w:type="dxa"/>
            <w:tcBorders>
              <w:top w:val="single" w:sz="6" w:space="0" w:color="auto"/>
              <w:left w:val="single" w:sz="6" w:space="0" w:color="auto"/>
              <w:bottom w:val="single" w:sz="6" w:space="0" w:color="auto"/>
              <w:right w:val="double" w:sz="6" w:space="0" w:color="auto"/>
            </w:tcBorders>
          </w:tcPr>
          <w:p w14:paraId="667F0E7D" w14:textId="77777777" w:rsidR="00253EC0" w:rsidRPr="00253EC0" w:rsidRDefault="00253EC0" w:rsidP="00253EC0">
            <w:r w:rsidRPr="00253EC0">
              <w:t>-</w:t>
            </w:r>
          </w:p>
        </w:tc>
      </w:tr>
      <w:tr w:rsidR="00253EC0" w:rsidRPr="00253EC0" w14:paraId="568D7734" w14:textId="77777777" w:rsidTr="006C2D68">
        <w:tc>
          <w:tcPr>
            <w:tcW w:w="3732" w:type="dxa"/>
            <w:tcBorders>
              <w:top w:val="single" w:sz="6" w:space="0" w:color="auto"/>
              <w:left w:val="double" w:sz="6" w:space="0" w:color="auto"/>
              <w:bottom w:val="double" w:sz="6" w:space="0" w:color="auto"/>
              <w:right w:val="single" w:sz="6" w:space="0" w:color="auto"/>
            </w:tcBorders>
          </w:tcPr>
          <w:p w14:paraId="6337D4B5" w14:textId="77777777" w:rsidR="00253EC0" w:rsidRPr="00253EC0" w:rsidRDefault="00253EC0" w:rsidP="00253EC0">
            <w:r w:rsidRPr="00253EC0">
              <w:t>после корректировок</w:t>
            </w:r>
          </w:p>
        </w:tc>
        <w:tc>
          <w:tcPr>
            <w:tcW w:w="720" w:type="dxa"/>
            <w:tcBorders>
              <w:top w:val="single" w:sz="6" w:space="0" w:color="auto"/>
              <w:left w:val="single" w:sz="6" w:space="0" w:color="auto"/>
              <w:bottom w:val="double" w:sz="6" w:space="0" w:color="auto"/>
              <w:right w:val="single" w:sz="6" w:space="0" w:color="auto"/>
            </w:tcBorders>
          </w:tcPr>
          <w:p w14:paraId="6FE80ED3" w14:textId="77777777" w:rsidR="00253EC0" w:rsidRPr="00253EC0" w:rsidRDefault="00253EC0" w:rsidP="00253EC0">
            <w:pPr>
              <w:jc w:val="center"/>
            </w:pPr>
            <w:r w:rsidRPr="00253EC0">
              <w:t>3502</w:t>
            </w:r>
          </w:p>
        </w:tc>
        <w:tc>
          <w:tcPr>
            <w:tcW w:w="1180" w:type="dxa"/>
            <w:tcBorders>
              <w:top w:val="single" w:sz="6" w:space="0" w:color="auto"/>
              <w:left w:val="single" w:sz="6" w:space="0" w:color="auto"/>
              <w:bottom w:val="double" w:sz="6" w:space="0" w:color="auto"/>
              <w:right w:val="single" w:sz="6" w:space="0" w:color="auto"/>
            </w:tcBorders>
          </w:tcPr>
          <w:p w14:paraId="348DA426" w14:textId="77777777" w:rsidR="00253EC0" w:rsidRPr="00253EC0" w:rsidRDefault="00253EC0" w:rsidP="00253EC0">
            <w:r w:rsidRPr="00253EC0">
              <w:t>-</w:t>
            </w:r>
          </w:p>
        </w:tc>
        <w:tc>
          <w:tcPr>
            <w:tcW w:w="1180" w:type="dxa"/>
            <w:tcBorders>
              <w:top w:val="single" w:sz="6" w:space="0" w:color="auto"/>
              <w:left w:val="single" w:sz="6" w:space="0" w:color="auto"/>
              <w:bottom w:val="double" w:sz="6" w:space="0" w:color="auto"/>
              <w:right w:val="single" w:sz="6" w:space="0" w:color="auto"/>
            </w:tcBorders>
          </w:tcPr>
          <w:p w14:paraId="38DF0412" w14:textId="77777777" w:rsidR="00253EC0" w:rsidRPr="00253EC0" w:rsidRDefault="00253EC0" w:rsidP="00253EC0">
            <w:r w:rsidRPr="00253EC0">
              <w:t>-</w:t>
            </w:r>
          </w:p>
        </w:tc>
        <w:tc>
          <w:tcPr>
            <w:tcW w:w="1180" w:type="dxa"/>
            <w:tcBorders>
              <w:top w:val="single" w:sz="6" w:space="0" w:color="auto"/>
              <w:left w:val="single" w:sz="6" w:space="0" w:color="auto"/>
              <w:bottom w:val="double" w:sz="6" w:space="0" w:color="auto"/>
              <w:right w:val="single" w:sz="6" w:space="0" w:color="auto"/>
            </w:tcBorders>
          </w:tcPr>
          <w:p w14:paraId="5EABFE34" w14:textId="77777777" w:rsidR="00253EC0" w:rsidRPr="00253EC0" w:rsidRDefault="00253EC0" w:rsidP="00253EC0">
            <w:r w:rsidRPr="00253EC0">
              <w:t>-</w:t>
            </w:r>
          </w:p>
        </w:tc>
        <w:tc>
          <w:tcPr>
            <w:tcW w:w="1578" w:type="dxa"/>
            <w:tcBorders>
              <w:top w:val="single" w:sz="6" w:space="0" w:color="auto"/>
              <w:left w:val="single" w:sz="6" w:space="0" w:color="auto"/>
              <w:bottom w:val="double" w:sz="6" w:space="0" w:color="auto"/>
              <w:right w:val="double" w:sz="6" w:space="0" w:color="auto"/>
            </w:tcBorders>
          </w:tcPr>
          <w:p w14:paraId="0743FEAA" w14:textId="77777777" w:rsidR="00253EC0" w:rsidRPr="00253EC0" w:rsidRDefault="00253EC0" w:rsidP="00253EC0">
            <w:r w:rsidRPr="00253EC0">
              <w:t>-</w:t>
            </w:r>
          </w:p>
        </w:tc>
      </w:tr>
    </w:tbl>
    <w:p w14:paraId="0C22EF9E" w14:textId="77777777" w:rsidR="00253EC0" w:rsidRPr="00253EC0" w:rsidRDefault="00253EC0" w:rsidP="00253EC0"/>
    <w:p w14:paraId="334F3F30" w14:textId="77777777" w:rsidR="00253EC0" w:rsidRPr="00253EC0" w:rsidRDefault="00253EC0" w:rsidP="00253EC0">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4012"/>
        <w:gridCol w:w="820"/>
        <w:gridCol w:w="1761"/>
        <w:gridCol w:w="1559"/>
        <w:gridCol w:w="1559"/>
      </w:tblGrid>
      <w:tr w:rsidR="00253EC0" w:rsidRPr="00253EC0" w14:paraId="37F91D3D" w14:textId="77777777" w:rsidTr="006C2D68">
        <w:tc>
          <w:tcPr>
            <w:tcW w:w="9711" w:type="dxa"/>
            <w:gridSpan w:val="5"/>
            <w:tcBorders>
              <w:top w:val="double" w:sz="6" w:space="0" w:color="auto"/>
              <w:left w:val="double" w:sz="6" w:space="0" w:color="auto"/>
              <w:bottom w:val="single" w:sz="6" w:space="0" w:color="auto"/>
              <w:right w:val="double" w:sz="6" w:space="0" w:color="auto"/>
            </w:tcBorders>
          </w:tcPr>
          <w:p w14:paraId="0237F686" w14:textId="77777777" w:rsidR="00253EC0" w:rsidRPr="00253EC0" w:rsidRDefault="00253EC0" w:rsidP="00253EC0">
            <w:pPr>
              <w:jc w:val="center"/>
            </w:pPr>
            <w:r w:rsidRPr="00253EC0">
              <w:t>Справки</w:t>
            </w:r>
          </w:p>
        </w:tc>
      </w:tr>
      <w:tr w:rsidR="00253EC0" w:rsidRPr="00253EC0" w14:paraId="04798643" w14:textId="77777777" w:rsidTr="006C2D68">
        <w:tc>
          <w:tcPr>
            <w:tcW w:w="4012" w:type="dxa"/>
            <w:tcBorders>
              <w:top w:val="single" w:sz="6" w:space="0" w:color="auto"/>
              <w:left w:val="double" w:sz="6" w:space="0" w:color="auto"/>
              <w:bottom w:val="single" w:sz="6" w:space="0" w:color="auto"/>
              <w:right w:val="single" w:sz="6" w:space="0" w:color="auto"/>
            </w:tcBorders>
          </w:tcPr>
          <w:p w14:paraId="6AE38D98" w14:textId="77777777" w:rsidR="00253EC0" w:rsidRPr="00253EC0" w:rsidRDefault="00253EC0" w:rsidP="00253EC0">
            <w:pPr>
              <w:jc w:val="center"/>
            </w:pPr>
            <w:r w:rsidRPr="00253EC0">
              <w:t>Наименование показателя</w:t>
            </w:r>
          </w:p>
        </w:tc>
        <w:tc>
          <w:tcPr>
            <w:tcW w:w="820" w:type="dxa"/>
            <w:tcBorders>
              <w:top w:val="single" w:sz="6" w:space="0" w:color="auto"/>
              <w:left w:val="single" w:sz="6" w:space="0" w:color="auto"/>
              <w:bottom w:val="single" w:sz="6" w:space="0" w:color="auto"/>
              <w:right w:val="single" w:sz="6" w:space="0" w:color="auto"/>
            </w:tcBorders>
          </w:tcPr>
          <w:p w14:paraId="36BBE84C" w14:textId="77777777" w:rsidR="00253EC0" w:rsidRPr="00253EC0" w:rsidRDefault="00253EC0" w:rsidP="00253EC0">
            <w:pPr>
              <w:jc w:val="center"/>
            </w:pPr>
            <w:r w:rsidRPr="00253EC0">
              <w:t>Код</w:t>
            </w:r>
          </w:p>
        </w:tc>
        <w:tc>
          <w:tcPr>
            <w:tcW w:w="1761" w:type="dxa"/>
            <w:tcBorders>
              <w:top w:val="single" w:sz="6" w:space="0" w:color="auto"/>
              <w:left w:val="single" w:sz="6" w:space="0" w:color="auto"/>
              <w:bottom w:val="single" w:sz="6" w:space="0" w:color="auto"/>
              <w:right w:val="single" w:sz="6" w:space="0" w:color="auto"/>
            </w:tcBorders>
          </w:tcPr>
          <w:p w14:paraId="61CB6A9F" w14:textId="77777777" w:rsidR="00253EC0" w:rsidRPr="00253EC0" w:rsidRDefault="00253EC0" w:rsidP="00253EC0">
            <w:pPr>
              <w:jc w:val="center"/>
            </w:pPr>
            <w:r w:rsidRPr="00253EC0">
              <w:t>На 31.12.2019 г.</w:t>
            </w:r>
          </w:p>
        </w:tc>
        <w:tc>
          <w:tcPr>
            <w:tcW w:w="1559" w:type="dxa"/>
            <w:tcBorders>
              <w:top w:val="single" w:sz="6" w:space="0" w:color="auto"/>
              <w:left w:val="single" w:sz="6" w:space="0" w:color="auto"/>
              <w:bottom w:val="single" w:sz="6" w:space="0" w:color="auto"/>
              <w:right w:val="single" w:sz="6" w:space="0" w:color="auto"/>
            </w:tcBorders>
          </w:tcPr>
          <w:p w14:paraId="53C64CBF" w14:textId="77777777" w:rsidR="00253EC0" w:rsidRPr="00253EC0" w:rsidRDefault="00253EC0" w:rsidP="00253EC0">
            <w:pPr>
              <w:jc w:val="center"/>
            </w:pPr>
            <w:r w:rsidRPr="00253EC0">
              <w:t>На 31.12.2018 г.</w:t>
            </w:r>
          </w:p>
        </w:tc>
        <w:tc>
          <w:tcPr>
            <w:tcW w:w="1559" w:type="dxa"/>
            <w:tcBorders>
              <w:top w:val="single" w:sz="6" w:space="0" w:color="auto"/>
              <w:left w:val="single" w:sz="6" w:space="0" w:color="auto"/>
              <w:bottom w:val="single" w:sz="6" w:space="0" w:color="auto"/>
              <w:right w:val="double" w:sz="6" w:space="0" w:color="auto"/>
            </w:tcBorders>
          </w:tcPr>
          <w:p w14:paraId="797B264E" w14:textId="77777777" w:rsidR="00253EC0" w:rsidRPr="00253EC0" w:rsidRDefault="00253EC0" w:rsidP="00253EC0">
            <w:pPr>
              <w:jc w:val="center"/>
            </w:pPr>
            <w:r w:rsidRPr="00253EC0">
              <w:t>На 31.12.2017 г.</w:t>
            </w:r>
          </w:p>
        </w:tc>
      </w:tr>
      <w:tr w:rsidR="00253EC0" w:rsidRPr="00253EC0" w14:paraId="0D8BD3A2" w14:textId="77777777" w:rsidTr="006C2D68">
        <w:tc>
          <w:tcPr>
            <w:tcW w:w="4012" w:type="dxa"/>
            <w:tcBorders>
              <w:top w:val="single" w:sz="6" w:space="0" w:color="auto"/>
              <w:left w:val="double" w:sz="6" w:space="0" w:color="auto"/>
              <w:bottom w:val="single" w:sz="6" w:space="0" w:color="auto"/>
              <w:right w:val="single" w:sz="6" w:space="0" w:color="auto"/>
            </w:tcBorders>
          </w:tcPr>
          <w:p w14:paraId="4520587C" w14:textId="77777777" w:rsidR="00253EC0" w:rsidRPr="00253EC0" w:rsidRDefault="00253EC0" w:rsidP="00253EC0">
            <w:pPr>
              <w:jc w:val="center"/>
            </w:pPr>
            <w:r w:rsidRPr="00253EC0">
              <w:t>1</w:t>
            </w:r>
          </w:p>
        </w:tc>
        <w:tc>
          <w:tcPr>
            <w:tcW w:w="820" w:type="dxa"/>
            <w:tcBorders>
              <w:top w:val="single" w:sz="6" w:space="0" w:color="auto"/>
              <w:left w:val="single" w:sz="6" w:space="0" w:color="auto"/>
              <w:bottom w:val="single" w:sz="6" w:space="0" w:color="auto"/>
              <w:right w:val="single" w:sz="6" w:space="0" w:color="auto"/>
            </w:tcBorders>
          </w:tcPr>
          <w:p w14:paraId="04EF63F8" w14:textId="77777777" w:rsidR="00253EC0" w:rsidRPr="00253EC0" w:rsidRDefault="00253EC0" w:rsidP="00253EC0">
            <w:pPr>
              <w:jc w:val="center"/>
            </w:pPr>
            <w:r w:rsidRPr="00253EC0">
              <w:t>2</w:t>
            </w:r>
          </w:p>
        </w:tc>
        <w:tc>
          <w:tcPr>
            <w:tcW w:w="1761" w:type="dxa"/>
            <w:tcBorders>
              <w:top w:val="single" w:sz="6" w:space="0" w:color="auto"/>
              <w:left w:val="single" w:sz="6" w:space="0" w:color="auto"/>
              <w:bottom w:val="single" w:sz="6" w:space="0" w:color="auto"/>
              <w:right w:val="single" w:sz="6" w:space="0" w:color="auto"/>
            </w:tcBorders>
          </w:tcPr>
          <w:p w14:paraId="6EDAC92E" w14:textId="77777777" w:rsidR="00253EC0" w:rsidRPr="00253EC0" w:rsidRDefault="00253EC0" w:rsidP="00253EC0">
            <w:pPr>
              <w:jc w:val="center"/>
            </w:pPr>
            <w:r w:rsidRPr="00253EC0">
              <w:t>3</w:t>
            </w:r>
          </w:p>
        </w:tc>
        <w:tc>
          <w:tcPr>
            <w:tcW w:w="1559" w:type="dxa"/>
            <w:tcBorders>
              <w:top w:val="single" w:sz="6" w:space="0" w:color="auto"/>
              <w:left w:val="single" w:sz="6" w:space="0" w:color="auto"/>
              <w:bottom w:val="single" w:sz="6" w:space="0" w:color="auto"/>
              <w:right w:val="single" w:sz="6" w:space="0" w:color="auto"/>
            </w:tcBorders>
          </w:tcPr>
          <w:p w14:paraId="5A64CA5E" w14:textId="77777777" w:rsidR="00253EC0" w:rsidRPr="00253EC0" w:rsidRDefault="00253EC0" w:rsidP="00253EC0">
            <w:pPr>
              <w:jc w:val="center"/>
            </w:pPr>
            <w:r w:rsidRPr="00253EC0">
              <w:t>4</w:t>
            </w:r>
          </w:p>
        </w:tc>
        <w:tc>
          <w:tcPr>
            <w:tcW w:w="1559" w:type="dxa"/>
            <w:tcBorders>
              <w:top w:val="single" w:sz="6" w:space="0" w:color="auto"/>
              <w:left w:val="single" w:sz="6" w:space="0" w:color="auto"/>
              <w:bottom w:val="single" w:sz="6" w:space="0" w:color="auto"/>
              <w:right w:val="double" w:sz="6" w:space="0" w:color="auto"/>
            </w:tcBorders>
          </w:tcPr>
          <w:p w14:paraId="67B45E20" w14:textId="77777777" w:rsidR="00253EC0" w:rsidRPr="00253EC0" w:rsidRDefault="00253EC0" w:rsidP="00253EC0">
            <w:pPr>
              <w:jc w:val="center"/>
            </w:pPr>
            <w:r w:rsidRPr="00253EC0">
              <w:t>5</w:t>
            </w:r>
          </w:p>
        </w:tc>
      </w:tr>
      <w:tr w:rsidR="00253EC0" w:rsidRPr="00253EC0" w14:paraId="67226599" w14:textId="77777777" w:rsidTr="006C2D68">
        <w:trPr>
          <w:trHeight w:val="159"/>
        </w:trPr>
        <w:tc>
          <w:tcPr>
            <w:tcW w:w="4012" w:type="dxa"/>
            <w:tcBorders>
              <w:top w:val="single" w:sz="6" w:space="0" w:color="auto"/>
              <w:left w:val="double" w:sz="6" w:space="0" w:color="auto"/>
              <w:bottom w:val="double" w:sz="6" w:space="0" w:color="auto"/>
              <w:right w:val="single" w:sz="6" w:space="0" w:color="auto"/>
            </w:tcBorders>
          </w:tcPr>
          <w:p w14:paraId="4842B7CE" w14:textId="77777777" w:rsidR="00253EC0" w:rsidRPr="00253EC0" w:rsidRDefault="00253EC0" w:rsidP="00253EC0">
            <w:r w:rsidRPr="00253EC0">
              <w:t>Чистые активы</w:t>
            </w:r>
          </w:p>
        </w:tc>
        <w:tc>
          <w:tcPr>
            <w:tcW w:w="820" w:type="dxa"/>
            <w:tcBorders>
              <w:top w:val="single" w:sz="6" w:space="0" w:color="auto"/>
              <w:left w:val="single" w:sz="6" w:space="0" w:color="auto"/>
              <w:bottom w:val="double" w:sz="6" w:space="0" w:color="auto"/>
              <w:right w:val="single" w:sz="6" w:space="0" w:color="auto"/>
            </w:tcBorders>
          </w:tcPr>
          <w:p w14:paraId="42923E64" w14:textId="77777777" w:rsidR="00253EC0" w:rsidRPr="00253EC0" w:rsidRDefault="00253EC0" w:rsidP="00253EC0">
            <w:pPr>
              <w:jc w:val="center"/>
            </w:pPr>
            <w:r w:rsidRPr="00253EC0">
              <w:t>3600</w:t>
            </w:r>
          </w:p>
        </w:tc>
        <w:tc>
          <w:tcPr>
            <w:tcW w:w="1761" w:type="dxa"/>
            <w:tcBorders>
              <w:top w:val="single" w:sz="6" w:space="0" w:color="auto"/>
              <w:left w:val="single" w:sz="6" w:space="0" w:color="auto"/>
              <w:bottom w:val="double" w:sz="6" w:space="0" w:color="auto"/>
              <w:right w:val="single" w:sz="6" w:space="0" w:color="auto"/>
            </w:tcBorders>
          </w:tcPr>
          <w:p w14:paraId="132DFF13" w14:textId="4170051C" w:rsidR="00253EC0" w:rsidRPr="00253EC0" w:rsidRDefault="00253EC0" w:rsidP="00765EDB">
            <w:r w:rsidRPr="00253EC0">
              <w:t>4 579 407</w:t>
            </w:r>
          </w:p>
        </w:tc>
        <w:tc>
          <w:tcPr>
            <w:tcW w:w="1559" w:type="dxa"/>
            <w:tcBorders>
              <w:top w:val="single" w:sz="6" w:space="0" w:color="auto"/>
              <w:left w:val="single" w:sz="6" w:space="0" w:color="auto"/>
              <w:bottom w:val="double" w:sz="6" w:space="0" w:color="auto"/>
              <w:right w:val="single" w:sz="6" w:space="0" w:color="auto"/>
            </w:tcBorders>
          </w:tcPr>
          <w:p w14:paraId="047367B5" w14:textId="456B5386" w:rsidR="00253EC0" w:rsidRPr="00253EC0" w:rsidRDefault="00253EC0" w:rsidP="00765EDB">
            <w:r w:rsidRPr="00253EC0">
              <w:t>4 577 872</w:t>
            </w:r>
          </w:p>
        </w:tc>
        <w:tc>
          <w:tcPr>
            <w:tcW w:w="1559" w:type="dxa"/>
            <w:tcBorders>
              <w:top w:val="single" w:sz="6" w:space="0" w:color="auto"/>
              <w:left w:val="single" w:sz="6" w:space="0" w:color="auto"/>
              <w:bottom w:val="double" w:sz="6" w:space="0" w:color="auto"/>
              <w:right w:val="double" w:sz="6" w:space="0" w:color="auto"/>
            </w:tcBorders>
          </w:tcPr>
          <w:p w14:paraId="6B8EFA3A" w14:textId="2F4000CC" w:rsidR="00253EC0" w:rsidRPr="00253EC0" w:rsidRDefault="00253EC0" w:rsidP="00765EDB">
            <w:r w:rsidRPr="00253EC0">
              <w:t>4 576 641</w:t>
            </w:r>
          </w:p>
        </w:tc>
      </w:tr>
    </w:tbl>
    <w:p w14:paraId="2DA09964" w14:textId="77777777" w:rsidR="00253EC0" w:rsidRPr="00253EC0" w:rsidRDefault="00253EC0" w:rsidP="00253EC0"/>
    <w:p w14:paraId="05296002" w14:textId="77777777" w:rsidR="00253EC0" w:rsidRPr="00253EC0" w:rsidRDefault="00253EC0" w:rsidP="00253EC0">
      <w:pPr>
        <w:widowControl/>
        <w:autoSpaceDE/>
        <w:autoSpaceDN/>
        <w:adjustRightInd/>
        <w:spacing w:before="0" w:after="0"/>
      </w:pPr>
      <w:r w:rsidRPr="00253EC0">
        <w:br w:type="page"/>
      </w:r>
    </w:p>
    <w:p w14:paraId="1F54D591" w14:textId="77777777" w:rsidR="00253EC0" w:rsidRPr="00253EC0" w:rsidRDefault="00253EC0" w:rsidP="00253EC0"/>
    <w:p w14:paraId="1491CEEE" w14:textId="77777777" w:rsidR="00253EC0" w:rsidRPr="00253EC0" w:rsidRDefault="00253EC0" w:rsidP="00253EC0">
      <w:pPr>
        <w:spacing w:before="120" w:after="0"/>
        <w:ind w:left="200"/>
        <w:jc w:val="center"/>
        <w:rPr>
          <w:b/>
          <w:bCs/>
        </w:rPr>
      </w:pPr>
      <w:r w:rsidRPr="00253EC0">
        <w:rPr>
          <w:b/>
          <w:bCs/>
        </w:rPr>
        <w:t>Отчет о движении денежных средств</w:t>
      </w:r>
    </w:p>
    <w:p w14:paraId="38BC3D3B" w14:textId="77777777" w:rsidR="00253EC0" w:rsidRPr="00253EC0" w:rsidRDefault="00253EC0" w:rsidP="00253EC0">
      <w:pPr>
        <w:jc w:val="center"/>
        <w:rPr>
          <w:b/>
          <w:bCs/>
        </w:rPr>
      </w:pPr>
      <w:r w:rsidRPr="00253EC0">
        <w:rPr>
          <w:b/>
          <w:bCs/>
        </w:rPr>
        <w:t>за Январь - Декабрь 2019 г.</w:t>
      </w:r>
    </w:p>
    <w:tbl>
      <w:tblPr>
        <w:tblW w:w="0" w:type="auto"/>
        <w:tblLayout w:type="fixed"/>
        <w:tblCellMar>
          <w:left w:w="72" w:type="dxa"/>
          <w:right w:w="72" w:type="dxa"/>
        </w:tblCellMar>
        <w:tblLook w:val="0000" w:firstRow="0" w:lastRow="0" w:firstColumn="0" w:lastColumn="0" w:noHBand="0" w:noVBand="0"/>
      </w:tblPr>
      <w:tblGrid>
        <w:gridCol w:w="6112"/>
        <w:gridCol w:w="1560"/>
        <w:gridCol w:w="1580"/>
      </w:tblGrid>
      <w:tr w:rsidR="00253EC0" w:rsidRPr="00253EC0" w14:paraId="56C89764" w14:textId="77777777" w:rsidTr="006C2D68">
        <w:tc>
          <w:tcPr>
            <w:tcW w:w="6112" w:type="dxa"/>
            <w:tcBorders>
              <w:top w:val="nil"/>
              <w:left w:val="nil"/>
              <w:bottom w:val="nil"/>
              <w:right w:val="nil"/>
            </w:tcBorders>
          </w:tcPr>
          <w:p w14:paraId="2885BFD3" w14:textId="77777777" w:rsidR="00253EC0" w:rsidRPr="00253EC0" w:rsidRDefault="00253EC0" w:rsidP="00253EC0"/>
        </w:tc>
        <w:tc>
          <w:tcPr>
            <w:tcW w:w="1560" w:type="dxa"/>
            <w:tcBorders>
              <w:top w:val="nil"/>
              <w:left w:val="nil"/>
              <w:bottom w:val="nil"/>
              <w:right w:val="nil"/>
            </w:tcBorders>
          </w:tcPr>
          <w:p w14:paraId="2E1CCEC1" w14:textId="77777777" w:rsidR="00253EC0" w:rsidRPr="00253EC0" w:rsidRDefault="00253EC0" w:rsidP="00253EC0"/>
        </w:tc>
        <w:tc>
          <w:tcPr>
            <w:tcW w:w="1580" w:type="dxa"/>
            <w:tcBorders>
              <w:top w:val="single" w:sz="6" w:space="0" w:color="auto"/>
              <w:left w:val="single" w:sz="6" w:space="0" w:color="auto"/>
              <w:bottom w:val="single" w:sz="6" w:space="0" w:color="auto"/>
              <w:right w:val="single" w:sz="6" w:space="0" w:color="auto"/>
            </w:tcBorders>
          </w:tcPr>
          <w:p w14:paraId="2234986F" w14:textId="77777777" w:rsidR="00253EC0" w:rsidRPr="00253EC0" w:rsidRDefault="00253EC0" w:rsidP="00253EC0">
            <w:pPr>
              <w:jc w:val="center"/>
            </w:pPr>
            <w:r w:rsidRPr="00253EC0">
              <w:t>Коды</w:t>
            </w:r>
          </w:p>
        </w:tc>
      </w:tr>
      <w:tr w:rsidR="00253EC0" w:rsidRPr="00253EC0" w14:paraId="58FF428F" w14:textId="77777777" w:rsidTr="006C2D68">
        <w:tc>
          <w:tcPr>
            <w:tcW w:w="7672" w:type="dxa"/>
            <w:gridSpan w:val="2"/>
            <w:tcBorders>
              <w:top w:val="nil"/>
              <w:left w:val="nil"/>
              <w:bottom w:val="nil"/>
              <w:right w:val="nil"/>
            </w:tcBorders>
          </w:tcPr>
          <w:p w14:paraId="6864B297" w14:textId="77777777" w:rsidR="00253EC0" w:rsidRPr="00253EC0" w:rsidRDefault="00253EC0" w:rsidP="00253EC0">
            <w:pPr>
              <w:jc w:val="right"/>
            </w:pPr>
            <w:r w:rsidRPr="00253EC0">
              <w:t>Форма по ОКУД</w:t>
            </w:r>
          </w:p>
        </w:tc>
        <w:tc>
          <w:tcPr>
            <w:tcW w:w="1580" w:type="dxa"/>
            <w:tcBorders>
              <w:top w:val="single" w:sz="6" w:space="0" w:color="auto"/>
              <w:left w:val="single" w:sz="6" w:space="0" w:color="auto"/>
              <w:bottom w:val="single" w:sz="6" w:space="0" w:color="auto"/>
              <w:right w:val="single" w:sz="6" w:space="0" w:color="auto"/>
            </w:tcBorders>
          </w:tcPr>
          <w:p w14:paraId="7A242DD5" w14:textId="77777777" w:rsidR="00253EC0" w:rsidRPr="00253EC0" w:rsidRDefault="00253EC0" w:rsidP="00253EC0">
            <w:pPr>
              <w:jc w:val="center"/>
              <w:rPr>
                <w:b/>
                <w:bCs/>
              </w:rPr>
            </w:pPr>
            <w:r w:rsidRPr="00253EC0">
              <w:rPr>
                <w:b/>
                <w:bCs/>
              </w:rPr>
              <w:t>0710004</w:t>
            </w:r>
          </w:p>
        </w:tc>
      </w:tr>
      <w:tr w:rsidR="00253EC0" w:rsidRPr="00253EC0" w14:paraId="1F7C8862" w14:textId="77777777" w:rsidTr="006C2D68">
        <w:tc>
          <w:tcPr>
            <w:tcW w:w="6112" w:type="dxa"/>
            <w:tcBorders>
              <w:top w:val="nil"/>
              <w:left w:val="nil"/>
              <w:bottom w:val="nil"/>
              <w:right w:val="nil"/>
            </w:tcBorders>
          </w:tcPr>
          <w:p w14:paraId="53A93D4B" w14:textId="77777777" w:rsidR="00253EC0" w:rsidRPr="00253EC0" w:rsidRDefault="00253EC0" w:rsidP="00253EC0"/>
        </w:tc>
        <w:tc>
          <w:tcPr>
            <w:tcW w:w="1560" w:type="dxa"/>
            <w:tcBorders>
              <w:top w:val="nil"/>
              <w:left w:val="nil"/>
              <w:bottom w:val="nil"/>
              <w:right w:val="nil"/>
            </w:tcBorders>
          </w:tcPr>
          <w:p w14:paraId="1EA13BD1" w14:textId="77777777" w:rsidR="00253EC0" w:rsidRPr="00253EC0" w:rsidRDefault="00253EC0" w:rsidP="00253EC0">
            <w:pPr>
              <w:jc w:val="right"/>
            </w:pPr>
            <w:r w:rsidRPr="00253EC0">
              <w:t>Дата</w:t>
            </w:r>
          </w:p>
        </w:tc>
        <w:tc>
          <w:tcPr>
            <w:tcW w:w="1580" w:type="dxa"/>
            <w:tcBorders>
              <w:top w:val="single" w:sz="6" w:space="0" w:color="auto"/>
              <w:left w:val="single" w:sz="6" w:space="0" w:color="auto"/>
              <w:bottom w:val="single" w:sz="6" w:space="0" w:color="auto"/>
              <w:right w:val="single" w:sz="6" w:space="0" w:color="auto"/>
            </w:tcBorders>
          </w:tcPr>
          <w:p w14:paraId="2A80850A" w14:textId="77777777" w:rsidR="00253EC0" w:rsidRPr="00253EC0" w:rsidRDefault="00253EC0" w:rsidP="00253EC0">
            <w:pPr>
              <w:jc w:val="center"/>
              <w:rPr>
                <w:b/>
                <w:bCs/>
              </w:rPr>
            </w:pPr>
            <w:r w:rsidRPr="00253EC0">
              <w:rPr>
                <w:b/>
                <w:bCs/>
              </w:rPr>
              <w:t>31.12.2019</w:t>
            </w:r>
          </w:p>
        </w:tc>
      </w:tr>
      <w:tr w:rsidR="00253EC0" w:rsidRPr="00253EC0" w14:paraId="19736198" w14:textId="77777777" w:rsidTr="006C2D68">
        <w:tc>
          <w:tcPr>
            <w:tcW w:w="6112" w:type="dxa"/>
            <w:tcBorders>
              <w:top w:val="nil"/>
              <w:left w:val="nil"/>
              <w:bottom w:val="nil"/>
              <w:right w:val="nil"/>
            </w:tcBorders>
          </w:tcPr>
          <w:p w14:paraId="0788D07A" w14:textId="77777777" w:rsidR="00253EC0" w:rsidRPr="00253EC0" w:rsidRDefault="00253EC0" w:rsidP="00253EC0">
            <w:pPr>
              <w:rPr>
                <w:b/>
                <w:bCs/>
              </w:rPr>
            </w:pPr>
            <w:r w:rsidRPr="00253EC0">
              <w:t>Организация:</w:t>
            </w:r>
            <w:r w:rsidRPr="00253EC0">
              <w:rPr>
                <w:b/>
                <w:bCs/>
              </w:rPr>
              <w:t xml:space="preserve"> Публичное акционерное общество "РОСИНТЕР РЕСТОРАНТС ХОЛДИНГ"</w:t>
            </w:r>
          </w:p>
        </w:tc>
        <w:tc>
          <w:tcPr>
            <w:tcW w:w="1560" w:type="dxa"/>
            <w:tcBorders>
              <w:top w:val="nil"/>
              <w:left w:val="nil"/>
              <w:bottom w:val="nil"/>
              <w:right w:val="nil"/>
            </w:tcBorders>
          </w:tcPr>
          <w:p w14:paraId="26B286A1" w14:textId="77777777" w:rsidR="00253EC0" w:rsidRPr="00253EC0" w:rsidRDefault="00253EC0" w:rsidP="00253EC0">
            <w:pPr>
              <w:jc w:val="right"/>
            </w:pPr>
            <w:r w:rsidRPr="00253EC0">
              <w:t>по ОКПО</w:t>
            </w:r>
          </w:p>
        </w:tc>
        <w:tc>
          <w:tcPr>
            <w:tcW w:w="1580" w:type="dxa"/>
            <w:tcBorders>
              <w:top w:val="single" w:sz="6" w:space="0" w:color="auto"/>
              <w:left w:val="single" w:sz="6" w:space="0" w:color="auto"/>
              <w:bottom w:val="single" w:sz="6" w:space="0" w:color="auto"/>
              <w:right w:val="single" w:sz="6" w:space="0" w:color="auto"/>
            </w:tcBorders>
          </w:tcPr>
          <w:p w14:paraId="29E38BB5" w14:textId="77777777" w:rsidR="00253EC0" w:rsidRPr="00253EC0" w:rsidRDefault="00253EC0" w:rsidP="00253EC0">
            <w:pPr>
              <w:jc w:val="center"/>
              <w:rPr>
                <w:b/>
              </w:rPr>
            </w:pPr>
            <w:r w:rsidRPr="00253EC0">
              <w:rPr>
                <w:b/>
              </w:rPr>
              <w:t>72986805</w:t>
            </w:r>
          </w:p>
        </w:tc>
      </w:tr>
      <w:tr w:rsidR="00253EC0" w:rsidRPr="00253EC0" w14:paraId="093CA483" w14:textId="77777777" w:rsidTr="006C2D68">
        <w:tc>
          <w:tcPr>
            <w:tcW w:w="6112" w:type="dxa"/>
            <w:tcBorders>
              <w:top w:val="nil"/>
              <w:left w:val="nil"/>
              <w:bottom w:val="nil"/>
              <w:right w:val="nil"/>
            </w:tcBorders>
          </w:tcPr>
          <w:p w14:paraId="7A73B897" w14:textId="77777777" w:rsidR="00253EC0" w:rsidRPr="00253EC0" w:rsidRDefault="00253EC0" w:rsidP="00253EC0">
            <w:r w:rsidRPr="00253EC0">
              <w:t>Идентификационный номер налогоплательщика</w:t>
            </w:r>
          </w:p>
        </w:tc>
        <w:tc>
          <w:tcPr>
            <w:tcW w:w="1560" w:type="dxa"/>
            <w:tcBorders>
              <w:top w:val="nil"/>
              <w:left w:val="nil"/>
              <w:bottom w:val="nil"/>
              <w:right w:val="nil"/>
            </w:tcBorders>
          </w:tcPr>
          <w:p w14:paraId="447D77C9" w14:textId="77777777" w:rsidR="00253EC0" w:rsidRPr="00253EC0" w:rsidRDefault="00253EC0" w:rsidP="00253EC0">
            <w:pPr>
              <w:jc w:val="right"/>
            </w:pPr>
            <w:r w:rsidRPr="00253EC0">
              <w:t>ИНН</w:t>
            </w:r>
          </w:p>
        </w:tc>
        <w:tc>
          <w:tcPr>
            <w:tcW w:w="1580" w:type="dxa"/>
            <w:tcBorders>
              <w:top w:val="single" w:sz="6" w:space="0" w:color="auto"/>
              <w:left w:val="single" w:sz="6" w:space="0" w:color="auto"/>
              <w:bottom w:val="single" w:sz="6" w:space="0" w:color="auto"/>
              <w:right w:val="single" w:sz="6" w:space="0" w:color="auto"/>
            </w:tcBorders>
          </w:tcPr>
          <w:p w14:paraId="1C692852" w14:textId="77777777" w:rsidR="00253EC0" w:rsidRPr="00253EC0" w:rsidRDefault="00253EC0" w:rsidP="00253EC0">
            <w:pPr>
              <w:jc w:val="center"/>
              <w:rPr>
                <w:b/>
                <w:bCs/>
              </w:rPr>
            </w:pPr>
            <w:r w:rsidRPr="00253EC0">
              <w:rPr>
                <w:b/>
                <w:bCs/>
              </w:rPr>
              <w:t>7722514880</w:t>
            </w:r>
          </w:p>
        </w:tc>
      </w:tr>
      <w:tr w:rsidR="00253EC0" w:rsidRPr="00253EC0" w14:paraId="230C40F2" w14:textId="77777777" w:rsidTr="006C2D68">
        <w:tc>
          <w:tcPr>
            <w:tcW w:w="6112" w:type="dxa"/>
            <w:tcBorders>
              <w:top w:val="nil"/>
              <w:left w:val="nil"/>
              <w:bottom w:val="nil"/>
              <w:right w:val="nil"/>
            </w:tcBorders>
          </w:tcPr>
          <w:p w14:paraId="767FFD71" w14:textId="77777777" w:rsidR="00253EC0" w:rsidRPr="00253EC0" w:rsidRDefault="00253EC0" w:rsidP="00253EC0">
            <w:pPr>
              <w:rPr>
                <w:b/>
                <w:bCs/>
              </w:rPr>
            </w:pPr>
            <w:r w:rsidRPr="00253EC0">
              <w:t>Вид деятельности:</w:t>
            </w:r>
            <w:r w:rsidRPr="00253EC0">
              <w:rPr>
                <w:b/>
                <w:bCs/>
              </w:rPr>
              <w:t xml:space="preserve"> Деятельность по предоставлению прочих вспомогательных услуг для бизнеса, не включенная в другие группировки</w:t>
            </w:r>
          </w:p>
        </w:tc>
        <w:tc>
          <w:tcPr>
            <w:tcW w:w="1560" w:type="dxa"/>
            <w:tcBorders>
              <w:top w:val="nil"/>
              <w:left w:val="nil"/>
              <w:bottom w:val="nil"/>
              <w:right w:val="nil"/>
            </w:tcBorders>
          </w:tcPr>
          <w:p w14:paraId="272ADFAC" w14:textId="77777777" w:rsidR="00253EC0" w:rsidRPr="00253EC0" w:rsidRDefault="00253EC0" w:rsidP="00253EC0">
            <w:pPr>
              <w:jc w:val="right"/>
            </w:pPr>
            <w:r w:rsidRPr="00253EC0">
              <w:t>по ОКВЭД</w:t>
            </w:r>
          </w:p>
        </w:tc>
        <w:tc>
          <w:tcPr>
            <w:tcW w:w="1580" w:type="dxa"/>
            <w:tcBorders>
              <w:top w:val="single" w:sz="6" w:space="0" w:color="auto"/>
              <w:left w:val="single" w:sz="6" w:space="0" w:color="auto"/>
              <w:bottom w:val="single" w:sz="6" w:space="0" w:color="auto"/>
              <w:right w:val="single" w:sz="6" w:space="0" w:color="auto"/>
            </w:tcBorders>
          </w:tcPr>
          <w:p w14:paraId="32D39A7C" w14:textId="77777777" w:rsidR="00253EC0" w:rsidRPr="00253EC0" w:rsidRDefault="00253EC0" w:rsidP="00253EC0">
            <w:pPr>
              <w:rPr>
                <w:b/>
              </w:rPr>
            </w:pPr>
            <w:r w:rsidRPr="00253EC0">
              <w:rPr>
                <w:b/>
              </w:rPr>
              <w:t>82.99</w:t>
            </w:r>
          </w:p>
          <w:p w14:paraId="7ADA4815" w14:textId="77777777" w:rsidR="00253EC0" w:rsidRPr="00253EC0" w:rsidRDefault="00253EC0" w:rsidP="00253EC0">
            <w:pPr>
              <w:rPr>
                <w:b/>
              </w:rPr>
            </w:pPr>
          </w:p>
        </w:tc>
      </w:tr>
      <w:tr w:rsidR="00253EC0" w:rsidRPr="00253EC0" w14:paraId="5D0C2954" w14:textId="77777777" w:rsidTr="006C2D68">
        <w:tc>
          <w:tcPr>
            <w:tcW w:w="6112" w:type="dxa"/>
            <w:tcBorders>
              <w:top w:val="nil"/>
              <w:left w:val="nil"/>
              <w:bottom w:val="nil"/>
              <w:right w:val="nil"/>
            </w:tcBorders>
          </w:tcPr>
          <w:p w14:paraId="28244C5F" w14:textId="77777777" w:rsidR="00253EC0" w:rsidRPr="00253EC0" w:rsidRDefault="00253EC0" w:rsidP="00253EC0">
            <w:pPr>
              <w:rPr>
                <w:b/>
                <w:bCs/>
              </w:rPr>
            </w:pPr>
            <w:r w:rsidRPr="00253EC0">
              <w:t xml:space="preserve">Организационно-правовая форма / </w:t>
            </w:r>
            <w:proofErr w:type="gramStart"/>
            <w:r w:rsidRPr="00253EC0">
              <w:t>форма</w:t>
            </w:r>
            <w:proofErr w:type="gramEnd"/>
            <w:r w:rsidRPr="00253EC0">
              <w:t xml:space="preserve"> собственности:</w:t>
            </w:r>
            <w:r w:rsidRPr="00253EC0">
              <w:rPr>
                <w:b/>
                <w:bCs/>
              </w:rPr>
              <w:t xml:space="preserve"> публичное акционерное общество / Частная собственность</w:t>
            </w:r>
          </w:p>
        </w:tc>
        <w:tc>
          <w:tcPr>
            <w:tcW w:w="1560" w:type="dxa"/>
            <w:tcBorders>
              <w:top w:val="nil"/>
              <w:left w:val="nil"/>
              <w:bottom w:val="nil"/>
              <w:right w:val="nil"/>
            </w:tcBorders>
          </w:tcPr>
          <w:p w14:paraId="1392A4CB" w14:textId="77777777" w:rsidR="00253EC0" w:rsidRPr="00253EC0" w:rsidRDefault="00253EC0" w:rsidP="00253EC0">
            <w:pPr>
              <w:jc w:val="right"/>
            </w:pPr>
            <w:r w:rsidRPr="00253EC0">
              <w:t>по ОКОПФ / ОКФС</w:t>
            </w:r>
          </w:p>
        </w:tc>
        <w:tc>
          <w:tcPr>
            <w:tcW w:w="1580" w:type="dxa"/>
            <w:tcBorders>
              <w:top w:val="single" w:sz="6" w:space="0" w:color="auto"/>
              <w:left w:val="single" w:sz="6" w:space="0" w:color="auto"/>
              <w:bottom w:val="single" w:sz="6" w:space="0" w:color="auto"/>
              <w:right w:val="single" w:sz="6" w:space="0" w:color="auto"/>
            </w:tcBorders>
          </w:tcPr>
          <w:p w14:paraId="7BC8AFC6" w14:textId="77777777" w:rsidR="00253EC0" w:rsidRPr="00253EC0" w:rsidRDefault="00253EC0" w:rsidP="00253EC0">
            <w:pPr>
              <w:jc w:val="center"/>
              <w:rPr>
                <w:b/>
                <w:bCs/>
              </w:rPr>
            </w:pPr>
            <w:r w:rsidRPr="00253EC0">
              <w:rPr>
                <w:b/>
                <w:bCs/>
              </w:rPr>
              <w:t>12247 / 16</w:t>
            </w:r>
          </w:p>
        </w:tc>
      </w:tr>
      <w:tr w:rsidR="00253EC0" w:rsidRPr="00253EC0" w14:paraId="2125B715" w14:textId="77777777" w:rsidTr="006C2D68">
        <w:tc>
          <w:tcPr>
            <w:tcW w:w="6112" w:type="dxa"/>
            <w:tcBorders>
              <w:top w:val="nil"/>
              <w:left w:val="nil"/>
              <w:bottom w:val="nil"/>
              <w:right w:val="nil"/>
            </w:tcBorders>
          </w:tcPr>
          <w:p w14:paraId="369A52A8" w14:textId="77777777" w:rsidR="00253EC0" w:rsidRPr="00253EC0" w:rsidRDefault="00253EC0" w:rsidP="00253EC0">
            <w:pPr>
              <w:rPr>
                <w:b/>
                <w:bCs/>
              </w:rPr>
            </w:pPr>
            <w:r w:rsidRPr="00253EC0">
              <w:t>Единица измерения:</w:t>
            </w:r>
            <w:r w:rsidRPr="00253EC0">
              <w:rPr>
                <w:b/>
                <w:bCs/>
              </w:rPr>
              <w:t xml:space="preserve"> тыс. руб.</w:t>
            </w:r>
          </w:p>
        </w:tc>
        <w:tc>
          <w:tcPr>
            <w:tcW w:w="1560" w:type="dxa"/>
            <w:tcBorders>
              <w:top w:val="nil"/>
              <w:left w:val="nil"/>
              <w:bottom w:val="nil"/>
              <w:right w:val="nil"/>
            </w:tcBorders>
          </w:tcPr>
          <w:p w14:paraId="5961DA63" w14:textId="77777777" w:rsidR="00253EC0" w:rsidRPr="00253EC0" w:rsidRDefault="00253EC0" w:rsidP="00253EC0">
            <w:pPr>
              <w:jc w:val="right"/>
            </w:pPr>
            <w:r w:rsidRPr="00253EC0">
              <w:t>по ОКЕИ</w:t>
            </w:r>
          </w:p>
        </w:tc>
        <w:tc>
          <w:tcPr>
            <w:tcW w:w="1580" w:type="dxa"/>
            <w:tcBorders>
              <w:top w:val="single" w:sz="6" w:space="0" w:color="auto"/>
              <w:left w:val="single" w:sz="6" w:space="0" w:color="auto"/>
              <w:bottom w:val="single" w:sz="6" w:space="0" w:color="auto"/>
              <w:right w:val="single" w:sz="6" w:space="0" w:color="auto"/>
            </w:tcBorders>
          </w:tcPr>
          <w:p w14:paraId="1A03DC43" w14:textId="77777777" w:rsidR="00253EC0" w:rsidRPr="00253EC0" w:rsidRDefault="00253EC0" w:rsidP="00253EC0">
            <w:pPr>
              <w:jc w:val="center"/>
              <w:rPr>
                <w:b/>
                <w:bCs/>
              </w:rPr>
            </w:pPr>
            <w:r w:rsidRPr="00253EC0">
              <w:rPr>
                <w:b/>
                <w:bCs/>
              </w:rPr>
              <w:t>384</w:t>
            </w:r>
          </w:p>
        </w:tc>
      </w:tr>
      <w:tr w:rsidR="00253EC0" w:rsidRPr="00253EC0" w14:paraId="273BF1A4" w14:textId="77777777" w:rsidTr="006C2D68">
        <w:tc>
          <w:tcPr>
            <w:tcW w:w="6112" w:type="dxa"/>
            <w:tcBorders>
              <w:top w:val="nil"/>
              <w:left w:val="nil"/>
              <w:bottom w:val="nil"/>
              <w:right w:val="nil"/>
            </w:tcBorders>
          </w:tcPr>
          <w:p w14:paraId="3EED51B5" w14:textId="77777777" w:rsidR="00253EC0" w:rsidRPr="00253EC0" w:rsidRDefault="00253EC0" w:rsidP="00253EC0">
            <w:pPr>
              <w:rPr>
                <w:b/>
                <w:bCs/>
              </w:rPr>
            </w:pPr>
            <w:r w:rsidRPr="00253EC0">
              <w:t>Местонахождение (адрес):</w:t>
            </w:r>
            <w:r w:rsidRPr="00253EC0">
              <w:rPr>
                <w:b/>
                <w:bCs/>
              </w:rPr>
              <w:t xml:space="preserve"> 111024 Российская Федерация, Москва, </w:t>
            </w:r>
            <w:proofErr w:type="spellStart"/>
            <w:r w:rsidRPr="00253EC0">
              <w:rPr>
                <w:b/>
                <w:bCs/>
              </w:rPr>
              <w:t>Душинская</w:t>
            </w:r>
            <w:proofErr w:type="spellEnd"/>
            <w:r w:rsidRPr="00253EC0">
              <w:rPr>
                <w:b/>
                <w:bCs/>
              </w:rPr>
              <w:t xml:space="preserve"> 7 стр. 1</w:t>
            </w:r>
          </w:p>
        </w:tc>
        <w:tc>
          <w:tcPr>
            <w:tcW w:w="1560" w:type="dxa"/>
            <w:tcBorders>
              <w:top w:val="nil"/>
              <w:left w:val="nil"/>
              <w:bottom w:val="nil"/>
              <w:right w:val="nil"/>
            </w:tcBorders>
          </w:tcPr>
          <w:p w14:paraId="3164659F" w14:textId="77777777" w:rsidR="00253EC0" w:rsidRPr="00253EC0" w:rsidRDefault="00253EC0" w:rsidP="00253EC0"/>
        </w:tc>
        <w:tc>
          <w:tcPr>
            <w:tcW w:w="1580" w:type="dxa"/>
            <w:tcBorders>
              <w:top w:val="nil"/>
              <w:left w:val="nil"/>
              <w:bottom w:val="nil"/>
              <w:right w:val="nil"/>
            </w:tcBorders>
          </w:tcPr>
          <w:p w14:paraId="739B4892" w14:textId="77777777" w:rsidR="00253EC0" w:rsidRPr="00253EC0" w:rsidRDefault="00253EC0" w:rsidP="00253EC0"/>
        </w:tc>
      </w:tr>
    </w:tbl>
    <w:p w14:paraId="41B1E9EF" w14:textId="77777777" w:rsidR="00253EC0" w:rsidRPr="00253EC0" w:rsidRDefault="00253EC0" w:rsidP="00253EC0">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392"/>
        <w:gridCol w:w="720"/>
        <w:gridCol w:w="1560"/>
        <w:gridCol w:w="1580"/>
      </w:tblGrid>
      <w:tr w:rsidR="00253EC0" w:rsidRPr="00253EC0" w14:paraId="0ADFDEA6" w14:textId="77777777" w:rsidTr="006C2D68">
        <w:tc>
          <w:tcPr>
            <w:tcW w:w="5392" w:type="dxa"/>
            <w:tcBorders>
              <w:top w:val="double" w:sz="6" w:space="0" w:color="auto"/>
              <w:left w:val="double" w:sz="6" w:space="0" w:color="auto"/>
              <w:bottom w:val="single" w:sz="6" w:space="0" w:color="auto"/>
              <w:right w:val="single" w:sz="6" w:space="0" w:color="auto"/>
            </w:tcBorders>
          </w:tcPr>
          <w:p w14:paraId="616848FE" w14:textId="77777777" w:rsidR="00253EC0" w:rsidRPr="00253EC0" w:rsidRDefault="00253EC0" w:rsidP="00253EC0">
            <w:pPr>
              <w:jc w:val="center"/>
            </w:pPr>
            <w:r w:rsidRPr="00253EC0">
              <w:t>Наименование показателя</w:t>
            </w:r>
          </w:p>
        </w:tc>
        <w:tc>
          <w:tcPr>
            <w:tcW w:w="720" w:type="dxa"/>
            <w:tcBorders>
              <w:top w:val="double" w:sz="6" w:space="0" w:color="auto"/>
              <w:left w:val="single" w:sz="6" w:space="0" w:color="auto"/>
              <w:bottom w:val="single" w:sz="6" w:space="0" w:color="auto"/>
              <w:right w:val="single" w:sz="6" w:space="0" w:color="auto"/>
            </w:tcBorders>
          </w:tcPr>
          <w:p w14:paraId="78C529F0" w14:textId="77777777" w:rsidR="00253EC0" w:rsidRPr="00253EC0" w:rsidRDefault="00253EC0" w:rsidP="00253EC0">
            <w:pPr>
              <w:jc w:val="center"/>
            </w:pPr>
            <w:r w:rsidRPr="00253EC0">
              <w:t>Код строки</w:t>
            </w:r>
          </w:p>
        </w:tc>
        <w:tc>
          <w:tcPr>
            <w:tcW w:w="1560" w:type="dxa"/>
            <w:tcBorders>
              <w:top w:val="double" w:sz="6" w:space="0" w:color="auto"/>
              <w:left w:val="single" w:sz="6" w:space="0" w:color="auto"/>
              <w:bottom w:val="single" w:sz="6" w:space="0" w:color="auto"/>
              <w:right w:val="single" w:sz="6" w:space="0" w:color="auto"/>
            </w:tcBorders>
          </w:tcPr>
          <w:p w14:paraId="3EE6CB15" w14:textId="77777777" w:rsidR="00253EC0" w:rsidRPr="00253EC0" w:rsidRDefault="00253EC0" w:rsidP="00253EC0">
            <w:pPr>
              <w:jc w:val="center"/>
            </w:pPr>
            <w:r w:rsidRPr="00253EC0">
              <w:t xml:space="preserve"> За 12 мес.2019 г.</w:t>
            </w:r>
          </w:p>
        </w:tc>
        <w:tc>
          <w:tcPr>
            <w:tcW w:w="1580" w:type="dxa"/>
            <w:tcBorders>
              <w:top w:val="double" w:sz="6" w:space="0" w:color="auto"/>
              <w:left w:val="single" w:sz="6" w:space="0" w:color="auto"/>
              <w:bottom w:val="single" w:sz="6" w:space="0" w:color="auto"/>
              <w:right w:val="double" w:sz="6" w:space="0" w:color="auto"/>
            </w:tcBorders>
          </w:tcPr>
          <w:p w14:paraId="3709B7E0" w14:textId="77777777" w:rsidR="00253EC0" w:rsidRPr="00253EC0" w:rsidRDefault="00253EC0" w:rsidP="00253EC0">
            <w:pPr>
              <w:jc w:val="center"/>
            </w:pPr>
            <w:r w:rsidRPr="00253EC0">
              <w:t xml:space="preserve"> За 12 мес.2018 г.</w:t>
            </w:r>
          </w:p>
        </w:tc>
      </w:tr>
      <w:tr w:rsidR="00253EC0" w:rsidRPr="00253EC0" w14:paraId="3BBE1FE9" w14:textId="77777777" w:rsidTr="006C2D68">
        <w:tc>
          <w:tcPr>
            <w:tcW w:w="5392" w:type="dxa"/>
            <w:tcBorders>
              <w:top w:val="single" w:sz="6" w:space="0" w:color="auto"/>
              <w:left w:val="double" w:sz="6" w:space="0" w:color="auto"/>
              <w:bottom w:val="single" w:sz="6" w:space="0" w:color="auto"/>
              <w:right w:val="single" w:sz="6" w:space="0" w:color="auto"/>
            </w:tcBorders>
          </w:tcPr>
          <w:p w14:paraId="496D4AB7" w14:textId="77777777" w:rsidR="00253EC0" w:rsidRPr="00253EC0" w:rsidRDefault="00253EC0" w:rsidP="00253EC0">
            <w:pPr>
              <w:jc w:val="center"/>
            </w:pPr>
            <w:r w:rsidRPr="00253EC0">
              <w:t>1</w:t>
            </w:r>
          </w:p>
        </w:tc>
        <w:tc>
          <w:tcPr>
            <w:tcW w:w="720" w:type="dxa"/>
            <w:tcBorders>
              <w:top w:val="single" w:sz="6" w:space="0" w:color="auto"/>
              <w:left w:val="single" w:sz="6" w:space="0" w:color="auto"/>
              <w:bottom w:val="single" w:sz="6" w:space="0" w:color="auto"/>
              <w:right w:val="single" w:sz="6" w:space="0" w:color="auto"/>
            </w:tcBorders>
          </w:tcPr>
          <w:p w14:paraId="00D8221B" w14:textId="77777777" w:rsidR="00253EC0" w:rsidRPr="00253EC0" w:rsidRDefault="00253EC0" w:rsidP="00253EC0">
            <w:pPr>
              <w:jc w:val="center"/>
            </w:pPr>
            <w:r w:rsidRPr="00253EC0">
              <w:t>2</w:t>
            </w:r>
          </w:p>
        </w:tc>
        <w:tc>
          <w:tcPr>
            <w:tcW w:w="1560" w:type="dxa"/>
            <w:tcBorders>
              <w:top w:val="single" w:sz="6" w:space="0" w:color="auto"/>
              <w:left w:val="single" w:sz="6" w:space="0" w:color="auto"/>
              <w:bottom w:val="single" w:sz="6" w:space="0" w:color="auto"/>
              <w:right w:val="single" w:sz="6" w:space="0" w:color="auto"/>
            </w:tcBorders>
          </w:tcPr>
          <w:p w14:paraId="7EA10E31" w14:textId="77777777" w:rsidR="00253EC0" w:rsidRPr="00253EC0" w:rsidRDefault="00253EC0" w:rsidP="00253EC0">
            <w:pPr>
              <w:jc w:val="center"/>
            </w:pPr>
            <w:r w:rsidRPr="00253EC0">
              <w:t>3</w:t>
            </w:r>
          </w:p>
        </w:tc>
        <w:tc>
          <w:tcPr>
            <w:tcW w:w="1580" w:type="dxa"/>
            <w:tcBorders>
              <w:top w:val="single" w:sz="6" w:space="0" w:color="auto"/>
              <w:left w:val="single" w:sz="6" w:space="0" w:color="auto"/>
              <w:bottom w:val="single" w:sz="6" w:space="0" w:color="auto"/>
              <w:right w:val="double" w:sz="6" w:space="0" w:color="auto"/>
            </w:tcBorders>
          </w:tcPr>
          <w:p w14:paraId="03AA6A56" w14:textId="77777777" w:rsidR="00253EC0" w:rsidRPr="00253EC0" w:rsidRDefault="00253EC0" w:rsidP="00253EC0">
            <w:pPr>
              <w:jc w:val="center"/>
            </w:pPr>
            <w:r w:rsidRPr="00253EC0">
              <w:t>4</w:t>
            </w:r>
          </w:p>
        </w:tc>
      </w:tr>
      <w:tr w:rsidR="00253EC0" w:rsidRPr="00253EC0" w14:paraId="71E90E5D" w14:textId="77777777" w:rsidTr="006C2D68">
        <w:tc>
          <w:tcPr>
            <w:tcW w:w="5392" w:type="dxa"/>
            <w:tcBorders>
              <w:top w:val="single" w:sz="6" w:space="0" w:color="auto"/>
              <w:left w:val="double" w:sz="6" w:space="0" w:color="auto"/>
              <w:bottom w:val="single" w:sz="6" w:space="0" w:color="auto"/>
              <w:right w:val="single" w:sz="6" w:space="0" w:color="auto"/>
            </w:tcBorders>
          </w:tcPr>
          <w:p w14:paraId="07DB101B" w14:textId="77777777" w:rsidR="00253EC0" w:rsidRPr="00253EC0" w:rsidRDefault="00253EC0" w:rsidP="00253EC0">
            <w:r w:rsidRPr="00253EC0">
              <w:t>Денежные потоки от текущих операций</w:t>
            </w:r>
          </w:p>
        </w:tc>
        <w:tc>
          <w:tcPr>
            <w:tcW w:w="720" w:type="dxa"/>
            <w:tcBorders>
              <w:top w:val="single" w:sz="6" w:space="0" w:color="auto"/>
              <w:left w:val="single" w:sz="6" w:space="0" w:color="auto"/>
              <w:bottom w:val="single" w:sz="6" w:space="0" w:color="auto"/>
              <w:right w:val="single" w:sz="6" w:space="0" w:color="auto"/>
            </w:tcBorders>
          </w:tcPr>
          <w:p w14:paraId="7A0582D8" w14:textId="77777777" w:rsidR="00253EC0" w:rsidRPr="00253EC0" w:rsidRDefault="00253EC0" w:rsidP="00253EC0"/>
        </w:tc>
        <w:tc>
          <w:tcPr>
            <w:tcW w:w="1560" w:type="dxa"/>
            <w:tcBorders>
              <w:top w:val="single" w:sz="6" w:space="0" w:color="auto"/>
              <w:left w:val="single" w:sz="6" w:space="0" w:color="auto"/>
              <w:bottom w:val="single" w:sz="6" w:space="0" w:color="auto"/>
              <w:right w:val="single" w:sz="6" w:space="0" w:color="auto"/>
            </w:tcBorders>
          </w:tcPr>
          <w:p w14:paraId="40798AA9" w14:textId="77777777" w:rsidR="00253EC0" w:rsidRPr="00253EC0" w:rsidRDefault="00253EC0" w:rsidP="00253EC0">
            <w:pPr>
              <w:jc w:val="right"/>
            </w:pPr>
            <w:r w:rsidRPr="00253EC0">
              <w:t>-</w:t>
            </w:r>
          </w:p>
        </w:tc>
        <w:tc>
          <w:tcPr>
            <w:tcW w:w="1580" w:type="dxa"/>
            <w:tcBorders>
              <w:top w:val="single" w:sz="6" w:space="0" w:color="auto"/>
              <w:left w:val="single" w:sz="6" w:space="0" w:color="auto"/>
              <w:bottom w:val="single" w:sz="6" w:space="0" w:color="auto"/>
              <w:right w:val="double" w:sz="6" w:space="0" w:color="auto"/>
            </w:tcBorders>
          </w:tcPr>
          <w:p w14:paraId="11C94858" w14:textId="77777777" w:rsidR="00253EC0" w:rsidRPr="00253EC0" w:rsidRDefault="00253EC0" w:rsidP="00253EC0">
            <w:pPr>
              <w:jc w:val="right"/>
            </w:pPr>
            <w:r w:rsidRPr="00253EC0">
              <w:t>-</w:t>
            </w:r>
          </w:p>
        </w:tc>
      </w:tr>
      <w:tr w:rsidR="00253EC0" w:rsidRPr="00253EC0" w14:paraId="3ADFC719" w14:textId="77777777" w:rsidTr="006C2D68">
        <w:tc>
          <w:tcPr>
            <w:tcW w:w="5392" w:type="dxa"/>
            <w:tcBorders>
              <w:top w:val="single" w:sz="6" w:space="0" w:color="auto"/>
              <w:left w:val="double" w:sz="6" w:space="0" w:color="auto"/>
              <w:bottom w:val="single" w:sz="6" w:space="0" w:color="auto"/>
              <w:right w:val="single" w:sz="6" w:space="0" w:color="auto"/>
            </w:tcBorders>
          </w:tcPr>
          <w:p w14:paraId="14D9010C" w14:textId="77777777" w:rsidR="00253EC0" w:rsidRPr="00253EC0" w:rsidRDefault="00253EC0" w:rsidP="00253EC0"/>
        </w:tc>
        <w:tc>
          <w:tcPr>
            <w:tcW w:w="720" w:type="dxa"/>
            <w:tcBorders>
              <w:top w:val="single" w:sz="6" w:space="0" w:color="auto"/>
              <w:left w:val="single" w:sz="6" w:space="0" w:color="auto"/>
              <w:bottom w:val="single" w:sz="6" w:space="0" w:color="auto"/>
              <w:right w:val="single" w:sz="6" w:space="0" w:color="auto"/>
            </w:tcBorders>
          </w:tcPr>
          <w:p w14:paraId="6409D531" w14:textId="77777777" w:rsidR="00253EC0" w:rsidRPr="00253EC0" w:rsidRDefault="00253EC0" w:rsidP="00253EC0"/>
        </w:tc>
        <w:tc>
          <w:tcPr>
            <w:tcW w:w="1560" w:type="dxa"/>
            <w:tcBorders>
              <w:top w:val="single" w:sz="6" w:space="0" w:color="auto"/>
              <w:left w:val="single" w:sz="6" w:space="0" w:color="auto"/>
              <w:bottom w:val="single" w:sz="6" w:space="0" w:color="auto"/>
              <w:right w:val="single" w:sz="6" w:space="0" w:color="auto"/>
            </w:tcBorders>
          </w:tcPr>
          <w:p w14:paraId="68449C9A" w14:textId="77777777" w:rsidR="00253EC0" w:rsidRPr="00253EC0" w:rsidRDefault="00253EC0" w:rsidP="00253EC0">
            <w:pPr>
              <w:jc w:val="right"/>
            </w:pPr>
            <w:r w:rsidRPr="00253EC0">
              <w:t>-</w:t>
            </w:r>
          </w:p>
        </w:tc>
        <w:tc>
          <w:tcPr>
            <w:tcW w:w="1580" w:type="dxa"/>
            <w:tcBorders>
              <w:top w:val="single" w:sz="6" w:space="0" w:color="auto"/>
              <w:left w:val="single" w:sz="6" w:space="0" w:color="auto"/>
              <w:bottom w:val="single" w:sz="6" w:space="0" w:color="auto"/>
              <w:right w:val="double" w:sz="6" w:space="0" w:color="auto"/>
            </w:tcBorders>
          </w:tcPr>
          <w:p w14:paraId="2B38BE0D" w14:textId="77777777" w:rsidR="00253EC0" w:rsidRPr="00253EC0" w:rsidRDefault="00253EC0" w:rsidP="00253EC0">
            <w:pPr>
              <w:jc w:val="right"/>
            </w:pPr>
            <w:r w:rsidRPr="00253EC0">
              <w:t>-</w:t>
            </w:r>
          </w:p>
        </w:tc>
      </w:tr>
      <w:tr w:rsidR="00253EC0" w:rsidRPr="00253EC0" w14:paraId="3BE889FC" w14:textId="77777777" w:rsidTr="006C2D68">
        <w:tc>
          <w:tcPr>
            <w:tcW w:w="5392" w:type="dxa"/>
            <w:tcBorders>
              <w:top w:val="single" w:sz="6" w:space="0" w:color="auto"/>
              <w:left w:val="double" w:sz="6" w:space="0" w:color="auto"/>
              <w:bottom w:val="single" w:sz="6" w:space="0" w:color="auto"/>
              <w:right w:val="single" w:sz="6" w:space="0" w:color="auto"/>
            </w:tcBorders>
          </w:tcPr>
          <w:p w14:paraId="35E5E3C6" w14:textId="77777777" w:rsidR="00253EC0" w:rsidRPr="00253EC0" w:rsidRDefault="00253EC0" w:rsidP="00253EC0">
            <w:r w:rsidRPr="00253EC0">
              <w:t>Поступления - всего</w:t>
            </w:r>
          </w:p>
        </w:tc>
        <w:tc>
          <w:tcPr>
            <w:tcW w:w="720" w:type="dxa"/>
            <w:tcBorders>
              <w:top w:val="single" w:sz="6" w:space="0" w:color="auto"/>
              <w:left w:val="single" w:sz="6" w:space="0" w:color="auto"/>
              <w:bottom w:val="single" w:sz="6" w:space="0" w:color="auto"/>
              <w:right w:val="single" w:sz="6" w:space="0" w:color="auto"/>
            </w:tcBorders>
          </w:tcPr>
          <w:p w14:paraId="4F5FE6AA" w14:textId="77777777" w:rsidR="00253EC0" w:rsidRPr="00253EC0" w:rsidRDefault="00253EC0" w:rsidP="00253EC0">
            <w:pPr>
              <w:jc w:val="center"/>
            </w:pPr>
            <w:r w:rsidRPr="00253EC0">
              <w:t>4110</w:t>
            </w:r>
          </w:p>
        </w:tc>
        <w:tc>
          <w:tcPr>
            <w:tcW w:w="1560" w:type="dxa"/>
            <w:tcBorders>
              <w:top w:val="single" w:sz="6" w:space="0" w:color="auto"/>
              <w:left w:val="single" w:sz="6" w:space="0" w:color="auto"/>
              <w:bottom w:val="single" w:sz="6" w:space="0" w:color="auto"/>
              <w:right w:val="single" w:sz="6" w:space="0" w:color="auto"/>
            </w:tcBorders>
          </w:tcPr>
          <w:p w14:paraId="62A66ECD" w14:textId="769A500D" w:rsidR="00253EC0" w:rsidRPr="00253EC0" w:rsidRDefault="00253EC0" w:rsidP="00765EDB">
            <w:pPr>
              <w:jc w:val="right"/>
            </w:pPr>
            <w:r w:rsidRPr="00253EC0">
              <w:t>6</w:t>
            </w:r>
          </w:p>
        </w:tc>
        <w:tc>
          <w:tcPr>
            <w:tcW w:w="1580" w:type="dxa"/>
            <w:tcBorders>
              <w:top w:val="single" w:sz="6" w:space="0" w:color="auto"/>
              <w:left w:val="single" w:sz="6" w:space="0" w:color="auto"/>
              <w:bottom w:val="single" w:sz="6" w:space="0" w:color="auto"/>
              <w:right w:val="double" w:sz="6" w:space="0" w:color="auto"/>
            </w:tcBorders>
          </w:tcPr>
          <w:p w14:paraId="5C2CC0AD" w14:textId="18FDF032" w:rsidR="00253EC0" w:rsidRPr="00253EC0" w:rsidRDefault="00253EC0" w:rsidP="00765EDB">
            <w:pPr>
              <w:jc w:val="right"/>
            </w:pPr>
            <w:r w:rsidRPr="00253EC0">
              <w:t>250</w:t>
            </w:r>
          </w:p>
        </w:tc>
      </w:tr>
      <w:tr w:rsidR="00253EC0" w:rsidRPr="00253EC0" w14:paraId="43BD65E7" w14:textId="77777777" w:rsidTr="006C2D68">
        <w:tc>
          <w:tcPr>
            <w:tcW w:w="5392" w:type="dxa"/>
            <w:tcBorders>
              <w:top w:val="single" w:sz="6" w:space="0" w:color="auto"/>
              <w:left w:val="double" w:sz="6" w:space="0" w:color="auto"/>
              <w:bottom w:val="single" w:sz="6" w:space="0" w:color="auto"/>
              <w:right w:val="single" w:sz="6" w:space="0" w:color="auto"/>
            </w:tcBorders>
          </w:tcPr>
          <w:p w14:paraId="630259EB" w14:textId="77777777" w:rsidR="00253EC0" w:rsidRPr="00253EC0" w:rsidRDefault="00253EC0" w:rsidP="00253EC0">
            <w:r w:rsidRPr="00253EC0">
              <w:t>в том числе:</w:t>
            </w:r>
          </w:p>
        </w:tc>
        <w:tc>
          <w:tcPr>
            <w:tcW w:w="720" w:type="dxa"/>
            <w:tcBorders>
              <w:top w:val="single" w:sz="6" w:space="0" w:color="auto"/>
              <w:left w:val="single" w:sz="6" w:space="0" w:color="auto"/>
              <w:bottom w:val="single" w:sz="6" w:space="0" w:color="auto"/>
              <w:right w:val="single" w:sz="6" w:space="0" w:color="auto"/>
            </w:tcBorders>
          </w:tcPr>
          <w:p w14:paraId="6C407040" w14:textId="77777777" w:rsidR="00253EC0" w:rsidRPr="00253EC0" w:rsidRDefault="00253EC0" w:rsidP="00253EC0"/>
        </w:tc>
        <w:tc>
          <w:tcPr>
            <w:tcW w:w="1560" w:type="dxa"/>
            <w:tcBorders>
              <w:top w:val="single" w:sz="6" w:space="0" w:color="auto"/>
              <w:left w:val="single" w:sz="6" w:space="0" w:color="auto"/>
              <w:bottom w:val="single" w:sz="6" w:space="0" w:color="auto"/>
              <w:right w:val="single" w:sz="6" w:space="0" w:color="auto"/>
            </w:tcBorders>
          </w:tcPr>
          <w:p w14:paraId="7F1F25F5" w14:textId="77777777" w:rsidR="00253EC0" w:rsidRPr="00253EC0" w:rsidRDefault="00253EC0" w:rsidP="00253EC0">
            <w:pPr>
              <w:jc w:val="right"/>
            </w:pPr>
            <w:r w:rsidRPr="00253EC0">
              <w:t>-</w:t>
            </w:r>
          </w:p>
        </w:tc>
        <w:tc>
          <w:tcPr>
            <w:tcW w:w="1580" w:type="dxa"/>
            <w:tcBorders>
              <w:top w:val="single" w:sz="6" w:space="0" w:color="auto"/>
              <w:left w:val="single" w:sz="6" w:space="0" w:color="auto"/>
              <w:bottom w:val="single" w:sz="6" w:space="0" w:color="auto"/>
              <w:right w:val="double" w:sz="6" w:space="0" w:color="auto"/>
            </w:tcBorders>
          </w:tcPr>
          <w:p w14:paraId="6900189E" w14:textId="77777777" w:rsidR="00253EC0" w:rsidRPr="00253EC0" w:rsidRDefault="00253EC0" w:rsidP="00253EC0">
            <w:pPr>
              <w:jc w:val="right"/>
            </w:pPr>
            <w:r w:rsidRPr="00253EC0">
              <w:t>-</w:t>
            </w:r>
          </w:p>
        </w:tc>
      </w:tr>
      <w:tr w:rsidR="00253EC0" w:rsidRPr="00253EC0" w14:paraId="74952833" w14:textId="77777777" w:rsidTr="006C2D68">
        <w:tc>
          <w:tcPr>
            <w:tcW w:w="5392" w:type="dxa"/>
            <w:tcBorders>
              <w:top w:val="single" w:sz="6" w:space="0" w:color="auto"/>
              <w:left w:val="double" w:sz="6" w:space="0" w:color="auto"/>
              <w:bottom w:val="single" w:sz="6" w:space="0" w:color="auto"/>
              <w:right w:val="single" w:sz="6" w:space="0" w:color="auto"/>
            </w:tcBorders>
          </w:tcPr>
          <w:p w14:paraId="53FB1619" w14:textId="77777777" w:rsidR="00253EC0" w:rsidRPr="00253EC0" w:rsidRDefault="00253EC0" w:rsidP="00253EC0">
            <w:r w:rsidRPr="00253EC0">
              <w:t>от продажи продукции, товаров, работ и услуг</w:t>
            </w:r>
          </w:p>
        </w:tc>
        <w:tc>
          <w:tcPr>
            <w:tcW w:w="720" w:type="dxa"/>
            <w:tcBorders>
              <w:top w:val="single" w:sz="6" w:space="0" w:color="auto"/>
              <w:left w:val="single" w:sz="6" w:space="0" w:color="auto"/>
              <w:bottom w:val="single" w:sz="6" w:space="0" w:color="auto"/>
              <w:right w:val="single" w:sz="6" w:space="0" w:color="auto"/>
            </w:tcBorders>
          </w:tcPr>
          <w:p w14:paraId="628BAC59" w14:textId="77777777" w:rsidR="00253EC0" w:rsidRPr="00253EC0" w:rsidRDefault="00253EC0" w:rsidP="00253EC0">
            <w:pPr>
              <w:jc w:val="center"/>
            </w:pPr>
            <w:r w:rsidRPr="00253EC0">
              <w:t>4111</w:t>
            </w:r>
          </w:p>
        </w:tc>
        <w:tc>
          <w:tcPr>
            <w:tcW w:w="1560" w:type="dxa"/>
            <w:tcBorders>
              <w:top w:val="single" w:sz="6" w:space="0" w:color="auto"/>
              <w:left w:val="single" w:sz="6" w:space="0" w:color="auto"/>
              <w:bottom w:val="single" w:sz="6" w:space="0" w:color="auto"/>
              <w:right w:val="single" w:sz="6" w:space="0" w:color="auto"/>
            </w:tcBorders>
          </w:tcPr>
          <w:p w14:paraId="235FC86C" w14:textId="77777777" w:rsidR="00253EC0" w:rsidRPr="00253EC0" w:rsidRDefault="00253EC0" w:rsidP="00253EC0">
            <w:pPr>
              <w:jc w:val="right"/>
            </w:pPr>
            <w:r w:rsidRPr="00253EC0">
              <w:rPr>
                <w:lang w:val="en-US"/>
              </w:rPr>
              <w:t>-</w:t>
            </w:r>
          </w:p>
        </w:tc>
        <w:tc>
          <w:tcPr>
            <w:tcW w:w="1580" w:type="dxa"/>
            <w:tcBorders>
              <w:top w:val="single" w:sz="6" w:space="0" w:color="auto"/>
              <w:left w:val="single" w:sz="6" w:space="0" w:color="auto"/>
              <w:bottom w:val="single" w:sz="6" w:space="0" w:color="auto"/>
              <w:right w:val="double" w:sz="6" w:space="0" w:color="auto"/>
            </w:tcBorders>
          </w:tcPr>
          <w:p w14:paraId="2C9894E7" w14:textId="77777777" w:rsidR="00253EC0" w:rsidRPr="00253EC0" w:rsidRDefault="00253EC0" w:rsidP="00253EC0">
            <w:pPr>
              <w:jc w:val="right"/>
            </w:pPr>
          </w:p>
        </w:tc>
      </w:tr>
      <w:tr w:rsidR="00253EC0" w:rsidRPr="00253EC0" w14:paraId="764CD93A" w14:textId="77777777" w:rsidTr="006C2D68">
        <w:tc>
          <w:tcPr>
            <w:tcW w:w="5392" w:type="dxa"/>
            <w:tcBorders>
              <w:top w:val="single" w:sz="6" w:space="0" w:color="auto"/>
              <w:left w:val="double" w:sz="6" w:space="0" w:color="auto"/>
              <w:bottom w:val="single" w:sz="6" w:space="0" w:color="auto"/>
              <w:right w:val="single" w:sz="6" w:space="0" w:color="auto"/>
            </w:tcBorders>
          </w:tcPr>
          <w:p w14:paraId="193414E8" w14:textId="77777777" w:rsidR="00253EC0" w:rsidRPr="00253EC0" w:rsidRDefault="00253EC0" w:rsidP="00253EC0">
            <w:r w:rsidRPr="00253EC0">
              <w:t>арендных платежей, лицензионных платежей, роялти, комиссионных и иных аналогичных платежей</w:t>
            </w:r>
          </w:p>
        </w:tc>
        <w:tc>
          <w:tcPr>
            <w:tcW w:w="720" w:type="dxa"/>
            <w:tcBorders>
              <w:top w:val="single" w:sz="6" w:space="0" w:color="auto"/>
              <w:left w:val="single" w:sz="6" w:space="0" w:color="auto"/>
              <w:bottom w:val="single" w:sz="6" w:space="0" w:color="auto"/>
              <w:right w:val="single" w:sz="6" w:space="0" w:color="auto"/>
            </w:tcBorders>
          </w:tcPr>
          <w:p w14:paraId="7E12BCCD" w14:textId="77777777" w:rsidR="00253EC0" w:rsidRPr="00253EC0" w:rsidRDefault="00253EC0" w:rsidP="00253EC0">
            <w:pPr>
              <w:jc w:val="center"/>
            </w:pPr>
            <w:r w:rsidRPr="00253EC0">
              <w:t>4112</w:t>
            </w:r>
          </w:p>
        </w:tc>
        <w:tc>
          <w:tcPr>
            <w:tcW w:w="1560" w:type="dxa"/>
            <w:tcBorders>
              <w:top w:val="single" w:sz="6" w:space="0" w:color="auto"/>
              <w:left w:val="single" w:sz="6" w:space="0" w:color="auto"/>
              <w:bottom w:val="single" w:sz="6" w:space="0" w:color="auto"/>
              <w:right w:val="single" w:sz="6" w:space="0" w:color="auto"/>
            </w:tcBorders>
          </w:tcPr>
          <w:p w14:paraId="2FE21157" w14:textId="77777777" w:rsidR="00253EC0" w:rsidRPr="00253EC0" w:rsidRDefault="00253EC0" w:rsidP="00253EC0">
            <w:pPr>
              <w:jc w:val="right"/>
            </w:pPr>
            <w:r w:rsidRPr="00253EC0">
              <w:t>-</w:t>
            </w:r>
          </w:p>
        </w:tc>
        <w:tc>
          <w:tcPr>
            <w:tcW w:w="1580" w:type="dxa"/>
            <w:tcBorders>
              <w:top w:val="single" w:sz="6" w:space="0" w:color="auto"/>
              <w:left w:val="single" w:sz="6" w:space="0" w:color="auto"/>
              <w:bottom w:val="single" w:sz="6" w:space="0" w:color="auto"/>
              <w:right w:val="double" w:sz="6" w:space="0" w:color="auto"/>
            </w:tcBorders>
          </w:tcPr>
          <w:p w14:paraId="0EBFFCAB" w14:textId="77777777" w:rsidR="00253EC0" w:rsidRPr="00253EC0" w:rsidRDefault="00253EC0" w:rsidP="00253EC0">
            <w:pPr>
              <w:jc w:val="right"/>
            </w:pPr>
            <w:r w:rsidRPr="00253EC0">
              <w:t>-</w:t>
            </w:r>
          </w:p>
        </w:tc>
      </w:tr>
      <w:tr w:rsidR="00253EC0" w:rsidRPr="00253EC0" w14:paraId="1157D4B3" w14:textId="77777777" w:rsidTr="006C2D68">
        <w:tc>
          <w:tcPr>
            <w:tcW w:w="5392" w:type="dxa"/>
            <w:tcBorders>
              <w:top w:val="single" w:sz="6" w:space="0" w:color="auto"/>
              <w:left w:val="double" w:sz="6" w:space="0" w:color="auto"/>
              <w:bottom w:val="single" w:sz="6" w:space="0" w:color="auto"/>
              <w:right w:val="single" w:sz="6" w:space="0" w:color="auto"/>
            </w:tcBorders>
          </w:tcPr>
          <w:p w14:paraId="7D366D3E" w14:textId="77777777" w:rsidR="00253EC0" w:rsidRPr="00253EC0" w:rsidRDefault="00253EC0" w:rsidP="00253EC0">
            <w:r w:rsidRPr="00253EC0">
              <w:t>от перепродажи финансовых вложений</w:t>
            </w:r>
          </w:p>
        </w:tc>
        <w:tc>
          <w:tcPr>
            <w:tcW w:w="720" w:type="dxa"/>
            <w:tcBorders>
              <w:top w:val="single" w:sz="6" w:space="0" w:color="auto"/>
              <w:left w:val="single" w:sz="6" w:space="0" w:color="auto"/>
              <w:bottom w:val="single" w:sz="6" w:space="0" w:color="auto"/>
              <w:right w:val="single" w:sz="6" w:space="0" w:color="auto"/>
            </w:tcBorders>
          </w:tcPr>
          <w:p w14:paraId="2C09E85F" w14:textId="77777777" w:rsidR="00253EC0" w:rsidRPr="00253EC0" w:rsidRDefault="00253EC0" w:rsidP="00253EC0">
            <w:pPr>
              <w:jc w:val="center"/>
            </w:pPr>
            <w:r w:rsidRPr="00253EC0">
              <w:t>4113</w:t>
            </w:r>
          </w:p>
        </w:tc>
        <w:tc>
          <w:tcPr>
            <w:tcW w:w="1560" w:type="dxa"/>
            <w:tcBorders>
              <w:top w:val="single" w:sz="6" w:space="0" w:color="auto"/>
              <w:left w:val="single" w:sz="6" w:space="0" w:color="auto"/>
              <w:bottom w:val="single" w:sz="6" w:space="0" w:color="auto"/>
              <w:right w:val="single" w:sz="6" w:space="0" w:color="auto"/>
            </w:tcBorders>
          </w:tcPr>
          <w:p w14:paraId="1324604D" w14:textId="77777777" w:rsidR="00253EC0" w:rsidRPr="00253EC0" w:rsidRDefault="00253EC0" w:rsidP="00253EC0">
            <w:pPr>
              <w:jc w:val="right"/>
            </w:pPr>
            <w:r w:rsidRPr="00253EC0">
              <w:t>-</w:t>
            </w:r>
          </w:p>
        </w:tc>
        <w:tc>
          <w:tcPr>
            <w:tcW w:w="1580" w:type="dxa"/>
            <w:tcBorders>
              <w:top w:val="single" w:sz="6" w:space="0" w:color="auto"/>
              <w:left w:val="single" w:sz="6" w:space="0" w:color="auto"/>
              <w:bottom w:val="single" w:sz="6" w:space="0" w:color="auto"/>
              <w:right w:val="double" w:sz="6" w:space="0" w:color="auto"/>
            </w:tcBorders>
          </w:tcPr>
          <w:p w14:paraId="758F3100" w14:textId="77777777" w:rsidR="00253EC0" w:rsidRPr="00253EC0" w:rsidRDefault="00253EC0" w:rsidP="00253EC0">
            <w:pPr>
              <w:jc w:val="right"/>
            </w:pPr>
            <w:r w:rsidRPr="00253EC0">
              <w:t>-</w:t>
            </w:r>
          </w:p>
        </w:tc>
      </w:tr>
      <w:tr w:rsidR="00253EC0" w:rsidRPr="00253EC0" w14:paraId="0AEC0E92" w14:textId="77777777" w:rsidTr="006C2D68">
        <w:tc>
          <w:tcPr>
            <w:tcW w:w="5392" w:type="dxa"/>
            <w:tcBorders>
              <w:top w:val="single" w:sz="6" w:space="0" w:color="auto"/>
              <w:left w:val="double" w:sz="6" w:space="0" w:color="auto"/>
              <w:bottom w:val="single" w:sz="6" w:space="0" w:color="auto"/>
              <w:right w:val="single" w:sz="6" w:space="0" w:color="auto"/>
            </w:tcBorders>
          </w:tcPr>
          <w:p w14:paraId="718788B4" w14:textId="77777777" w:rsidR="00253EC0" w:rsidRPr="00253EC0" w:rsidRDefault="00253EC0" w:rsidP="00253EC0">
            <w:r w:rsidRPr="00253EC0">
              <w:t>прочие поступления</w:t>
            </w:r>
          </w:p>
        </w:tc>
        <w:tc>
          <w:tcPr>
            <w:tcW w:w="720" w:type="dxa"/>
            <w:tcBorders>
              <w:top w:val="single" w:sz="6" w:space="0" w:color="auto"/>
              <w:left w:val="single" w:sz="6" w:space="0" w:color="auto"/>
              <w:bottom w:val="single" w:sz="6" w:space="0" w:color="auto"/>
              <w:right w:val="single" w:sz="6" w:space="0" w:color="auto"/>
            </w:tcBorders>
          </w:tcPr>
          <w:p w14:paraId="77944BA3" w14:textId="77777777" w:rsidR="00253EC0" w:rsidRPr="00253EC0" w:rsidRDefault="00253EC0" w:rsidP="00253EC0">
            <w:pPr>
              <w:jc w:val="center"/>
            </w:pPr>
            <w:r w:rsidRPr="00253EC0">
              <w:t>4119</w:t>
            </w:r>
          </w:p>
        </w:tc>
        <w:tc>
          <w:tcPr>
            <w:tcW w:w="1560" w:type="dxa"/>
            <w:tcBorders>
              <w:top w:val="single" w:sz="6" w:space="0" w:color="auto"/>
              <w:left w:val="single" w:sz="6" w:space="0" w:color="auto"/>
              <w:bottom w:val="single" w:sz="6" w:space="0" w:color="auto"/>
              <w:right w:val="single" w:sz="6" w:space="0" w:color="auto"/>
            </w:tcBorders>
          </w:tcPr>
          <w:p w14:paraId="57333354" w14:textId="60F4702D" w:rsidR="00253EC0" w:rsidRPr="00253EC0" w:rsidRDefault="00253EC0" w:rsidP="00765EDB">
            <w:pPr>
              <w:jc w:val="right"/>
            </w:pPr>
            <w:r w:rsidRPr="00253EC0">
              <w:t>6</w:t>
            </w:r>
          </w:p>
        </w:tc>
        <w:tc>
          <w:tcPr>
            <w:tcW w:w="1580" w:type="dxa"/>
            <w:tcBorders>
              <w:top w:val="single" w:sz="6" w:space="0" w:color="auto"/>
              <w:left w:val="single" w:sz="6" w:space="0" w:color="auto"/>
              <w:bottom w:val="single" w:sz="6" w:space="0" w:color="auto"/>
              <w:right w:val="double" w:sz="6" w:space="0" w:color="auto"/>
            </w:tcBorders>
          </w:tcPr>
          <w:p w14:paraId="6244F807" w14:textId="77777777" w:rsidR="00253EC0" w:rsidRPr="00253EC0" w:rsidRDefault="00253EC0" w:rsidP="00253EC0">
            <w:pPr>
              <w:jc w:val="right"/>
            </w:pPr>
            <w:r w:rsidRPr="00253EC0">
              <w:t>250-</w:t>
            </w:r>
          </w:p>
        </w:tc>
      </w:tr>
      <w:tr w:rsidR="00253EC0" w:rsidRPr="00253EC0" w14:paraId="394C9ABA" w14:textId="77777777" w:rsidTr="006C2D68">
        <w:tc>
          <w:tcPr>
            <w:tcW w:w="5392" w:type="dxa"/>
            <w:tcBorders>
              <w:top w:val="single" w:sz="6" w:space="0" w:color="auto"/>
              <w:left w:val="double" w:sz="6" w:space="0" w:color="auto"/>
              <w:bottom w:val="single" w:sz="6" w:space="0" w:color="auto"/>
              <w:right w:val="single" w:sz="6" w:space="0" w:color="auto"/>
            </w:tcBorders>
          </w:tcPr>
          <w:p w14:paraId="1CF7AB57" w14:textId="77777777" w:rsidR="00253EC0" w:rsidRPr="00253EC0" w:rsidRDefault="00253EC0" w:rsidP="00253EC0">
            <w:r w:rsidRPr="00253EC0">
              <w:t>Платежи - всего</w:t>
            </w:r>
          </w:p>
        </w:tc>
        <w:tc>
          <w:tcPr>
            <w:tcW w:w="720" w:type="dxa"/>
            <w:tcBorders>
              <w:top w:val="single" w:sz="6" w:space="0" w:color="auto"/>
              <w:left w:val="single" w:sz="6" w:space="0" w:color="auto"/>
              <w:bottom w:val="single" w:sz="6" w:space="0" w:color="auto"/>
              <w:right w:val="single" w:sz="6" w:space="0" w:color="auto"/>
            </w:tcBorders>
          </w:tcPr>
          <w:p w14:paraId="6474FA33" w14:textId="77777777" w:rsidR="00253EC0" w:rsidRPr="00253EC0" w:rsidRDefault="00253EC0" w:rsidP="00253EC0">
            <w:pPr>
              <w:jc w:val="center"/>
            </w:pPr>
            <w:r w:rsidRPr="00253EC0">
              <w:t>4120</w:t>
            </w:r>
          </w:p>
        </w:tc>
        <w:tc>
          <w:tcPr>
            <w:tcW w:w="1560" w:type="dxa"/>
            <w:tcBorders>
              <w:top w:val="single" w:sz="6" w:space="0" w:color="auto"/>
              <w:left w:val="single" w:sz="6" w:space="0" w:color="auto"/>
              <w:bottom w:val="single" w:sz="6" w:space="0" w:color="auto"/>
              <w:right w:val="single" w:sz="6" w:space="0" w:color="auto"/>
            </w:tcBorders>
          </w:tcPr>
          <w:p w14:paraId="434E2269" w14:textId="33290D71" w:rsidR="00253EC0" w:rsidRPr="00253EC0" w:rsidRDefault="00253EC0" w:rsidP="00765EDB">
            <w:pPr>
              <w:jc w:val="right"/>
            </w:pPr>
            <w:r w:rsidRPr="00253EC0">
              <w:t>(15 536)</w:t>
            </w:r>
          </w:p>
        </w:tc>
        <w:tc>
          <w:tcPr>
            <w:tcW w:w="1580" w:type="dxa"/>
            <w:tcBorders>
              <w:top w:val="single" w:sz="6" w:space="0" w:color="auto"/>
              <w:left w:val="single" w:sz="6" w:space="0" w:color="auto"/>
              <w:bottom w:val="single" w:sz="6" w:space="0" w:color="auto"/>
              <w:right w:val="double" w:sz="6" w:space="0" w:color="auto"/>
            </w:tcBorders>
          </w:tcPr>
          <w:p w14:paraId="15FD810D" w14:textId="5724A05E" w:rsidR="00253EC0" w:rsidRPr="00253EC0" w:rsidRDefault="00253EC0" w:rsidP="00765EDB">
            <w:pPr>
              <w:jc w:val="right"/>
            </w:pPr>
            <w:r w:rsidRPr="00253EC0">
              <w:t>(7 708)</w:t>
            </w:r>
          </w:p>
        </w:tc>
      </w:tr>
      <w:tr w:rsidR="00253EC0" w:rsidRPr="00253EC0" w14:paraId="06A2EFD8" w14:textId="77777777" w:rsidTr="006C2D68">
        <w:tc>
          <w:tcPr>
            <w:tcW w:w="5392" w:type="dxa"/>
            <w:tcBorders>
              <w:top w:val="single" w:sz="6" w:space="0" w:color="auto"/>
              <w:left w:val="double" w:sz="6" w:space="0" w:color="auto"/>
              <w:bottom w:val="single" w:sz="6" w:space="0" w:color="auto"/>
              <w:right w:val="single" w:sz="6" w:space="0" w:color="auto"/>
            </w:tcBorders>
          </w:tcPr>
          <w:p w14:paraId="4AD8A497" w14:textId="77777777" w:rsidR="00253EC0" w:rsidRPr="00253EC0" w:rsidRDefault="00253EC0" w:rsidP="00253EC0">
            <w:r w:rsidRPr="00253EC0">
              <w:t>в том числе:</w:t>
            </w:r>
          </w:p>
        </w:tc>
        <w:tc>
          <w:tcPr>
            <w:tcW w:w="720" w:type="dxa"/>
            <w:tcBorders>
              <w:top w:val="single" w:sz="6" w:space="0" w:color="auto"/>
              <w:left w:val="single" w:sz="6" w:space="0" w:color="auto"/>
              <w:bottom w:val="single" w:sz="6" w:space="0" w:color="auto"/>
              <w:right w:val="single" w:sz="6" w:space="0" w:color="auto"/>
            </w:tcBorders>
          </w:tcPr>
          <w:p w14:paraId="742F1895" w14:textId="77777777" w:rsidR="00253EC0" w:rsidRPr="00253EC0" w:rsidRDefault="00253EC0" w:rsidP="00253EC0"/>
        </w:tc>
        <w:tc>
          <w:tcPr>
            <w:tcW w:w="1560" w:type="dxa"/>
            <w:tcBorders>
              <w:top w:val="single" w:sz="6" w:space="0" w:color="auto"/>
              <w:left w:val="single" w:sz="6" w:space="0" w:color="auto"/>
              <w:bottom w:val="single" w:sz="6" w:space="0" w:color="auto"/>
              <w:right w:val="single" w:sz="6" w:space="0" w:color="auto"/>
            </w:tcBorders>
          </w:tcPr>
          <w:p w14:paraId="4DCF0344" w14:textId="77777777" w:rsidR="00253EC0" w:rsidRPr="00253EC0" w:rsidRDefault="00253EC0" w:rsidP="00253EC0">
            <w:pPr>
              <w:jc w:val="right"/>
            </w:pPr>
            <w:r w:rsidRPr="00253EC0">
              <w:t>-</w:t>
            </w:r>
          </w:p>
        </w:tc>
        <w:tc>
          <w:tcPr>
            <w:tcW w:w="1580" w:type="dxa"/>
            <w:tcBorders>
              <w:top w:val="single" w:sz="6" w:space="0" w:color="auto"/>
              <w:left w:val="single" w:sz="6" w:space="0" w:color="auto"/>
              <w:bottom w:val="single" w:sz="6" w:space="0" w:color="auto"/>
              <w:right w:val="double" w:sz="6" w:space="0" w:color="auto"/>
            </w:tcBorders>
          </w:tcPr>
          <w:p w14:paraId="19BD1A34" w14:textId="77777777" w:rsidR="00253EC0" w:rsidRPr="00253EC0" w:rsidRDefault="00253EC0" w:rsidP="00253EC0">
            <w:pPr>
              <w:jc w:val="right"/>
            </w:pPr>
            <w:r w:rsidRPr="00253EC0">
              <w:t>-</w:t>
            </w:r>
          </w:p>
        </w:tc>
      </w:tr>
      <w:tr w:rsidR="00253EC0" w:rsidRPr="00253EC0" w14:paraId="60597CEE" w14:textId="77777777" w:rsidTr="006C2D68">
        <w:tc>
          <w:tcPr>
            <w:tcW w:w="5392" w:type="dxa"/>
            <w:tcBorders>
              <w:top w:val="single" w:sz="6" w:space="0" w:color="auto"/>
              <w:left w:val="double" w:sz="6" w:space="0" w:color="auto"/>
              <w:bottom w:val="single" w:sz="6" w:space="0" w:color="auto"/>
              <w:right w:val="single" w:sz="6" w:space="0" w:color="auto"/>
            </w:tcBorders>
          </w:tcPr>
          <w:p w14:paraId="33D7F8BA" w14:textId="77777777" w:rsidR="00253EC0" w:rsidRPr="00253EC0" w:rsidRDefault="00253EC0" w:rsidP="00253EC0">
            <w:r w:rsidRPr="00253EC0">
              <w:t>поставщикам (подрядчикам) за сырье, материалы, работы, услуги</w:t>
            </w:r>
          </w:p>
        </w:tc>
        <w:tc>
          <w:tcPr>
            <w:tcW w:w="720" w:type="dxa"/>
            <w:tcBorders>
              <w:top w:val="single" w:sz="6" w:space="0" w:color="auto"/>
              <w:left w:val="single" w:sz="6" w:space="0" w:color="auto"/>
              <w:bottom w:val="single" w:sz="6" w:space="0" w:color="auto"/>
              <w:right w:val="single" w:sz="6" w:space="0" w:color="auto"/>
            </w:tcBorders>
          </w:tcPr>
          <w:p w14:paraId="7F6DC771" w14:textId="77777777" w:rsidR="00253EC0" w:rsidRPr="00253EC0" w:rsidRDefault="00253EC0" w:rsidP="00253EC0">
            <w:pPr>
              <w:jc w:val="center"/>
            </w:pPr>
            <w:r w:rsidRPr="00253EC0">
              <w:t>4121</w:t>
            </w:r>
          </w:p>
        </w:tc>
        <w:tc>
          <w:tcPr>
            <w:tcW w:w="1560" w:type="dxa"/>
            <w:tcBorders>
              <w:top w:val="single" w:sz="6" w:space="0" w:color="auto"/>
              <w:left w:val="single" w:sz="6" w:space="0" w:color="auto"/>
              <w:bottom w:val="single" w:sz="6" w:space="0" w:color="auto"/>
              <w:right w:val="single" w:sz="6" w:space="0" w:color="auto"/>
            </w:tcBorders>
          </w:tcPr>
          <w:p w14:paraId="766A79EE" w14:textId="421FDC91" w:rsidR="00253EC0" w:rsidRPr="00253EC0" w:rsidRDefault="00253EC0" w:rsidP="00765EDB">
            <w:pPr>
              <w:jc w:val="right"/>
            </w:pPr>
            <w:r w:rsidRPr="00253EC0">
              <w:t>(10 113)</w:t>
            </w:r>
          </w:p>
        </w:tc>
        <w:tc>
          <w:tcPr>
            <w:tcW w:w="1580" w:type="dxa"/>
            <w:tcBorders>
              <w:top w:val="single" w:sz="6" w:space="0" w:color="auto"/>
              <w:left w:val="single" w:sz="6" w:space="0" w:color="auto"/>
              <w:bottom w:val="single" w:sz="6" w:space="0" w:color="auto"/>
              <w:right w:val="double" w:sz="6" w:space="0" w:color="auto"/>
            </w:tcBorders>
          </w:tcPr>
          <w:p w14:paraId="0E940A3D" w14:textId="5B5D8EE6" w:rsidR="00253EC0" w:rsidRPr="00253EC0" w:rsidRDefault="00253EC0" w:rsidP="00765EDB">
            <w:pPr>
              <w:jc w:val="right"/>
            </w:pPr>
            <w:r w:rsidRPr="00253EC0">
              <w:t>(2 810)</w:t>
            </w:r>
          </w:p>
        </w:tc>
      </w:tr>
      <w:tr w:rsidR="00253EC0" w:rsidRPr="00253EC0" w14:paraId="31022D65" w14:textId="77777777" w:rsidTr="006C2D68">
        <w:tc>
          <w:tcPr>
            <w:tcW w:w="5392" w:type="dxa"/>
            <w:tcBorders>
              <w:top w:val="single" w:sz="6" w:space="0" w:color="auto"/>
              <w:left w:val="double" w:sz="6" w:space="0" w:color="auto"/>
              <w:bottom w:val="single" w:sz="6" w:space="0" w:color="auto"/>
              <w:right w:val="single" w:sz="6" w:space="0" w:color="auto"/>
            </w:tcBorders>
          </w:tcPr>
          <w:p w14:paraId="641AAE32" w14:textId="77777777" w:rsidR="00253EC0" w:rsidRPr="00253EC0" w:rsidRDefault="00253EC0" w:rsidP="00253EC0">
            <w:r w:rsidRPr="00253EC0">
              <w:t>в связи с оплатой труда работников</w:t>
            </w:r>
          </w:p>
        </w:tc>
        <w:tc>
          <w:tcPr>
            <w:tcW w:w="720" w:type="dxa"/>
            <w:tcBorders>
              <w:top w:val="single" w:sz="6" w:space="0" w:color="auto"/>
              <w:left w:val="single" w:sz="6" w:space="0" w:color="auto"/>
              <w:bottom w:val="single" w:sz="6" w:space="0" w:color="auto"/>
              <w:right w:val="single" w:sz="6" w:space="0" w:color="auto"/>
            </w:tcBorders>
          </w:tcPr>
          <w:p w14:paraId="6E99980A" w14:textId="77777777" w:rsidR="00253EC0" w:rsidRPr="00253EC0" w:rsidRDefault="00253EC0" w:rsidP="00253EC0">
            <w:pPr>
              <w:jc w:val="center"/>
            </w:pPr>
            <w:r w:rsidRPr="00253EC0">
              <w:t>4122</w:t>
            </w:r>
          </w:p>
        </w:tc>
        <w:tc>
          <w:tcPr>
            <w:tcW w:w="1560" w:type="dxa"/>
            <w:tcBorders>
              <w:top w:val="single" w:sz="6" w:space="0" w:color="auto"/>
              <w:left w:val="single" w:sz="6" w:space="0" w:color="auto"/>
              <w:bottom w:val="single" w:sz="6" w:space="0" w:color="auto"/>
              <w:right w:val="single" w:sz="6" w:space="0" w:color="auto"/>
            </w:tcBorders>
          </w:tcPr>
          <w:p w14:paraId="3AD63602" w14:textId="1C80492A" w:rsidR="00253EC0" w:rsidRPr="00253EC0" w:rsidRDefault="00253EC0" w:rsidP="00765EDB">
            <w:pPr>
              <w:jc w:val="right"/>
            </w:pPr>
            <w:r w:rsidRPr="00253EC0">
              <w:t>(5 222)</w:t>
            </w:r>
          </w:p>
        </w:tc>
        <w:tc>
          <w:tcPr>
            <w:tcW w:w="1580" w:type="dxa"/>
            <w:tcBorders>
              <w:top w:val="single" w:sz="6" w:space="0" w:color="auto"/>
              <w:left w:val="single" w:sz="6" w:space="0" w:color="auto"/>
              <w:bottom w:val="single" w:sz="6" w:space="0" w:color="auto"/>
              <w:right w:val="double" w:sz="6" w:space="0" w:color="auto"/>
            </w:tcBorders>
          </w:tcPr>
          <w:p w14:paraId="04A45FF7" w14:textId="0083896F" w:rsidR="00253EC0" w:rsidRPr="00253EC0" w:rsidRDefault="00253EC0" w:rsidP="00765EDB">
            <w:pPr>
              <w:jc w:val="right"/>
            </w:pPr>
            <w:r w:rsidRPr="00253EC0">
              <w:t>(4 669)</w:t>
            </w:r>
          </w:p>
        </w:tc>
      </w:tr>
      <w:tr w:rsidR="00253EC0" w:rsidRPr="00253EC0" w14:paraId="07E21313" w14:textId="77777777" w:rsidTr="006C2D68">
        <w:tc>
          <w:tcPr>
            <w:tcW w:w="5392" w:type="dxa"/>
            <w:tcBorders>
              <w:top w:val="single" w:sz="6" w:space="0" w:color="auto"/>
              <w:left w:val="double" w:sz="6" w:space="0" w:color="auto"/>
              <w:bottom w:val="single" w:sz="6" w:space="0" w:color="auto"/>
              <w:right w:val="single" w:sz="6" w:space="0" w:color="auto"/>
            </w:tcBorders>
          </w:tcPr>
          <w:p w14:paraId="3B944B0B" w14:textId="77777777" w:rsidR="00253EC0" w:rsidRPr="00253EC0" w:rsidRDefault="00253EC0" w:rsidP="00253EC0">
            <w:r w:rsidRPr="00253EC0">
              <w:t>процентов по долговым обязательствам</w:t>
            </w:r>
          </w:p>
        </w:tc>
        <w:tc>
          <w:tcPr>
            <w:tcW w:w="720" w:type="dxa"/>
            <w:tcBorders>
              <w:top w:val="single" w:sz="6" w:space="0" w:color="auto"/>
              <w:left w:val="single" w:sz="6" w:space="0" w:color="auto"/>
              <w:bottom w:val="single" w:sz="6" w:space="0" w:color="auto"/>
              <w:right w:val="single" w:sz="6" w:space="0" w:color="auto"/>
            </w:tcBorders>
          </w:tcPr>
          <w:p w14:paraId="430FA62F" w14:textId="77777777" w:rsidR="00253EC0" w:rsidRPr="00253EC0" w:rsidRDefault="00253EC0" w:rsidP="00253EC0">
            <w:pPr>
              <w:jc w:val="center"/>
            </w:pPr>
            <w:r w:rsidRPr="00253EC0">
              <w:t>4123</w:t>
            </w:r>
          </w:p>
        </w:tc>
        <w:tc>
          <w:tcPr>
            <w:tcW w:w="1560" w:type="dxa"/>
            <w:tcBorders>
              <w:top w:val="single" w:sz="6" w:space="0" w:color="auto"/>
              <w:left w:val="single" w:sz="6" w:space="0" w:color="auto"/>
              <w:bottom w:val="single" w:sz="6" w:space="0" w:color="auto"/>
              <w:right w:val="single" w:sz="6" w:space="0" w:color="auto"/>
            </w:tcBorders>
          </w:tcPr>
          <w:p w14:paraId="4A6733F6" w14:textId="77777777" w:rsidR="00253EC0" w:rsidRPr="00253EC0" w:rsidRDefault="00253EC0" w:rsidP="00253EC0">
            <w:pPr>
              <w:jc w:val="right"/>
            </w:pPr>
            <w:r w:rsidRPr="00253EC0">
              <w:t>-</w:t>
            </w:r>
          </w:p>
        </w:tc>
        <w:tc>
          <w:tcPr>
            <w:tcW w:w="1580" w:type="dxa"/>
            <w:tcBorders>
              <w:top w:val="single" w:sz="6" w:space="0" w:color="auto"/>
              <w:left w:val="single" w:sz="6" w:space="0" w:color="auto"/>
              <w:bottom w:val="single" w:sz="6" w:space="0" w:color="auto"/>
              <w:right w:val="double" w:sz="6" w:space="0" w:color="auto"/>
            </w:tcBorders>
          </w:tcPr>
          <w:p w14:paraId="74414ADE" w14:textId="77777777" w:rsidR="00253EC0" w:rsidRPr="00253EC0" w:rsidRDefault="00253EC0" w:rsidP="00253EC0">
            <w:pPr>
              <w:jc w:val="right"/>
            </w:pPr>
            <w:r w:rsidRPr="00253EC0">
              <w:t>-</w:t>
            </w:r>
          </w:p>
        </w:tc>
      </w:tr>
      <w:tr w:rsidR="00253EC0" w:rsidRPr="00253EC0" w14:paraId="5D99F3D2" w14:textId="77777777" w:rsidTr="006C2D68">
        <w:tc>
          <w:tcPr>
            <w:tcW w:w="5392" w:type="dxa"/>
            <w:tcBorders>
              <w:top w:val="single" w:sz="6" w:space="0" w:color="auto"/>
              <w:left w:val="double" w:sz="6" w:space="0" w:color="auto"/>
              <w:bottom w:val="single" w:sz="6" w:space="0" w:color="auto"/>
              <w:right w:val="single" w:sz="6" w:space="0" w:color="auto"/>
            </w:tcBorders>
          </w:tcPr>
          <w:p w14:paraId="07026D17" w14:textId="77777777" w:rsidR="00253EC0" w:rsidRPr="00253EC0" w:rsidRDefault="00253EC0" w:rsidP="00253EC0">
            <w:r w:rsidRPr="00253EC0">
              <w:t>налога на прибыль организаций</w:t>
            </w:r>
          </w:p>
        </w:tc>
        <w:tc>
          <w:tcPr>
            <w:tcW w:w="720" w:type="dxa"/>
            <w:tcBorders>
              <w:top w:val="single" w:sz="6" w:space="0" w:color="auto"/>
              <w:left w:val="single" w:sz="6" w:space="0" w:color="auto"/>
              <w:bottom w:val="single" w:sz="6" w:space="0" w:color="auto"/>
              <w:right w:val="single" w:sz="6" w:space="0" w:color="auto"/>
            </w:tcBorders>
          </w:tcPr>
          <w:p w14:paraId="031FACC7" w14:textId="77777777" w:rsidR="00253EC0" w:rsidRPr="00253EC0" w:rsidRDefault="00253EC0" w:rsidP="00253EC0">
            <w:pPr>
              <w:jc w:val="center"/>
            </w:pPr>
            <w:r w:rsidRPr="00253EC0">
              <w:t>4124</w:t>
            </w:r>
          </w:p>
        </w:tc>
        <w:tc>
          <w:tcPr>
            <w:tcW w:w="1560" w:type="dxa"/>
            <w:tcBorders>
              <w:top w:val="single" w:sz="6" w:space="0" w:color="auto"/>
              <w:left w:val="single" w:sz="6" w:space="0" w:color="auto"/>
              <w:bottom w:val="single" w:sz="6" w:space="0" w:color="auto"/>
              <w:right w:val="single" w:sz="6" w:space="0" w:color="auto"/>
            </w:tcBorders>
          </w:tcPr>
          <w:p w14:paraId="71340237" w14:textId="77777777" w:rsidR="00253EC0" w:rsidRPr="00253EC0" w:rsidRDefault="00253EC0" w:rsidP="00253EC0">
            <w:pPr>
              <w:jc w:val="right"/>
            </w:pPr>
            <w:r w:rsidRPr="00253EC0">
              <w:t>-</w:t>
            </w:r>
          </w:p>
        </w:tc>
        <w:tc>
          <w:tcPr>
            <w:tcW w:w="1580" w:type="dxa"/>
            <w:tcBorders>
              <w:top w:val="single" w:sz="6" w:space="0" w:color="auto"/>
              <w:left w:val="single" w:sz="6" w:space="0" w:color="auto"/>
              <w:bottom w:val="single" w:sz="6" w:space="0" w:color="auto"/>
              <w:right w:val="double" w:sz="6" w:space="0" w:color="auto"/>
            </w:tcBorders>
          </w:tcPr>
          <w:p w14:paraId="7345F376" w14:textId="77777777" w:rsidR="00253EC0" w:rsidRPr="00253EC0" w:rsidRDefault="00253EC0" w:rsidP="00253EC0">
            <w:pPr>
              <w:jc w:val="right"/>
            </w:pPr>
            <w:r w:rsidRPr="00253EC0">
              <w:t>-</w:t>
            </w:r>
          </w:p>
        </w:tc>
      </w:tr>
      <w:tr w:rsidR="00253EC0" w:rsidRPr="00253EC0" w14:paraId="24BF6759" w14:textId="77777777" w:rsidTr="006C2D68">
        <w:tc>
          <w:tcPr>
            <w:tcW w:w="5392" w:type="dxa"/>
            <w:tcBorders>
              <w:top w:val="single" w:sz="6" w:space="0" w:color="auto"/>
              <w:left w:val="double" w:sz="6" w:space="0" w:color="auto"/>
              <w:bottom w:val="single" w:sz="6" w:space="0" w:color="auto"/>
              <w:right w:val="single" w:sz="6" w:space="0" w:color="auto"/>
            </w:tcBorders>
          </w:tcPr>
          <w:p w14:paraId="762BA62A" w14:textId="77777777" w:rsidR="00253EC0" w:rsidRPr="00253EC0" w:rsidRDefault="00253EC0" w:rsidP="00253EC0">
            <w:r w:rsidRPr="00253EC0">
              <w:t>прочие платежи</w:t>
            </w:r>
          </w:p>
        </w:tc>
        <w:tc>
          <w:tcPr>
            <w:tcW w:w="720" w:type="dxa"/>
            <w:tcBorders>
              <w:top w:val="single" w:sz="6" w:space="0" w:color="auto"/>
              <w:left w:val="single" w:sz="6" w:space="0" w:color="auto"/>
              <w:bottom w:val="single" w:sz="6" w:space="0" w:color="auto"/>
              <w:right w:val="single" w:sz="6" w:space="0" w:color="auto"/>
            </w:tcBorders>
          </w:tcPr>
          <w:p w14:paraId="03928229" w14:textId="77777777" w:rsidR="00253EC0" w:rsidRPr="00253EC0" w:rsidRDefault="00253EC0" w:rsidP="00253EC0">
            <w:pPr>
              <w:jc w:val="center"/>
            </w:pPr>
            <w:r w:rsidRPr="00253EC0">
              <w:t>4129</w:t>
            </w:r>
          </w:p>
        </w:tc>
        <w:tc>
          <w:tcPr>
            <w:tcW w:w="1560" w:type="dxa"/>
            <w:tcBorders>
              <w:top w:val="single" w:sz="6" w:space="0" w:color="auto"/>
              <w:left w:val="single" w:sz="6" w:space="0" w:color="auto"/>
              <w:bottom w:val="single" w:sz="6" w:space="0" w:color="auto"/>
              <w:right w:val="single" w:sz="6" w:space="0" w:color="auto"/>
            </w:tcBorders>
          </w:tcPr>
          <w:p w14:paraId="34BA8487" w14:textId="513C0B24" w:rsidR="00253EC0" w:rsidRPr="00253EC0" w:rsidRDefault="00253EC0" w:rsidP="00765EDB">
            <w:pPr>
              <w:jc w:val="right"/>
            </w:pPr>
            <w:r w:rsidRPr="00253EC0">
              <w:t>(201)</w:t>
            </w:r>
          </w:p>
        </w:tc>
        <w:tc>
          <w:tcPr>
            <w:tcW w:w="1580" w:type="dxa"/>
            <w:tcBorders>
              <w:top w:val="single" w:sz="6" w:space="0" w:color="auto"/>
              <w:left w:val="single" w:sz="6" w:space="0" w:color="auto"/>
              <w:bottom w:val="single" w:sz="6" w:space="0" w:color="auto"/>
              <w:right w:val="double" w:sz="6" w:space="0" w:color="auto"/>
            </w:tcBorders>
          </w:tcPr>
          <w:p w14:paraId="731C6E46" w14:textId="0784372E" w:rsidR="00253EC0" w:rsidRPr="00253EC0" w:rsidRDefault="00253EC0" w:rsidP="00765EDB">
            <w:pPr>
              <w:jc w:val="right"/>
            </w:pPr>
            <w:r w:rsidRPr="00253EC0">
              <w:t>(229)</w:t>
            </w:r>
          </w:p>
        </w:tc>
      </w:tr>
      <w:tr w:rsidR="00253EC0" w:rsidRPr="00253EC0" w14:paraId="1A5DA077" w14:textId="77777777" w:rsidTr="006C2D68">
        <w:tc>
          <w:tcPr>
            <w:tcW w:w="5392" w:type="dxa"/>
            <w:tcBorders>
              <w:top w:val="single" w:sz="6" w:space="0" w:color="auto"/>
              <w:left w:val="double" w:sz="6" w:space="0" w:color="auto"/>
              <w:bottom w:val="single" w:sz="6" w:space="0" w:color="auto"/>
              <w:right w:val="single" w:sz="6" w:space="0" w:color="auto"/>
            </w:tcBorders>
          </w:tcPr>
          <w:p w14:paraId="5DEC74CE" w14:textId="77777777" w:rsidR="00253EC0" w:rsidRPr="00253EC0" w:rsidRDefault="00253EC0" w:rsidP="00253EC0">
            <w:r w:rsidRPr="00253EC0">
              <w:t>Сальдо денежных потоков от текущих операций</w:t>
            </w:r>
          </w:p>
        </w:tc>
        <w:tc>
          <w:tcPr>
            <w:tcW w:w="720" w:type="dxa"/>
            <w:tcBorders>
              <w:top w:val="single" w:sz="6" w:space="0" w:color="auto"/>
              <w:left w:val="single" w:sz="6" w:space="0" w:color="auto"/>
              <w:bottom w:val="single" w:sz="6" w:space="0" w:color="auto"/>
              <w:right w:val="single" w:sz="6" w:space="0" w:color="auto"/>
            </w:tcBorders>
          </w:tcPr>
          <w:p w14:paraId="5349FADF" w14:textId="77777777" w:rsidR="00253EC0" w:rsidRPr="00253EC0" w:rsidRDefault="00253EC0" w:rsidP="00253EC0">
            <w:pPr>
              <w:jc w:val="center"/>
            </w:pPr>
            <w:r w:rsidRPr="00253EC0">
              <w:t>4100</w:t>
            </w:r>
          </w:p>
        </w:tc>
        <w:tc>
          <w:tcPr>
            <w:tcW w:w="1560" w:type="dxa"/>
            <w:tcBorders>
              <w:top w:val="single" w:sz="6" w:space="0" w:color="auto"/>
              <w:left w:val="single" w:sz="6" w:space="0" w:color="auto"/>
              <w:bottom w:val="single" w:sz="6" w:space="0" w:color="auto"/>
              <w:right w:val="single" w:sz="6" w:space="0" w:color="auto"/>
            </w:tcBorders>
          </w:tcPr>
          <w:p w14:paraId="61AA3BA4" w14:textId="76458925" w:rsidR="00253EC0" w:rsidRPr="00253EC0" w:rsidRDefault="00253EC0" w:rsidP="00765EDB">
            <w:pPr>
              <w:jc w:val="right"/>
            </w:pPr>
            <w:r w:rsidRPr="00253EC0">
              <w:t>(15 530)</w:t>
            </w:r>
          </w:p>
        </w:tc>
        <w:tc>
          <w:tcPr>
            <w:tcW w:w="1580" w:type="dxa"/>
            <w:tcBorders>
              <w:top w:val="single" w:sz="6" w:space="0" w:color="auto"/>
              <w:left w:val="single" w:sz="6" w:space="0" w:color="auto"/>
              <w:bottom w:val="single" w:sz="6" w:space="0" w:color="auto"/>
              <w:right w:val="double" w:sz="6" w:space="0" w:color="auto"/>
            </w:tcBorders>
          </w:tcPr>
          <w:p w14:paraId="6ABE1CA4" w14:textId="64AB3B70" w:rsidR="00253EC0" w:rsidRPr="00253EC0" w:rsidRDefault="00253EC0" w:rsidP="00765EDB">
            <w:pPr>
              <w:jc w:val="right"/>
            </w:pPr>
            <w:r w:rsidRPr="00253EC0">
              <w:t>(7 458)</w:t>
            </w:r>
          </w:p>
        </w:tc>
      </w:tr>
      <w:tr w:rsidR="00253EC0" w:rsidRPr="00253EC0" w14:paraId="7F0A774C" w14:textId="77777777" w:rsidTr="006C2D68">
        <w:tc>
          <w:tcPr>
            <w:tcW w:w="5392" w:type="dxa"/>
            <w:tcBorders>
              <w:top w:val="single" w:sz="6" w:space="0" w:color="auto"/>
              <w:left w:val="double" w:sz="6" w:space="0" w:color="auto"/>
              <w:bottom w:val="single" w:sz="6" w:space="0" w:color="auto"/>
              <w:right w:val="single" w:sz="6" w:space="0" w:color="auto"/>
            </w:tcBorders>
          </w:tcPr>
          <w:p w14:paraId="75D38236" w14:textId="77777777" w:rsidR="00253EC0" w:rsidRPr="00253EC0" w:rsidRDefault="00253EC0" w:rsidP="00253EC0">
            <w:r w:rsidRPr="00253EC0">
              <w:t>Движение денежных средств по инвестиционной деятельности</w:t>
            </w:r>
          </w:p>
        </w:tc>
        <w:tc>
          <w:tcPr>
            <w:tcW w:w="720" w:type="dxa"/>
            <w:tcBorders>
              <w:top w:val="single" w:sz="6" w:space="0" w:color="auto"/>
              <w:left w:val="single" w:sz="6" w:space="0" w:color="auto"/>
              <w:bottom w:val="single" w:sz="6" w:space="0" w:color="auto"/>
              <w:right w:val="single" w:sz="6" w:space="0" w:color="auto"/>
            </w:tcBorders>
          </w:tcPr>
          <w:p w14:paraId="4E3746F4" w14:textId="77777777" w:rsidR="00253EC0" w:rsidRPr="00253EC0" w:rsidRDefault="00253EC0" w:rsidP="00253EC0"/>
        </w:tc>
        <w:tc>
          <w:tcPr>
            <w:tcW w:w="1560" w:type="dxa"/>
            <w:tcBorders>
              <w:top w:val="single" w:sz="6" w:space="0" w:color="auto"/>
              <w:left w:val="single" w:sz="6" w:space="0" w:color="auto"/>
              <w:bottom w:val="single" w:sz="6" w:space="0" w:color="auto"/>
              <w:right w:val="single" w:sz="6" w:space="0" w:color="auto"/>
            </w:tcBorders>
          </w:tcPr>
          <w:p w14:paraId="39A9E9B7" w14:textId="77777777" w:rsidR="00253EC0" w:rsidRPr="00253EC0" w:rsidRDefault="00253EC0" w:rsidP="00253EC0">
            <w:pPr>
              <w:jc w:val="right"/>
            </w:pPr>
            <w:r w:rsidRPr="00253EC0">
              <w:t>-</w:t>
            </w:r>
          </w:p>
        </w:tc>
        <w:tc>
          <w:tcPr>
            <w:tcW w:w="1580" w:type="dxa"/>
            <w:tcBorders>
              <w:top w:val="single" w:sz="6" w:space="0" w:color="auto"/>
              <w:left w:val="single" w:sz="6" w:space="0" w:color="auto"/>
              <w:bottom w:val="single" w:sz="6" w:space="0" w:color="auto"/>
              <w:right w:val="double" w:sz="6" w:space="0" w:color="auto"/>
            </w:tcBorders>
          </w:tcPr>
          <w:p w14:paraId="4677DA9C" w14:textId="77777777" w:rsidR="00253EC0" w:rsidRPr="00253EC0" w:rsidRDefault="00253EC0" w:rsidP="00253EC0">
            <w:pPr>
              <w:jc w:val="right"/>
            </w:pPr>
            <w:r w:rsidRPr="00253EC0">
              <w:t>-</w:t>
            </w:r>
          </w:p>
        </w:tc>
      </w:tr>
      <w:tr w:rsidR="00253EC0" w:rsidRPr="00253EC0" w14:paraId="78EC117D" w14:textId="77777777" w:rsidTr="00253EC0">
        <w:trPr>
          <w:trHeight w:val="290"/>
        </w:trPr>
        <w:tc>
          <w:tcPr>
            <w:tcW w:w="5392" w:type="dxa"/>
            <w:tcBorders>
              <w:top w:val="single" w:sz="6" w:space="0" w:color="auto"/>
              <w:left w:val="double" w:sz="6" w:space="0" w:color="auto"/>
              <w:bottom w:val="single" w:sz="6" w:space="0" w:color="auto"/>
              <w:right w:val="single" w:sz="6" w:space="0" w:color="auto"/>
            </w:tcBorders>
          </w:tcPr>
          <w:p w14:paraId="0BBD2749" w14:textId="77777777" w:rsidR="00253EC0" w:rsidRPr="00253EC0" w:rsidRDefault="00253EC0" w:rsidP="00253EC0">
            <w:r w:rsidRPr="00253EC0">
              <w:t>Поступления - всего</w:t>
            </w:r>
          </w:p>
        </w:tc>
        <w:tc>
          <w:tcPr>
            <w:tcW w:w="720" w:type="dxa"/>
            <w:tcBorders>
              <w:top w:val="single" w:sz="6" w:space="0" w:color="auto"/>
              <w:left w:val="single" w:sz="6" w:space="0" w:color="auto"/>
              <w:bottom w:val="single" w:sz="6" w:space="0" w:color="auto"/>
              <w:right w:val="single" w:sz="6" w:space="0" w:color="auto"/>
            </w:tcBorders>
          </w:tcPr>
          <w:p w14:paraId="7298C613" w14:textId="77777777" w:rsidR="00253EC0" w:rsidRPr="00253EC0" w:rsidRDefault="00253EC0" w:rsidP="00253EC0">
            <w:pPr>
              <w:jc w:val="center"/>
            </w:pPr>
            <w:r w:rsidRPr="00253EC0">
              <w:t>4210</w:t>
            </w:r>
          </w:p>
        </w:tc>
        <w:tc>
          <w:tcPr>
            <w:tcW w:w="1560" w:type="dxa"/>
            <w:tcBorders>
              <w:top w:val="single" w:sz="6" w:space="0" w:color="auto"/>
              <w:left w:val="single" w:sz="6" w:space="0" w:color="auto"/>
              <w:bottom w:val="single" w:sz="6" w:space="0" w:color="auto"/>
              <w:right w:val="single" w:sz="6" w:space="0" w:color="auto"/>
            </w:tcBorders>
          </w:tcPr>
          <w:p w14:paraId="49271D2D" w14:textId="1A944975" w:rsidR="00253EC0" w:rsidRPr="00253EC0" w:rsidRDefault="00253EC0" w:rsidP="00253EC0">
            <w:pPr>
              <w:jc w:val="right"/>
            </w:pPr>
            <w:r w:rsidRPr="00253EC0">
              <w:t>18 591</w:t>
            </w:r>
          </w:p>
        </w:tc>
        <w:tc>
          <w:tcPr>
            <w:tcW w:w="1580" w:type="dxa"/>
            <w:tcBorders>
              <w:top w:val="single" w:sz="6" w:space="0" w:color="auto"/>
              <w:left w:val="single" w:sz="6" w:space="0" w:color="auto"/>
              <w:bottom w:val="single" w:sz="6" w:space="0" w:color="auto"/>
              <w:right w:val="double" w:sz="6" w:space="0" w:color="auto"/>
            </w:tcBorders>
          </w:tcPr>
          <w:p w14:paraId="4B4032DC" w14:textId="18142037" w:rsidR="00253EC0" w:rsidRPr="00253EC0" w:rsidRDefault="00253EC0" w:rsidP="00765EDB">
            <w:pPr>
              <w:jc w:val="right"/>
            </w:pPr>
            <w:r w:rsidRPr="00253EC0">
              <w:t>33 786</w:t>
            </w:r>
          </w:p>
        </w:tc>
      </w:tr>
      <w:tr w:rsidR="00253EC0" w:rsidRPr="00253EC0" w14:paraId="4219077A" w14:textId="77777777" w:rsidTr="006C2D68">
        <w:tc>
          <w:tcPr>
            <w:tcW w:w="5392" w:type="dxa"/>
            <w:tcBorders>
              <w:top w:val="single" w:sz="6" w:space="0" w:color="auto"/>
              <w:left w:val="double" w:sz="6" w:space="0" w:color="auto"/>
              <w:bottom w:val="single" w:sz="6" w:space="0" w:color="auto"/>
              <w:right w:val="single" w:sz="6" w:space="0" w:color="auto"/>
            </w:tcBorders>
          </w:tcPr>
          <w:p w14:paraId="1367D403" w14:textId="77777777" w:rsidR="00253EC0" w:rsidRPr="00253EC0" w:rsidRDefault="00253EC0" w:rsidP="00253EC0">
            <w:r w:rsidRPr="00253EC0">
              <w:t>в том числе:</w:t>
            </w:r>
          </w:p>
        </w:tc>
        <w:tc>
          <w:tcPr>
            <w:tcW w:w="720" w:type="dxa"/>
            <w:tcBorders>
              <w:top w:val="single" w:sz="6" w:space="0" w:color="auto"/>
              <w:left w:val="single" w:sz="6" w:space="0" w:color="auto"/>
              <w:bottom w:val="single" w:sz="6" w:space="0" w:color="auto"/>
              <w:right w:val="single" w:sz="6" w:space="0" w:color="auto"/>
            </w:tcBorders>
          </w:tcPr>
          <w:p w14:paraId="113D2446" w14:textId="77777777" w:rsidR="00253EC0" w:rsidRPr="00253EC0" w:rsidRDefault="00253EC0" w:rsidP="00253EC0"/>
        </w:tc>
        <w:tc>
          <w:tcPr>
            <w:tcW w:w="1560" w:type="dxa"/>
            <w:tcBorders>
              <w:top w:val="single" w:sz="6" w:space="0" w:color="auto"/>
              <w:left w:val="single" w:sz="6" w:space="0" w:color="auto"/>
              <w:bottom w:val="single" w:sz="6" w:space="0" w:color="auto"/>
              <w:right w:val="single" w:sz="6" w:space="0" w:color="auto"/>
            </w:tcBorders>
          </w:tcPr>
          <w:p w14:paraId="71A55935" w14:textId="77777777" w:rsidR="00253EC0" w:rsidRPr="00253EC0" w:rsidRDefault="00253EC0" w:rsidP="00253EC0">
            <w:pPr>
              <w:jc w:val="right"/>
            </w:pPr>
            <w:r w:rsidRPr="00253EC0">
              <w:t>-</w:t>
            </w:r>
          </w:p>
        </w:tc>
        <w:tc>
          <w:tcPr>
            <w:tcW w:w="1580" w:type="dxa"/>
            <w:tcBorders>
              <w:top w:val="single" w:sz="6" w:space="0" w:color="auto"/>
              <w:left w:val="single" w:sz="6" w:space="0" w:color="auto"/>
              <w:bottom w:val="single" w:sz="6" w:space="0" w:color="auto"/>
              <w:right w:val="double" w:sz="6" w:space="0" w:color="auto"/>
            </w:tcBorders>
          </w:tcPr>
          <w:p w14:paraId="6F5C46E7" w14:textId="77777777" w:rsidR="00253EC0" w:rsidRPr="00253EC0" w:rsidRDefault="00253EC0" w:rsidP="00253EC0">
            <w:pPr>
              <w:jc w:val="right"/>
            </w:pPr>
            <w:r w:rsidRPr="00253EC0">
              <w:t>-</w:t>
            </w:r>
          </w:p>
        </w:tc>
      </w:tr>
      <w:tr w:rsidR="00253EC0" w:rsidRPr="00253EC0" w14:paraId="0D6194E0" w14:textId="77777777" w:rsidTr="006C2D68">
        <w:tc>
          <w:tcPr>
            <w:tcW w:w="5392" w:type="dxa"/>
            <w:tcBorders>
              <w:top w:val="single" w:sz="6" w:space="0" w:color="auto"/>
              <w:left w:val="double" w:sz="6" w:space="0" w:color="auto"/>
              <w:bottom w:val="single" w:sz="6" w:space="0" w:color="auto"/>
              <w:right w:val="single" w:sz="6" w:space="0" w:color="auto"/>
            </w:tcBorders>
          </w:tcPr>
          <w:p w14:paraId="55409B07" w14:textId="77777777" w:rsidR="00253EC0" w:rsidRPr="00253EC0" w:rsidRDefault="00253EC0" w:rsidP="00253EC0">
            <w:r w:rsidRPr="00253EC0">
              <w:t xml:space="preserve">от продажи </w:t>
            </w:r>
            <w:proofErr w:type="spellStart"/>
            <w:r w:rsidRPr="00253EC0">
              <w:t>внеоборотных</w:t>
            </w:r>
            <w:proofErr w:type="spellEnd"/>
            <w:r w:rsidRPr="00253EC0">
              <w:t xml:space="preserve"> активов (кроме финансовых вложений)</w:t>
            </w:r>
          </w:p>
        </w:tc>
        <w:tc>
          <w:tcPr>
            <w:tcW w:w="720" w:type="dxa"/>
            <w:tcBorders>
              <w:top w:val="single" w:sz="6" w:space="0" w:color="auto"/>
              <w:left w:val="single" w:sz="6" w:space="0" w:color="auto"/>
              <w:bottom w:val="single" w:sz="6" w:space="0" w:color="auto"/>
              <w:right w:val="single" w:sz="6" w:space="0" w:color="auto"/>
            </w:tcBorders>
          </w:tcPr>
          <w:p w14:paraId="2A882EDD" w14:textId="77777777" w:rsidR="00253EC0" w:rsidRPr="00253EC0" w:rsidRDefault="00253EC0" w:rsidP="00253EC0">
            <w:pPr>
              <w:jc w:val="center"/>
            </w:pPr>
            <w:r w:rsidRPr="00253EC0">
              <w:t>4211</w:t>
            </w:r>
          </w:p>
        </w:tc>
        <w:tc>
          <w:tcPr>
            <w:tcW w:w="1560" w:type="dxa"/>
            <w:tcBorders>
              <w:top w:val="single" w:sz="6" w:space="0" w:color="auto"/>
              <w:left w:val="single" w:sz="6" w:space="0" w:color="auto"/>
              <w:bottom w:val="single" w:sz="6" w:space="0" w:color="auto"/>
              <w:right w:val="single" w:sz="6" w:space="0" w:color="auto"/>
            </w:tcBorders>
          </w:tcPr>
          <w:p w14:paraId="457AAD86" w14:textId="77777777" w:rsidR="00253EC0" w:rsidRPr="00253EC0" w:rsidRDefault="00253EC0" w:rsidP="00253EC0">
            <w:pPr>
              <w:jc w:val="right"/>
            </w:pPr>
            <w:r w:rsidRPr="00253EC0">
              <w:t>-</w:t>
            </w:r>
          </w:p>
        </w:tc>
        <w:tc>
          <w:tcPr>
            <w:tcW w:w="1580" w:type="dxa"/>
            <w:tcBorders>
              <w:top w:val="single" w:sz="6" w:space="0" w:color="auto"/>
              <w:left w:val="single" w:sz="6" w:space="0" w:color="auto"/>
              <w:bottom w:val="single" w:sz="6" w:space="0" w:color="auto"/>
              <w:right w:val="double" w:sz="6" w:space="0" w:color="auto"/>
            </w:tcBorders>
          </w:tcPr>
          <w:p w14:paraId="0E5FD456" w14:textId="77777777" w:rsidR="00253EC0" w:rsidRPr="00253EC0" w:rsidRDefault="00253EC0" w:rsidP="00253EC0">
            <w:pPr>
              <w:jc w:val="right"/>
            </w:pPr>
            <w:r w:rsidRPr="00253EC0">
              <w:t>-</w:t>
            </w:r>
          </w:p>
        </w:tc>
      </w:tr>
      <w:tr w:rsidR="00253EC0" w:rsidRPr="00253EC0" w14:paraId="2E85588A" w14:textId="77777777" w:rsidTr="006C2D68">
        <w:tc>
          <w:tcPr>
            <w:tcW w:w="5392" w:type="dxa"/>
            <w:tcBorders>
              <w:top w:val="single" w:sz="6" w:space="0" w:color="auto"/>
              <w:left w:val="double" w:sz="6" w:space="0" w:color="auto"/>
              <w:bottom w:val="single" w:sz="6" w:space="0" w:color="auto"/>
              <w:right w:val="single" w:sz="6" w:space="0" w:color="auto"/>
            </w:tcBorders>
          </w:tcPr>
          <w:p w14:paraId="7399209A" w14:textId="77777777" w:rsidR="00253EC0" w:rsidRPr="00253EC0" w:rsidRDefault="00253EC0" w:rsidP="00253EC0">
            <w:r w:rsidRPr="00253EC0">
              <w:t>от продажи акций других организаций (долей участия)</w:t>
            </w:r>
          </w:p>
        </w:tc>
        <w:tc>
          <w:tcPr>
            <w:tcW w:w="720" w:type="dxa"/>
            <w:tcBorders>
              <w:top w:val="single" w:sz="6" w:space="0" w:color="auto"/>
              <w:left w:val="single" w:sz="6" w:space="0" w:color="auto"/>
              <w:bottom w:val="single" w:sz="6" w:space="0" w:color="auto"/>
              <w:right w:val="single" w:sz="6" w:space="0" w:color="auto"/>
            </w:tcBorders>
          </w:tcPr>
          <w:p w14:paraId="54849BDF" w14:textId="77777777" w:rsidR="00253EC0" w:rsidRPr="00253EC0" w:rsidRDefault="00253EC0" w:rsidP="00253EC0">
            <w:pPr>
              <w:jc w:val="center"/>
            </w:pPr>
            <w:r w:rsidRPr="00253EC0">
              <w:t>4212</w:t>
            </w:r>
          </w:p>
        </w:tc>
        <w:tc>
          <w:tcPr>
            <w:tcW w:w="1560" w:type="dxa"/>
            <w:tcBorders>
              <w:top w:val="single" w:sz="6" w:space="0" w:color="auto"/>
              <w:left w:val="single" w:sz="6" w:space="0" w:color="auto"/>
              <w:bottom w:val="single" w:sz="6" w:space="0" w:color="auto"/>
              <w:right w:val="single" w:sz="6" w:space="0" w:color="auto"/>
            </w:tcBorders>
          </w:tcPr>
          <w:p w14:paraId="7E5C9173" w14:textId="77777777" w:rsidR="00253EC0" w:rsidRPr="00253EC0" w:rsidRDefault="00253EC0" w:rsidP="00253EC0">
            <w:pPr>
              <w:jc w:val="right"/>
            </w:pPr>
            <w:r w:rsidRPr="00253EC0">
              <w:rPr>
                <w:lang w:val="en-US"/>
              </w:rPr>
              <w:t>-</w:t>
            </w:r>
          </w:p>
        </w:tc>
        <w:tc>
          <w:tcPr>
            <w:tcW w:w="1580" w:type="dxa"/>
            <w:tcBorders>
              <w:top w:val="single" w:sz="6" w:space="0" w:color="auto"/>
              <w:left w:val="single" w:sz="6" w:space="0" w:color="auto"/>
              <w:bottom w:val="single" w:sz="6" w:space="0" w:color="auto"/>
              <w:right w:val="double" w:sz="6" w:space="0" w:color="auto"/>
            </w:tcBorders>
          </w:tcPr>
          <w:p w14:paraId="4044E802" w14:textId="28C07FC9" w:rsidR="00253EC0" w:rsidRPr="00253EC0" w:rsidRDefault="00253EC0" w:rsidP="00253EC0">
            <w:pPr>
              <w:jc w:val="right"/>
            </w:pPr>
            <w:r>
              <w:t>-</w:t>
            </w:r>
          </w:p>
        </w:tc>
      </w:tr>
      <w:tr w:rsidR="00253EC0" w:rsidRPr="00253EC0" w14:paraId="3E32F6C0" w14:textId="77777777" w:rsidTr="006C2D68">
        <w:tc>
          <w:tcPr>
            <w:tcW w:w="5392" w:type="dxa"/>
            <w:tcBorders>
              <w:top w:val="single" w:sz="6" w:space="0" w:color="auto"/>
              <w:left w:val="double" w:sz="6" w:space="0" w:color="auto"/>
              <w:bottom w:val="single" w:sz="6" w:space="0" w:color="auto"/>
              <w:right w:val="single" w:sz="6" w:space="0" w:color="auto"/>
            </w:tcBorders>
          </w:tcPr>
          <w:p w14:paraId="4CA2685E" w14:textId="77777777" w:rsidR="00253EC0" w:rsidRPr="00253EC0" w:rsidRDefault="00253EC0" w:rsidP="00253EC0">
            <w:r w:rsidRPr="00253EC0">
              <w:t>от возврата предоставленных займов, от продажи долговых ценных бумаг (прав требования денежных сре</w:t>
            </w:r>
            <w:proofErr w:type="gramStart"/>
            <w:r w:rsidRPr="00253EC0">
              <w:t>дств к др</w:t>
            </w:r>
            <w:proofErr w:type="gramEnd"/>
            <w:r w:rsidRPr="00253EC0">
              <w:t>угим лицам)</w:t>
            </w:r>
          </w:p>
        </w:tc>
        <w:tc>
          <w:tcPr>
            <w:tcW w:w="720" w:type="dxa"/>
            <w:tcBorders>
              <w:top w:val="single" w:sz="6" w:space="0" w:color="auto"/>
              <w:left w:val="single" w:sz="6" w:space="0" w:color="auto"/>
              <w:bottom w:val="single" w:sz="6" w:space="0" w:color="auto"/>
              <w:right w:val="single" w:sz="6" w:space="0" w:color="auto"/>
            </w:tcBorders>
          </w:tcPr>
          <w:p w14:paraId="0D8ACDDF" w14:textId="77777777" w:rsidR="00253EC0" w:rsidRPr="00253EC0" w:rsidRDefault="00253EC0" w:rsidP="00253EC0">
            <w:pPr>
              <w:jc w:val="center"/>
            </w:pPr>
            <w:r w:rsidRPr="00253EC0">
              <w:t>4213</w:t>
            </w:r>
          </w:p>
        </w:tc>
        <w:tc>
          <w:tcPr>
            <w:tcW w:w="1560" w:type="dxa"/>
            <w:tcBorders>
              <w:top w:val="single" w:sz="6" w:space="0" w:color="auto"/>
              <w:left w:val="single" w:sz="6" w:space="0" w:color="auto"/>
              <w:bottom w:val="single" w:sz="6" w:space="0" w:color="auto"/>
              <w:right w:val="single" w:sz="6" w:space="0" w:color="auto"/>
            </w:tcBorders>
          </w:tcPr>
          <w:p w14:paraId="210890D2" w14:textId="77777777" w:rsidR="00253EC0" w:rsidRPr="00253EC0" w:rsidRDefault="00253EC0" w:rsidP="00253EC0">
            <w:pPr>
              <w:jc w:val="right"/>
            </w:pPr>
            <w:r w:rsidRPr="00253EC0">
              <w:rPr>
                <w:lang w:val="en-US"/>
              </w:rPr>
              <w:t>-</w:t>
            </w:r>
          </w:p>
        </w:tc>
        <w:tc>
          <w:tcPr>
            <w:tcW w:w="1580" w:type="dxa"/>
            <w:tcBorders>
              <w:top w:val="single" w:sz="6" w:space="0" w:color="auto"/>
              <w:left w:val="single" w:sz="6" w:space="0" w:color="auto"/>
              <w:bottom w:val="single" w:sz="6" w:space="0" w:color="auto"/>
              <w:right w:val="double" w:sz="6" w:space="0" w:color="auto"/>
            </w:tcBorders>
          </w:tcPr>
          <w:p w14:paraId="60A89397" w14:textId="09EEC9CD" w:rsidR="00253EC0" w:rsidRPr="00253EC0" w:rsidRDefault="00253EC0" w:rsidP="00253EC0">
            <w:pPr>
              <w:jc w:val="right"/>
            </w:pPr>
            <w:r>
              <w:t>-</w:t>
            </w:r>
          </w:p>
        </w:tc>
      </w:tr>
      <w:tr w:rsidR="00253EC0" w:rsidRPr="00253EC0" w14:paraId="66F76E66" w14:textId="77777777" w:rsidTr="006C2D68">
        <w:tc>
          <w:tcPr>
            <w:tcW w:w="5392" w:type="dxa"/>
            <w:tcBorders>
              <w:top w:val="single" w:sz="6" w:space="0" w:color="auto"/>
              <w:left w:val="double" w:sz="6" w:space="0" w:color="auto"/>
              <w:bottom w:val="single" w:sz="6" w:space="0" w:color="auto"/>
              <w:right w:val="single" w:sz="6" w:space="0" w:color="auto"/>
            </w:tcBorders>
          </w:tcPr>
          <w:p w14:paraId="4430F6FF" w14:textId="77777777" w:rsidR="00253EC0" w:rsidRPr="00253EC0" w:rsidRDefault="00253EC0" w:rsidP="00253EC0">
            <w:r w:rsidRPr="00253EC0">
              <w:t xml:space="preserve">дивидендов, процентов по долговым финансовым </w:t>
            </w:r>
            <w:r w:rsidRPr="00253EC0">
              <w:lastRenderedPageBreak/>
              <w:t>вложениям и аналогичных поступлений от долевого участия в других организациях</w:t>
            </w:r>
          </w:p>
        </w:tc>
        <w:tc>
          <w:tcPr>
            <w:tcW w:w="720" w:type="dxa"/>
            <w:tcBorders>
              <w:top w:val="single" w:sz="6" w:space="0" w:color="auto"/>
              <w:left w:val="single" w:sz="6" w:space="0" w:color="auto"/>
              <w:bottom w:val="single" w:sz="6" w:space="0" w:color="auto"/>
              <w:right w:val="single" w:sz="6" w:space="0" w:color="auto"/>
            </w:tcBorders>
          </w:tcPr>
          <w:p w14:paraId="258066E9" w14:textId="77777777" w:rsidR="00253EC0" w:rsidRPr="00253EC0" w:rsidRDefault="00253EC0" w:rsidP="00253EC0">
            <w:pPr>
              <w:jc w:val="center"/>
            </w:pPr>
            <w:r w:rsidRPr="00253EC0">
              <w:lastRenderedPageBreak/>
              <w:t>4214</w:t>
            </w:r>
          </w:p>
        </w:tc>
        <w:tc>
          <w:tcPr>
            <w:tcW w:w="1560" w:type="dxa"/>
            <w:tcBorders>
              <w:top w:val="single" w:sz="6" w:space="0" w:color="auto"/>
              <w:left w:val="single" w:sz="6" w:space="0" w:color="auto"/>
              <w:bottom w:val="single" w:sz="6" w:space="0" w:color="auto"/>
              <w:right w:val="single" w:sz="6" w:space="0" w:color="auto"/>
            </w:tcBorders>
          </w:tcPr>
          <w:p w14:paraId="49F8BD0E" w14:textId="77777777" w:rsidR="00253EC0" w:rsidRPr="00253EC0" w:rsidRDefault="00253EC0" w:rsidP="00253EC0">
            <w:pPr>
              <w:jc w:val="right"/>
            </w:pPr>
            <w:r w:rsidRPr="00253EC0">
              <w:t>18 591</w:t>
            </w:r>
          </w:p>
          <w:p w14:paraId="667995B4" w14:textId="77777777" w:rsidR="00253EC0" w:rsidRPr="00253EC0" w:rsidRDefault="00253EC0" w:rsidP="00253EC0">
            <w:pPr>
              <w:jc w:val="right"/>
            </w:pPr>
          </w:p>
        </w:tc>
        <w:tc>
          <w:tcPr>
            <w:tcW w:w="1580" w:type="dxa"/>
            <w:tcBorders>
              <w:top w:val="single" w:sz="6" w:space="0" w:color="auto"/>
              <w:left w:val="single" w:sz="6" w:space="0" w:color="auto"/>
              <w:bottom w:val="single" w:sz="6" w:space="0" w:color="auto"/>
              <w:right w:val="double" w:sz="6" w:space="0" w:color="auto"/>
            </w:tcBorders>
          </w:tcPr>
          <w:p w14:paraId="61710F80" w14:textId="77777777" w:rsidR="00253EC0" w:rsidRPr="00253EC0" w:rsidRDefault="00253EC0" w:rsidP="00253EC0">
            <w:pPr>
              <w:jc w:val="right"/>
            </w:pPr>
            <w:r w:rsidRPr="00253EC0">
              <w:lastRenderedPageBreak/>
              <w:t>33 786</w:t>
            </w:r>
          </w:p>
          <w:p w14:paraId="496C9E08" w14:textId="77777777" w:rsidR="00253EC0" w:rsidRPr="00253EC0" w:rsidRDefault="00253EC0" w:rsidP="00253EC0">
            <w:pPr>
              <w:jc w:val="right"/>
            </w:pPr>
          </w:p>
        </w:tc>
      </w:tr>
      <w:tr w:rsidR="00253EC0" w:rsidRPr="00253EC0" w14:paraId="7E5C4B54" w14:textId="77777777" w:rsidTr="006C2D68">
        <w:tc>
          <w:tcPr>
            <w:tcW w:w="5392" w:type="dxa"/>
            <w:tcBorders>
              <w:top w:val="single" w:sz="6" w:space="0" w:color="auto"/>
              <w:left w:val="double" w:sz="6" w:space="0" w:color="auto"/>
              <w:bottom w:val="single" w:sz="6" w:space="0" w:color="auto"/>
              <w:right w:val="single" w:sz="6" w:space="0" w:color="auto"/>
            </w:tcBorders>
          </w:tcPr>
          <w:p w14:paraId="3D53228F" w14:textId="77777777" w:rsidR="00253EC0" w:rsidRPr="00253EC0" w:rsidRDefault="00253EC0" w:rsidP="00253EC0">
            <w:r w:rsidRPr="00253EC0">
              <w:lastRenderedPageBreak/>
              <w:t>прочие поступления</w:t>
            </w:r>
          </w:p>
        </w:tc>
        <w:tc>
          <w:tcPr>
            <w:tcW w:w="720" w:type="dxa"/>
            <w:tcBorders>
              <w:top w:val="single" w:sz="6" w:space="0" w:color="auto"/>
              <w:left w:val="single" w:sz="6" w:space="0" w:color="auto"/>
              <w:bottom w:val="single" w:sz="6" w:space="0" w:color="auto"/>
              <w:right w:val="single" w:sz="6" w:space="0" w:color="auto"/>
            </w:tcBorders>
          </w:tcPr>
          <w:p w14:paraId="3961AA2E" w14:textId="77777777" w:rsidR="00253EC0" w:rsidRPr="00253EC0" w:rsidRDefault="00253EC0" w:rsidP="00253EC0">
            <w:pPr>
              <w:jc w:val="center"/>
            </w:pPr>
            <w:r w:rsidRPr="00253EC0">
              <w:t>4219</w:t>
            </w:r>
          </w:p>
        </w:tc>
        <w:tc>
          <w:tcPr>
            <w:tcW w:w="1560" w:type="dxa"/>
            <w:tcBorders>
              <w:top w:val="single" w:sz="6" w:space="0" w:color="auto"/>
              <w:left w:val="single" w:sz="6" w:space="0" w:color="auto"/>
              <w:bottom w:val="single" w:sz="6" w:space="0" w:color="auto"/>
              <w:right w:val="single" w:sz="6" w:space="0" w:color="auto"/>
            </w:tcBorders>
          </w:tcPr>
          <w:p w14:paraId="72CA8591" w14:textId="19FFD930" w:rsidR="00253EC0" w:rsidRPr="00253EC0" w:rsidRDefault="00253EC0" w:rsidP="00253EC0">
            <w:pPr>
              <w:jc w:val="right"/>
            </w:pPr>
            <w:r>
              <w:t>-</w:t>
            </w:r>
          </w:p>
        </w:tc>
        <w:tc>
          <w:tcPr>
            <w:tcW w:w="1580" w:type="dxa"/>
            <w:tcBorders>
              <w:top w:val="single" w:sz="6" w:space="0" w:color="auto"/>
              <w:left w:val="single" w:sz="6" w:space="0" w:color="auto"/>
              <w:bottom w:val="single" w:sz="6" w:space="0" w:color="auto"/>
              <w:right w:val="double" w:sz="6" w:space="0" w:color="auto"/>
            </w:tcBorders>
          </w:tcPr>
          <w:p w14:paraId="5E730A3A" w14:textId="073BC229" w:rsidR="00253EC0" w:rsidRPr="00253EC0" w:rsidRDefault="00253EC0" w:rsidP="00253EC0">
            <w:pPr>
              <w:jc w:val="right"/>
            </w:pPr>
            <w:r>
              <w:t>-</w:t>
            </w:r>
          </w:p>
        </w:tc>
      </w:tr>
      <w:tr w:rsidR="00253EC0" w:rsidRPr="00253EC0" w14:paraId="26895D15" w14:textId="77777777" w:rsidTr="006C2D68">
        <w:tc>
          <w:tcPr>
            <w:tcW w:w="5392" w:type="dxa"/>
            <w:tcBorders>
              <w:top w:val="single" w:sz="6" w:space="0" w:color="auto"/>
              <w:left w:val="double" w:sz="6" w:space="0" w:color="auto"/>
              <w:bottom w:val="single" w:sz="6" w:space="0" w:color="auto"/>
              <w:right w:val="single" w:sz="6" w:space="0" w:color="auto"/>
            </w:tcBorders>
          </w:tcPr>
          <w:p w14:paraId="35C2C3D0" w14:textId="77777777" w:rsidR="00253EC0" w:rsidRPr="00253EC0" w:rsidRDefault="00253EC0" w:rsidP="00253EC0">
            <w:r w:rsidRPr="00253EC0">
              <w:t>Платежи - всего</w:t>
            </w:r>
          </w:p>
        </w:tc>
        <w:tc>
          <w:tcPr>
            <w:tcW w:w="720" w:type="dxa"/>
            <w:tcBorders>
              <w:top w:val="single" w:sz="6" w:space="0" w:color="auto"/>
              <w:left w:val="single" w:sz="6" w:space="0" w:color="auto"/>
              <w:bottom w:val="single" w:sz="6" w:space="0" w:color="auto"/>
              <w:right w:val="single" w:sz="6" w:space="0" w:color="auto"/>
            </w:tcBorders>
          </w:tcPr>
          <w:p w14:paraId="0BDEC46E" w14:textId="77777777" w:rsidR="00253EC0" w:rsidRPr="00253EC0" w:rsidRDefault="00253EC0" w:rsidP="00253EC0">
            <w:pPr>
              <w:jc w:val="center"/>
            </w:pPr>
            <w:r w:rsidRPr="00253EC0">
              <w:t>4220</w:t>
            </w:r>
          </w:p>
        </w:tc>
        <w:tc>
          <w:tcPr>
            <w:tcW w:w="1560" w:type="dxa"/>
            <w:tcBorders>
              <w:top w:val="single" w:sz="6" w:space="0" w:color="auto"/>
              <w:left w:val="single" w:sz="6" w:space="0" w:color="auto"/>
              <w:bottom w:val="single" w:sz="6" w:space="0" w:color="auto"/>
              <w:right w:val="single" w:sz="6" w:space="0" w:color="auto"/>
            </w:tcBorders>
          </w:tcPr>
          <w:p w14:paraId="0B38C0CE" w14:textId="48F572FB" w:rsidR="00253EC0" w:rsidRPr="00253EC0" w:rsidRDefault="00253EC0" w:rsidP="00765EDB">
            <w:pPr>
              <w:jc w:val="right"/>
            </w:pPr>
            <w:r w:rsidRPr="00253EC0">
              <w:t>(30 007)</w:t>
            </w:r>
          </w:p>
        </w:tc>
        <w:tc>
          <w:tcPr>
            <w:tcW w:w="1580" w:type="dxa"/>
            <w:tcBorders>
              <w:top w:val="single" w:sz="6" w:space="0" w:color="auto"/>
              <w:left w:val="single" w:sz="6" w:space="0" w:color="auto"/>
              <w:bottom w:val="single" w:sz="6" w:space="0" w:color="auto"/>
              <w:right w:val="double" w:sz="6" w:space="0" w:color="auto"/>
            </w:tcBorders>
          </w:tcPr>
          <w:p w14:paraId="67FE6C30" w14:textId="0B48D33D" w:rsidR="00253EC0" w:rsidRPr="00253EC0" w:rsidRDefault="00253EC0" w:rsidP="00765EDB">
            <w:pPr>
              <w:jc w:val="right"/>
            </w:pPr>
            <w:r w:rsidRPr="00253EC0">
              <w:t>(37 610)</w:t>
            </w:r>
          </w:p>
        </w:tc>
      </w:tr>
      <w:tr w:rsidR="00253EC0" w:rsidRPr="00253EC0" w14:paraId="204B2383" w14:textId="77777777" w:rsidTr="006C2D68">
        <w:tc>
          <w:tcPr>
            <w:tcW w:w="5392" w:type="dxa"/>
            <w:tcBorders>
              <w:top w:val="single" w:sz="6" w:space="0" w:color="auto"/>
              <w:left w:val="double" w:sz="6" w:space="0" w:color="auto"/>
              <w:bottom w:val="single" w:sz="6" w:space="0" w:color="auto"/>
              <w:right w:val="single" w:sz="6" w:space="0" w:color="auto"/>
            </w:tcBorders>
          </w:tcPr>
          <w:p w14:paraId="7EC4BAD4" w14:textId="77777777" w:rsidR="00253EC0" w:rsidRPr="00253EC0" w:rsidRDefault="00253EC0" w:rsidP="00253EC0">
            <w:r w:rsidRPr="00253EC0">
              <w:t>в том числе:</w:t>
            </w:r>
          </w:p>
        </w:tc>
        <w:tc>
          <w:tcPr>
            <w:tcW w:w="720" w:type="dxa"/>
            <w:tcBorders>
              <w:top w:val="single" w:sz="6" w:space="0" w:color="auto"/>
              <w:left w:val="single" w:sz="6" w:space="0" w:color="auto"/>
              <w:bottom w:val="single" w:sz="6" w:space="0" w:color="auto"/>
              <w:right w:val="single" w:sz="6" w:space="0" w:color="auto"/>
            </w:tcBorders>
          </w:tcPr>
          <w:p w14:paraId="5C404CCD" w14:textId="77777777" w:rsidR="00253EC0" w:rsidRPr="00253EC0" w:rsidRDefault="00253EC0" w:rsidP="00253EC0"/>
        </w:tc>
        <w:tc>
          <w:tcPr>
            <w:tcW w:w="1560" w:type="dxa"/>
            <w:tcBorders>
              <w:top w:val="single" w:sz="6" w:space="0" w:color="auto"/>
              <w:left w:val="single" w:sz="6" w:space="0" w:color="auto"/>
              <w:bottom w:val="single" w:sz="6" w:space="0" w:color="auto"/>
              <w:right w:val="single" w:sz="6" w:space="0" w:color="auto"/>
            </w:tcBorders>
          </w:tcPr>
          <w:p w14:paraId="29CF42FE" w14:textId="37138905" w:rsidR="00253EC0" w:rsidRPr="00253EC0" w:rsidRDefault="00253EC0" w:rsidP="00253EC0">
            <w:pPr>
              <w:jc w:val="right"/>
            </w:pPr>
          </w:p>
        </w:tc>
        <w:tc>
          <w:tcPr>
            <w:tcW w:w="1580" w:type="dxa"/>
            <w:tcBorders>
              <w:top w:val="single" w:sz="6" w:space="0" w:color="auto"/>
              <w:left w:val="single" w:sz="6" w:space="0" w:color="auto"/>
              <w:bottom w:val="single" w:sz="6" w:space="0" w:color="auto"/>
              <w:right w:val="double" w:sz="6" w:space="0" w:color="auto"/>
            </w:tcBorders>
          </w:tcPr>
          <w:p w14:paraId="0F49E10B" w14:textId="7BF31257" w:rsidR="00253EC0" w:rsidRPr="00253EC0" w:rsidRDefault="00253EC0" w:rsidP="00253EC0">
            <w:pPr>
              <w:jc w:val="right"/>
            </w:pPr>
          </w:p>
        </w:tc>
      </w:tr>
      <w:tr w:rsidR="00253EC0" w:rsidRPr="00253EC0" w14:paraId="0A6682A4" w14:textId="77777777" w:rsidTr="006C2D68">
        <w:tc>
          <w:tcPr>
            <w:tcW w:w="5392" w:type="dxa"/>
            <w:tcBorders>
              <w:top w:val="single" w:sz="6" w:space="0" w:color="auto"/>
              <w:left w:val="double" w:sz="6" w:space="0" w:color="auto"/>
              <w:bottom w:val="single" w:sz="6" w:space="0" w:color="auto"/>
              <w:right w:val="single" w:sz="6" w:space="0" w:color="auto"/>
            </w:tcBorders>
          </w:tcPr>
          <w:p w14:paraId="7D9E1B1F" w14:textId="77777777" w:rsidR="00253EC0" w:rsidRPr="00253EC0" w:rsidRDefault="00253EC0" w:rsidP="00253EC0">
            <w:r w:rsidRPr="00253EC0">
              <w:t xml:space="preserve">в связи с приобретением, созданием, модернизацией, реконструкцией и подготовкой к использованию </w:t>
            </w:r>
            <w:proofErr w:type="spellStart"/>
            <w:r w:rsidRPr="00253EC0">
              <w:t>внеоборотных</w:t>
            </w:r>
            <w:proofErr w:type="spellEnd"/>
            <w:r w:rsidRPr="00253EC0">
              <w:t xml:space="preserve"> активов</w:t>
            </w:r>
          </w:p>
        </w:tc>
        <w:tc>
          <w:tcPr>
            <w:tcW w:w="720" w:type="dxa"/>
            <w:tcBorders>
              <w:top w:val="single" w:sz="6" w:space="0" w:color="auto"/>
              <w:left w:val="single" w:sz="6" w:space="0" w:color="auto"/>
              <w:bottom w:val="single" w:sz="6" w:space="0" w:color="auto"/>
              <w:right w:val="single" w:sz="6" w:space="0" w:color="auto"/>
            </w:tcBorders>
          </w:tcPr>
          <w:p w14:paraId="35837FDB" w14:textId="77777777" w:rsidR="00253EC0" w:rsidRPr="00253EC0" w:rsidRDefault="00253EC0" w:rsidP="00253EC0">
            <w:pPr>
              <w:jc w:val="center"/>
            </w:pPr>
            <w:r w:rsidRPr="00253EC0">
              <w:t>4221</w:t>
            </w:r>
          </w:p>
        </w:tc>
        <w:tc>
          <w:tcPr>
            <w:tcW w:w="1560" w:type="dxa"/>
            <w:tcBorders>
              <w:top w:val="single" w:sz="6" w:space="0" w:color="auto"/>
              <w:left w:val="single" w:sz="6" w:space="0" w:color="auto"/>
              <w:bottom w:val="single" w:sz="6" w:space="0" w:color="auto"/>
              <w:right w:val="single" w:sz="6" w:space="0" w:color="auto"/>
            </w:tcBorders>
          </w:tcPr>
          <w:p w14:paraId="10CCB753" w14:textId="77777777" w:rsidR="00253EC0" w:rsidRPr="00253EC0" w:rsidRDefault="00253EC0" w:rsidP="00253EC0">
            <w:pPr>
              <w:jc w:val="right"/>
            </w:pPr>
            <w:r w:rsidRPr="00253EC0">
              <w:t>-</w:t>
            </w:r>
          </w:p>
        </w:tc>
        <w:tc>
          <w:tcPr>
            <w:tcW w:w="1580" w:type="dxa"/>
            <w:tcBorders>
              <w:top w:val="single" w:sz="6" w:space="0" w:color="auto"/>
              <w:left w:val="single" w:sz="6" w:space="0" w:color="auto"/>
              <w:bottom w:val="single" w:sz="6" w:space="0" w:color="auto"/>
              <w:right w:val="double" w:sz="6" w:space="0" w:color="auto"/>
            </w:tcBorders>
          </w:tcPr>
          <w:p w14:paraId="18A19890" w14:textId="77777777" w:rsidR="00253EC0" w:rsidRPr="00253EC0" w:rsidRDefault="00253EC0" w:rsidP="00253EC0">
            <w:pPr>
              <w:jc w:val="right"/>
            </w:pPr>
            <w:r w:rsidRPr="00253EC0">
              <w:t>-</w:t>
            </w:r>
          </w:p>
        </w:tc>
      </w:tr>
      <w:tr w:rsidR="00253EC0" w:rsidRPr="00253EC0" w14:paraId="391BAA0E" w14:textId="77777777" w:rsidTr="006C2D68">
        <w:tc>
          <w:tcPr>
            <w:tcW w:w="5392" w:type="dxa"/>
            <w:tcBorders>
              <w:top w:val="single" w:sz="6" w:space="0" w:color="auto"/>
              <w:left w:val="double" w:sz="6" w:space="0" w:color="auto"/>
              <w:bottom w:val="single" w:sz="6" w:space="0" w:color="auto"/>
              <w:right w:val="single" w:sz="6" w:space="0" w:color="auto"/>
            </w:tcBorders>
          </w:tcPr>
          <w:p w14:paraId="19AE7525" w14:textId="77777777" w:rsidR="00253EC0" w:rsidRPr="00253EC0" w:rsidRDefault="00253EC0" w:rsidP="00253EC0">
            <w:r w:rsidRPr="00253EC0">
              <w:t>в связи с приобретением акций других организаций (долей участия)</w:t>
            </w:r>
          </w:p>
        </w:tc>
        <w:tc>
          <w:tcPr>
            <w:tcW w:w="720" w:type="dxa"/>
            <w:tcBorders>
              <w:top w:val="single" w:sz="6" w:space="0" w:color="auto"/>
              <w:left w:val="single" w:sz="6" w:space="0" w:color="auto"/>
              <w:bottom w:val="single" w:sz="6" w:space="0" w:color="auto"/>
              <w:right w:val="single" w:sz="6" w:space="0" w:color="auto"/>
            </w:tcBorders>
          </w:tcPr>
          <w:p w14:paraId="54D0BC52" w14:textId="77777777" w:rsidR="00253EC0" w:rsidRPr="00253EC0" w:rsidRDefault="00253EC0" w:rsidP="00253EC0">
            <w:pPr>
              <w:jc w:val="center"/>
            </w:pPr>
            <w:r w:rsidRPr="00253EC0">
              <w:t>4222</w:t>
            </w:r>
          </w:p>
        </w:tc>
        <w:tc>
          <w:tcPr>
            <w:tcW w:w="1560" w:type="dxa"/>
            <w:tcBorders>
              <w:top w:val="single" w:sz="6" w:space="0" w:color="auto"/>
              <w:left w:val="single" w:sz="6" w:space="0" w:color="auto"/>
              <w:bottom w:val="single" w:sz="6" w:space="0" w:color="auto"/>
              <w:right w:val="single" w:sz="6" w:space="0" w:color="auto"/>
            </w:tcBorders>
          </w:tcPr>
          <w:p w14:paraId="258CE0A3" w14:textId="5F7EAB68" w:rsidR="00253EC0" w:rsidRPr="00253EC0" w:rsidRDefault="00253EC0" w:rsidP="00765EDB">
            <w:pPr>
              <w:jc w:val="right"/>
            </w:pPr>
            <w:r w:rsidRPr="00253EC0">
              <w:t>(30 007)</w:t>
            </w:r>
          </w:p>
        </w:tc>
        <w:tc>
          <w:tcPr>
            <w:tcW w:w="1580" w:type="dxa"/>
            <w:tcBorders>
              <w:top w:val="single" w:sz="6" w:space="0" w:color="auto"/>
              <w:left w:val="single" w:sz="6" w:space="0" w:color="auto"/>
              <w:bottom w:val="single" w:sz="6" w:space="0" w:color="auto"/>
              <w:right w:val="double" w:sz="6" w:space="0" w:color="auto"/>
            </w:tcBorders>
          </w:tcPr>
          <w:p w14:paraId="18B028D8" w14:textId="03DC8CA7" w:rsidR="00253EC0" w:rsidRPr="00253EC0" w:rsidRDefault="00253EC0" w:rsidP="00765EDB">
            <w:pPr>
              <w:jc w:val="right"/>
            </w:pPr>
            <w:r w:rsidRPr="00253EC0">
              <w:t>(37 610) </w:t>
            </w:r>
          </w:p>
        </w:tc>
      </w:tr>
      <w:tr w:rsidR="00253EC0" w:rsidRPr="00253EC0" w14:paraId="635562ED" w14:textId="77777777" w:rsidTr="006C2D68">
        <w:tc>
          <w:tcPr>
            <w:tcW w:w="5392" w:type="dxa"/>
            <w:tcBorders>
              <w:top w:val="single" w:sz="6" w:space="0" w:color="auto"/>
              <w:left w:val="double" w:sz="6" w:space="0" w:color="auto"/>
              <w:bottom w:val="single" w:sz="6" w:space="0" w:color="auto"/>
              <w:right w:val="single" w:sz="6" w:space="0" w:color="auto"/>
            </w:tcBorders>
          </w:tcPr>
          <w:p w14:paraId="7557AEC7" w14:textId="77777777" w:rsidR="00253EC0" w:rsidRPr="00253EC0" w:rsidRDefault="00253EC0" w:rsidP="00253EC0">
            <w:r w:rsidRPr="00253EC0">
              <w:t>в связи с приобретением долговых ценных бумаг (прав требования денежных сре</w:t>
            </w:r>
            <w:proofErr w:type="gramStart"/>
            <w:r w:rsidRPr="00253EC0">
              <w:t>дств к др</w:t>
            </w:r>
            <w:proofErr w:type="gramEnd"/>
            <w:r w:rsidRPr="00253EC0">
              <w:t>угим лицам), предоставление займов другим лицам</w:t>
            </w:r>
          </w:p>
        </w:tc>
        <w:tc>
          <w:tcPr>
            <w:tcW w:w="720" w:type="dxa"/>
            <w:tcBorders>
              <w:top w:val="single" w:sz="6" w:space="0" w:color="auto"/>
              <w:left w:val="single" w:sz="6" w:space="0" w:color="auto"/>
              <w:bottom w:val="single" w:sz="6" w:space="0" w:color="auto"/>
              <w:right w:val="single" w:sz="6" w:space="0" w:color="auto"/>
            </w:tcBorders>
          </w:tcPr>
          <w:p w14:paraId="3FD90460" w14:textId="77777777" w:rsidR="00253EC0" w:rsidRPr="00253EC0" w:rsidRDefault="00253EC0" w:rsidP="00253EC0">
            <w:pPr>
              <w:jc w:val="center"/>
            </w:pPr>
            <w:r w:rsidRPr="00253EC0">
              <w:t>4223</w:t>
            </w:r>
          </w:p>
        </w:tc>
        <w:tc>
          <w:tcPr>
            <w:tcW w:w="1560" w:type="dxa"/>
            <w:tcBorders>
              <w:top w:val="single" w:sz="6" w:space="0" w:color="auto"/>
              <w:left w:val="single" w:sz="6" w:space="0" w:color="auto"/>
              <w:bottom w:val="single" w:sz="6" w:space="0" w:color="auto"/>
              <w:right w:val="single" w:sz="6" w:space="0" w:color="auto"/>
            </w:tcBorders>
          </w:tcPr>
          <w:p w14:paraId="0389A8ED" w14:textId="77777777" w:rsidR="00253EC0" w:rsidRPr="00253EC0" w:rsidRDefault="00253EC0" w:rsidP="00253EC0">
            <w:pPr>
              <w:jc w:val="right"/>
            </w:pPr>
            <w:r w:rsidRPr="00253EC0">
              <w:rPr>
                <w:lang w:val="en-US"/>
              </w:rPr>
              <w:t>-</w:t>
            </w:r>
          </w:p>
        </w:tc>
        <w:tc>
          <w:tcPr>
            <w:tcW w:w="1580" w:type="dxa"/>
            <w:tcBorders>
              <w:top w:val="single" w:sz="6" w:space="0" w:color="auto"/>
              <w:left w:val="single" w:sz="6" w:space="0" w:color="auto"/>
              <w:bottom w:val="single" w:sz="6" w:space="0" w:color="auto"/>
              <w:right w:val="double" w:sz="6" w:space="0" w:color="auto"/>
            </w:tcBorders>
          </w:tcPr>
          <w:p w14:paraId="53223B9A" w14:textId="037C5093" w:rsidR="00253EC0" w:rsidRPr="00253EC0" w:rsidRDefault="00253EC0" w:rsidP="00253EC0">
            <w:pPr>
              <w:jc w:val="right"/>
            </w:pPr>
            <w:r>
              <w:t>-</w:t>
            </w:r>
          </w:p>
        </w:tc>
      </w:tr>
      <w:tr w:rsidR="00253EC0" w:rsidRPr="00253EC0" w14:paraId="4DE5E57D" w14:textId="77777777" w:rsidTr="006C2D68">
        <w:tc>
          <w:tcPr>
            <w:tcW w:w="5392" w:type="dxa"/>
            <w:tcBorders>
              <w:top w:val="single" w:sz="6" w:space="0" w:color="auto"/>
              <w:left w:val="double" w:sz="6" w:space="0" w:color="auto"/>
              <w:bottom w:val="single" w:sz="6" w:space="0" w:color="auto"/>
              <w:right w:val="single" w:sz="6" w:space="0" w:color="auto"/>
            </w:tcBorders>
          </w:tcPr>
          <w:p w14:paraId="5DC11216" w14:textId="77777777" w:rsidR="00253EC0" w:rsidRPr="00253EC0" w:rsidRDefault="00253EC0" w:rsidP="00253EC0">
            <w:r w:rsidRPr="00253EC0">
              <w:t>процентов по долговым обязательствам, включаемым в стоимость инвестиционного актива</w:t>
            </w:r>
          </w:p>
        </w:tc>
        <w:tc>
          <w:tcPr>
            <w:tcW w:w="720" w:type="dxa"/>
            <w:tcBorders>
              <w:top w:val="single" w:sz="6" w:space="0" w:color="auto"/>
              <w:left w:val="single" w:sz="6" w:space="0" w:color="auto"/>
              <w:bottom w:val="single" w:sz="6" w:space="0" w:color="auto"/>
              <w:right w:val="single" w:sz="6" w:space="0" w:color="auto"/>
            </w:tcBorders>
          </w:tcPr>
          <w:p w14:paraId="52DFB6B9" w14:textId="77777777" w:rsidR="00253EC0" w:rsidRPr="00253EC0" w:rsidRDefault="00253EC0" w:rsidP="00253EC0">
            <w:pPr>
              <w:jc w:val="center"/>
            </w:pPr>
            <w:r w:rsidRPr="00253EC0">
              <w:t>4224</w:t>
            </w:r>
          </w:p>
        </w:tc>
        <w:tc>
          <w:tcPr>
            <w:tcW w:w="1560" w:type="dxa"/>
            <w:tcBorders>
              <w:top w:val="single" w:sz="6" w:space="0" w:color="auto"/>
              <w:left w:val="single" w:sz="6" w:space="0" w:color="auto"/>
              <w:bottom w:val="single" w:sz="6" w:space="0" w:color="auto"/>
              <w:right w:val="single" w:sz="6" w:space="0" w:color="auto"/>
            </w:tcBorders>
          </w:tcPr>
          <w:p w14:paraId="6B71C427" w14:textId="77777777" w:rsidR="00253EC0" w:rsidRPr="00253EC0" w:rsidRDefault="00253EC0" w:rsidP="00253EC0">
            <w:pPr>
              <w:jc w:val="right"/>
            </w:pPr>
            <w:r w:rsidRPr="00253EC0">
              <w:t>-</w:t>
            </w:r>
          </w:p>
        </w:tc>
        <w:tc>
          <w:tcPr>
            <w:tcW w:w="1580" w:type="dxa"/>
            <w:tcBorders>
              <w:top w:val="single" w:sz="6" w:space="0" w:color="auto"/>
              <w:left w:val="single" w:sz="6" w:space="0" w:color="auto"/>
              <w:bottom w:val="single" w:sz="6" w:space="0" w:color="auto"/>
              <w:right w:val="double" w:sz="6" w:space="0" w:color="auto"/>
            </w:tcBorders>
          </w:tcPr>
          <w:p w14:paraId="067EEA0F" w14:textId="77777777" w:rsidR="00253EC0" w:rsidRPr="00253EC0" w:rsidRDefault="00253EC0" w:rsidP="00253EC0">
            <w:pPr>
              <w:jc w:val="right"/>
            </w:pPr>
            <w:r w:rsidRPr="00253EC0">
              <w:t>-</w:t>
            </w:r>
          </w:p>
        </w:tc>
      </w:tr>
      <w:tr w:rsidR="00253EC0" w:rsidRPr="00253EC0" w14:paraId="3EE9E9B0" w14:textId="77777777" w:rsidTr="006C2D68">
        <w:tc>
          <w:tcPr>
            <w:tcW w:w="5392" w:type="dxa"/>
            <w:tcBorders>
              <w:top w:val="single" w:sz="6" w:space="0" w:color="auto"/>
              <w:left w:val="double" w:sz="6" w:space="0" w:color="auto"/>
              <w:bottom w:val="single" w:sz="6" w:space="0" w:color="auto"/>
              <w:right w:val="single" w:sz="6" w:space="0" w:color="auto"/>
            </w:tcBorders>
          </w:tcPr>
          <w:p w14:paraId="07A1D46A" w14:textId="77777777" w:rsidR="00253EC0" w:rsidRPr="00253EC0" w:rsidRDefault="00253EC0" w:rsidP="00253EC0">
            <w:r w:rsidRPr="00253EC0">
              <w:t>прочие платежи</w:t>
            </w:r>
          </w:p>
        </w:tc>
        <w:tc>
          <w:tcPr>
            <w:tcW w:w="720" w:type="dxa"/>
            <w:tcBorders>
              <w:top w:val="single" w:sz="6" w:space="0" w:color="auto"/>
              <w:left w:val="single" w:sz="6" w:space="0" w:color="auto"/>
              <w:bottom w:val="single" w:sz="6" w:space="0" w:color="auto"/>
              <w:right w:val="single" w:sz="6" w:space="0" w:color="auto"/>
            </w:tcBorders>
          </w:tcPr>
          <w:p w14:paraId="665E9E7A" w14:textId="77777777" w:rsidR="00253EC0" w:rsidRPr="00253EC0" w:rsidRDefault="00253EC0" w:rsidP="00253EC0">
            <w:pPr>
              <w:jc w:val="center"/>
            </w:pPr>
            <w:r w:rsidRPr="00253EC0">
              <w:t>4229</w:t>
            </w:r>
          </w:p>
        </w:tc>
        <w:tc>
          <w:tcPr>
            <w:tcW w:w="1560" w:type="dxa"/>
            <w:tcBorders>
              <w:top w:val="single" w:sz="6" w:space="0" w:color="auto"/>
              <w:left w:val="single" w:sz="6" w:space="0" w:color="auto"/>
              <w:bottom w:val="single" w:sz="6" w:space="0" w:color="auto"/>
              <w:right w:val="single" w:sz="6" w:space="0" w:color="auto"/>
            </w:tcBorders>
          </w:tcPr>
          <w:p w14:paraId="56F2A275" w14:textId="77777777" w:rsidR="00253EC0" w:rsidRPr="00253EC0" w:rsidRDefault="00253EC0" w:rsidP="00253EC0">
            <w:pPr>
              <w:jc w:val="right"/>
            </w:pPr>
            <w:r w:rsidRPr="00253EC0">
              <w:t>-</w:t>
            </w:r>
          </w:p>
        </w:tc>
        <w:tc>
          <w:tcPr>
            <w:tcW w:w="1580" w:type="dxa"/>
            <w:tcBorders>
              <w:top w:val="single" w:sz="6" w:space="0" w:color="auto"/>
              <w:left w:val="single" w:sz="6" w:space="0" w:color="auto"/>
              <w:bottom w:val="single" w:sz="6" w:space="0" w:color="auto"/>
              <w:right w:val="double" w:sz="6" w:space="0" w:color="auto"/>
            </w:tcBorders>
          </w:tcPr>
          <w:p w14:paraId="354F512D" w14:textId="77777777" w:rsidR="00253EC0" w:rsidRPr="00253EC0" w:rsidRDefault="00253EC0" w:rsidP="00253EC0">
            <w:pPr>
              <w:jc w:val="right"/>
            </w:pPr>
            <w:r w:rsidRPr="00253EC0">
              <w:t>-</w:t>
            </w:r>
          </w:p>
        </w:tc>
      </w:tr>
      <w:tr w:rsidR="00253EC0" w:rsidRPr="00253EC0" w14:paraId="67438390" w14:textId="77777777" w:rsidTr="006C2D68">
        <w:tc>
          <w:tcPr>
            <w:tcW w:w="5392" w:type="dxa"/>
            <w:tcBorders>
              <w:top w:val="single" w:sz="6" w:space="0" w:color="auto"/>
              <w:left w:val="double" w:sz="6" w:space="0" w:color="auto"/>
              <w:bottom w:val="single" w:sz="6" w:space="0" w:color="auto"/>
              <w:right w:val="single" w:sz="6" w:space="0" w:color="auto"/>
            </w:tcBorders>
          </w:tcPr>
          <w:p w14:paraId="2EB6E393" w14:textId="77777777" w:rsidR="00253EC0" w:rsidRPr="00253EC0" w:rsidRDefault="00253EC0" w:rsidP="00253EC0">
            <w:r w:rsidRPr="00253EC0">
              <w:t>Сальдо денежных потоков от инвестиционных операций</w:t>
            </w:r>
          </w:p>
        </w:tc>
        <w:tc>
          <w:tcPr>
            <w:tcW w:w="720" w:type="dxa"/>
            <w:tcBorders>
              <w:top w:val="single" w:sz="6" w:space="0" w:color="auto"/>
              <w:left w:val="single" w:sz="6" w:space="0" w:color="auto"/>
              <w:bottom w:val="single" w:sz="6" w:space="0" w:color="auto"/>
              <w:right w:val="single" w:sz="6" w:space="0" w:color="auto"/>
            </w:tcBorders>
          </w:tcPr>
          <w:p w14:paraId="394541B0" w14:textId="77777777" w:rsidR="00253EC0" w:rsidRPr="00253EC0" w:rsidRDefault="00253EC0" w:rsidP="00253EC0">
            <w:pPr>
              <w:jc w:val="center"/>
            </w:pPr>
            <w:r w:rsidRPr="00253EC0">
              <w:t>4200</w:t>
            </w:r>
          </w:p>
        </w:tc>
        <w:tc>
          <w:tcPr>
            <w:tcW w:w="1560" w:type="dxa"/>
            <w:tcBorders>
              <w:top w:val="single" w:sz="6" w:space="0" w:color="auto"/>
              <w:left w:val="single" w:sz="6" w:space="0" w:color="auto"/>
              <w:bottom w:val="single" w:sz="6" w:space="0" w:color="auto"/>
              <w:right w:val="single" w:sz="6" w:space="0" w:color="auto"/>
            </w:tcBorders>
          </w:tcPr>
          <w:p w14:paraId="62E41A76" w14:textId="43A898C6" w:rsidR="00253EC0" w:rsidRPr="00253EC0" w:rsidRDefault="00253EC0" w:rsidP="00765EDB">
            <w:pPr>
              <w:tabs>
                <w:tab w:val="left" w:pos="1182"/>
              </w:tabs>
              <w:jc w:val="right"/>
            </w:pPr>
            <w:r w:rsidRPr="00253EC0">
              <w:t>(11 416)</w:t>
            </w:r>
          </w:p>
        </w:tc>
        <w:tc>
          <w:tcPr>
            <w:tcW w:w="1580" w:type="dxa"/>
            <w:tcBorders>
              <w:top w:val="single" w:sz="6" w:space="0" w:color="auto"/>
              <w:left w:val="single" w:sz="6" w:space="0" w:color="auto"/>
              <w:bottom w:val="single" w:sz="6" w:space="0" w:color="auto"/>
              <w:right w:val="double" w:sz="6" w:space="0" w:color="auto"/>
            </w:tcBorders>
          </w:tcPr>
          <w:p w14:paraId="7415113F" w14:textId="1982A2B4" w:rsidR="00253EC0" w:rsidRPr="00253EC0" w:rsidRDefault="00253EC0" w:rsidP="00765EDB">
            <w:pPr>
              <w:jc w:val="right"/>
            </w:pPr>
            <w:r w:rsidRPr="00253EC0">
              <w:t>(3 824)</w:t>
            </w:r>
          </w:p>
        </w:tc>
      </w:tr>
      <w:tr w:rsidR="00253EC0" w:rsidRPr="00253EC0" w14:paraId="2A9286F1" w14:textId="77777777" w:rsidTr="006C2D68">
        <w:tc>
          <w:tcPr>
            <w:tcW w:w="5392" w:type="dxa"/>
            <w:tcBorders>
              <w:top w:val="single" w:sz="6" w:space="0" w:color="auto"/>
              <w:left w:val="double" w:sz="6" w:space="0" w:color="auto"/>
              <w:bottom w:val="single" w:sz="6" w:space="0" w:color="auto"/>
              <w:right w:val="single" w:sz="6" w:space="0" w:color="auto"/>
            </w:tcBorders>
          </w:tcPr>
          <w:p w14:paraId="3D87B4CC" w14:textId="77777777" w:rsidR="00253EC0" w:rsidRPr="00253EC0" w:rsidRDefault="00253EC0" w:rsidP="00253EC0">
            <w:r w:rsidRPr="00253EC0">
              <w:t>Денежные потоки от финансовых операций</w:t>
            </w:r>
          </w:p>
        </w:tc>
        <w:tc>
          <w:tcPr>
            <w:tcW w:w="720" w:type="dxa"/>
            <w:tcBorders>
              <w:top w:val="single" w:sz="6" w:space="0" w:color="auto"/>
              <w:left w:val="single" w:sz="6" w:space="0" w:color="auto"/>
              <w:bottom w:val="single" w:sz="6" w:space="0" w:color="auto"/>
              <w:right w:val="single" w:sz="6" w:space="0" w:color="auto"/>
            </w:tcBorders>
          </w:tcPr>
          <w:p w14:paraId="1A2FBF8B" w14:textId="77777777" w:rsidR="00253EC0" w:rsidRPr="00253EC0" w:rsidRDefault="00253EC0" w:rsidP="00253EC0"/>
        </w:tc>
        <w:tc>
          <w:tcPr>
            <w:tcW w:w="1560" w:type="dxa"/>
            <w:tcBorders>
              <w:top w:val="single" w:sz="6" w:space="0" w:color="auto"/>
              <w:left w:val="single" w:sz="6" w:space="0" w:color="auto"/>
              <w:bottom w:val="single" w:sz="6" w:space="0" w:color="auto"/>
              <w:right w:val="single" w:sz="6" w:space="0" w:color="auto"/>
            </w:tcBorders>
          </w:tcPr>
          <w:p w14:paraId="34D3EB46" w14:textId="77777777" w:rsidR="00253EC0" w:rsidRPr="00253EC0" w:rsidRDefault="00253EC0" w:rsidP="00253EC0">
            <w:pPr>
              <w:jc w:val="right"/>
            </w:pPr>
            <w:r w:rsidRPr="00253EC0">
              <w:t>-</w:t>
            </w:r>
          </w:p>
        </w:tc>
        <w:tc>
          <w:tcPr>
            <w:tcW w:w="1580" w:type="dxa"/>
            <w:tcBorders>
              <w:top w:val="single" w:sz="6" w:space="0" w:color="auto"/>
              <w:left w:val="single" w:sz="6" w:space="0" w:color="auto"/>
              <w:bottom w:val="single" w:sz="6" w:space="0" w:color="auto"/>
              <w:right w:val="double" w:sz="6" w:space="0" w:color="auto"/>
            </w:tcBorders>
          </w:tcPr>
          <w:p w14:paraId="40F5A39D" w14:textId="77777777" w:rsidR="00253EC0" w:rsidRPr="00253EC0" w:rsidRDefault="00253EC0" w:rsidP="00253EC0">
            <w:pPr>
              <w:jc w:val="right"/>
            </w:pPr>
            <w:r w:rsidRPr="00253EC0">
              <w:t>-</w:t>
            </w:r>
          </w:p>
        </w:tc>
      </w:tr>
      <w:tr w:rsidR="00253EC0" w:rsidRPr="00253EC0" w14:paraId="60357031" w14:textId="77777777" w:rsidTr="006C2D68">
        <w:tc>
          <w:tcPr>
            <w:tcW w:w="5392" w:type="dxa"/>
            <w:tcBorders>
              <w:top w:val="single" w:sz="6" w:space="0" w:color="auto"/>
              <w:left w:val="double" w:sz="6" w:space="0" w:color="auto"/>
              <w:bottom w:val="single" w:sz="6" w:space="0" w:color="auto"/>
              <w:right w:val="single" w:sz="6" w:space="0" w:color="auto"/>
            </w:tcBorders>
          </w:tcPr>
          <w:p w14:paraId="2E9B1A29" w14:textId="77777777" w:rsidR="00253EC0" w:rsidRPr="00253EC0" w:rsidRDefault="00253EC0" w:rsidP="00253EC0">
            <w:r w:rsidRPr="00253EC0">
              <w:t>Поступления - всего</w:t>
            </w:r>
          </w:p>
        </w:tc>
        <w:tc>
          <w:tcPr>
            <w:tcW w:w="720" w:type="dxa"/>
            <w:tcBorders>
              <w:top w:val="single" w:sz="6" w:space="0" w:color="auto"/>
              <w:left w:val="single" w:sz="6" w:space="0" w:color="auto"/>
              <w:bottom w:val="single" w:sz="6" w:space="0" w:color="auto"/>
              <w:right w:val="single" w:sz="6" w:space="0" w:color="auto"/>
            </w:tcBorders>
          </w:tcPr>
          <w:p w14:paraId="0F4763ED" w14:textId="77777777" w:rsidR="00253EC0" w:rsidRPr="00253EC0" w:rsidRDefault="00253EC0" w:rsidP="00253EC0">
            <w:pPr>
              <w:jc w:val="center"/>
            </w:pPr>
            <w:r w:rsidRPr="00253EC0">
              <w:t>4310</w:t>
            </w:r>
          </w:p>
        </w:tc>
        <w:tc>
          <w:tcPr>
            <w:tcW w:w="1560" w:type="dxa"/>
            <w:tcBorders>
              <w:top w:val="single" w:sz="6" w:space="0" w:color="auto"/>
              <w:left w:val="single" w:sz="6" w:space="0" w:color="auto"/>
              <w:bottom w:val="single" w:sz="6" w:space="0" w:color="auto"/>
              <w:right w:val="single" w:sz="6" w:space="0" w:color="auto"/>
            </w:tcBorders>
          </w:tcPr>
          <w:p w14:paraId="799FBC99" w14:textId="39EBA99D" w:rsidR="00253EC0" w:rsidRPr="00253EC0" w:rsidRDefault="00253EC0" w:rsidP="00253EC0">
            <w:pPr>
              <w:jc w:val="right"/>
            </w:pPr>
            <w:r w:rsidRPr="00253EC0">
              <w:t>47 140</w:t>
            </w:r>
          </w:p>
        </w:tc>
        <w:tc>
          <w:tcPr>
            <w:tcW w:w="1580" w:type="dxa"/>
            <w:tcBorders>
              <w:top w:val="single" w:sz="6" w:space="0" w:color="auto"/>
              <w:left w:val="single" w:sz="6" w:space="0" w:color="auto"/>
              <w:bottom w:val="single" w:sz="6" w:space="0" w:color="auto"/>
              <w:right w:val="double" w:sz="6" w:space="0" w:color="auto"/>
            </w:tcBorders>
          </w:tcPr>
          <w:p w14:paraId="78C2B20C" w14:textId="35F9C56A" w:rsidR="00253EC0" w:rsidRPr="00253EC0" w:rsidRDefault="00253EC0" w:rsidP="00765EDB">
            <w:pPr>
              <w:jc w:val="right"/>
            </w:pPr>
            <w:r w:rsidRPr="00253EC0">
              <w:t>59 130</w:t>
            </w:r>
          </w:p>
        </w:tc>
      </w:tr>
      <w:tr w:rsidR="00253EC0" w:rsidRPr="00253EC0" w14:paraId="0431756F" w14:textId="77777777" w:rsidTr="006C2D68">
        <w:tc>
          <w:tcPr>
            <w:tcW w:w="5392" w:type="dxa"/>
            <w:tcBorders>
              <w:top w:val="single" w:sz="6" w:space="0" w:color="auto"/>
              <w:left w:val="double" w:sz="6" w:space="0" w:color="auto"/>
              <w:bottom w:val="single" w:sz="6" w:space="0" w:color="auto"/>
              <w:right w:val="single" w:sz="6" w:space="0" w:color="auto"/>
            </w:tcBorders>
          </w:tcPr>
          <w:p w14:paraId="7D1DFC9C" w14:textId="77777777" w:rsidR="00253EC0" w:rsidRPr="00253EC0" w:rsidRDefault="00253EC0" w:rsidP="00253EC0">
            <w:r w:rsidRPr="00253EC0">
              <w:t>в том числе:</w:t>
            </w:r>
          </w:p>
        </w:tc>
        <w:tc>
          <w:tcPr>
            <w:tcW w:w="720" w:type="dxa"/>
            <w:tcBorders>
              <w:top w:val="single" w:sz="6" w:space="0" w:color="auto"/>
              <w:left w:val="single" w:sz="6" w:space="0" w:color="auto"/>
              <w:bottom w:val="single" w:sz="6" w:space="0" w:color="auto"/>
              <w:right w:val="single" w:sz="6" w:space="0" w:color="auto"/>
            </w:tcBorders>
          </w:tcPr>
          <w:p w14:paraId="0270F3B2" w14:textId="77777777" w:rsidR="00253EC0" w:rsidRPr="00253EC0" w:rsidRDefault="00253EC0" w:rsidP="00253EC0"/>
        </w:tc>
        <w:tc>
          <w:tcPr>
            <w:tcW w:w="1560" w:type="dxa"/>
            <w:tcBorders>
              <w:top w:val="single" w:sz="6" w:space="0" w:color="auto"/>
              <w:left w:val="single" w:sz="6" w:space="0" w:color="auto"/>
              <w:bottom w:val="single" w:sz="6" w:space="0" w:color="auto"/>
              <w:right w:val="single" w:sz="6" w:space="0" w:color="auto"/>
            </w:tcBorders>
          </w:tcPr>
          <w:p w14:paraId="4241B347" w14:textId="77777777" w:rsidR="00253EC0" w:rsidRPr="00253EC0" w:rsidRDefault="00253EC0" w:rsidP="00253EC0">
            <w:pPr>
              <w:jc w:val="right"/>
            </w:pPr>
            <w:r w:rsidRPr="00253EC0">
              <w:t>-</w:t>
            </w:r>
          </w:p>
        </w:tc>
        <w:tc>
          <w:tcPr>
            <w:tcW w:w="1580" w:type="dxa"/>
            <w:tcBorders>
              <w:top w:val="single" w:sz="6" w:space="0" w:color="auto"/>
              <w:left w:val="single" w:sz="6" w:space="0" w:color="auto"/>
              <w:bottom w:val="single" w:sz="6" w:space="0" w:color="auto"/>
              <w:right w:val="double" w:sz="6" w:space="0" w:color="auto"/>
            </w:tcBorders>
          </w:tcPr>
          <w:p w14:paraId="6D878CCD" w14:textId="77777777" w:rsidR="00253EC0" w:rsidRPr="00253EC0" w:rsidRDefault="00253EC0" w:rsidP="00253EC0">
            <w:pPr>
              <w:jc w:val="right"/>
            </w:pPr>
            <w:r w:rsidRPr="00253EC0">
              <w:t>-</w:t>
            </w:r>
          </w:p>
        </w:tc>
      </w:tr>
      <w:tr w:rsidR="00253EC0" w:rsidRPr="00253EC0" w14:paraId="5A7DEB9B" w14:textId="77777777" w:rsidTr="00253EC0">
        <w:trPr>
          <w:trHeight w:val="338"/>
        </w:trPr>
        <w:tc>
          <w:tcPr>
            <w:tcW w:w="5392" w:type="dxa"/>
            <w:tcBorders>
              <w:top w:val="single" w:sz="6" w:space="0" w:color="auto"/>
              <w:left w:val="double" w:sz="6" w:space="0" w:color="auto"/>
              <w:bottom w:val="single" w:sz="6" w:space="0" w:color="auto"/>
              <w:right w:val="single" w:sz="6" w:space="0" w:color="auto"/>
            </w:tcBorders>
          </w:tcPr>
          <w:p w14:paraId="7872D872" w14:textId="77777777" w:rsidR="00253EC0" w:rsidRPr="00253EC0" w:rsidRDefault="00253EC0" w:rsidP="00253EC0">
            <w:r w:rsidRPr="00253EC0">
              <w:t>получение кредитов и займов</w:t>
            </w:r>
          </w:p>
        </w:tc>
        <w:tc>
          <w:tcPr>
            <w:tcW w:w="720" w:type="dxa"/>
            <w:tcBorders>
              <w:top w:val="single" w:sz="6" w:space="0" w:color="auto"/>
              <w:left w:val="single" w:sz="6" w:space="0" w:color="auto"/>
              <w:bottom w:val="single" w:sz="6" w:space="0" w:color="auto"/>
              <w:right w:val="single" w:sz="6" w:space="0" w:color="auto"/>
            </w:tcBorders>
          </w:tcPr>
          <w:p w14:paraId="68E6854C" w14:textId="77777777" w:rsidR="00253EC0" w:rsidRPr="00253EC0" w:rsidRDefault="00253EC0" w:rsidP="00253EC0">
            <w:pPr>
              <w:jc w:val="center"/>
            </w:pPr>
            <w:r w:rsidRPr="00253EC0">
              <w:t>4311</w:t>
            </w:r>
          </w:p>
        </w:tc>
        <w:tc>
          <w:tcPr>
            <w:tcW w:w="1560" w:type="dxa"/>
            <w:tcBorders>
              <w:top w:val="single" w:sz="6" w:space="0" w:color="auto"/>
              <w:left w:val="single" w:sz="6" w:space="0" w:color="auto"/>
              <w:bottom w:val="single" w:sz="6" w:space="0" w:color="auto"/>
              <w:right w:val="single" w:sz="6" w:space="0" w:color="auto"/>
            </w:tcBorders>
          </w:tcPr>
          <w:p w14:paraId="3474A92E" w14:textId="7616CD21" w:rsidR="00253EC0" w:rsidRPr="00253EC0" w:rsidRDefault="00253EC0" w:rsidP="00765EDB">
            <w:pPr>
              <w:jc w:val="right"/>
            </w:pPr>
            <w:r w:rsidRPr="00253EC0">
              <w:t>47 140</w:t>
            </w:r>
          </w:p>
        </w:tc>
        <w:tc>
          <w:tcPr>
            <w:tcW w:w="1580" w:type="dxa"/>
            <w:tcBorders>
              <w:top w:val="single" w:sz="6" w:space="0" w:color="auto"/>
              <w:left w:val="single" w:sz="6" w:space="0" w:color="auto"/>
              <w:bottom w:val="single" w:sz="6" w:space="0" w:color="auto"/>
              <w:right w:val="double" w:sz="6" w:space="0" w:color="auto"/>
            </w:tcBorders>
          </w:tcPr>
          <w:p w14:paraId="45DA15AA" w14:textId="4A17330C" w:rsidR="00253EC0" w:rsidRPr="00253EC0" w:rsidRDefault="00253EC0" w:rsidP="00765EDB">
            <w:pPr>
              <w:jc w:val="right"/>
            </w:pPr>
            <w:r w:rsidRPr="00253EC0">
              <w:t>59 130</w:t>
            </w:r>
          </w:p>
        </w:tc>
      </w:tr>
      <w:tr w:rsidR="00253EC0" w:rsidRPr="00253EC0" w14:paraId="4CA665E0" w14:textId="77777777" w:rsidTr="006C2D68">
        <w:tc>
          <w:tcPr>
            <w:tcW w:w="5392" w:type="dxa"/>
            <w:tcBorders>
              <w:top w:val="single" w:sz="6" w:space="0" w:color="auto"/>
              <w:left w:val="double" w:sz="6" w:space="0" w:color="auto"/>
              <w:bottom w:val="single" w:sz="6" w:space="0" w:color="auto"/>
              <w:right w:val="single" w:sz="6" w:space="0" w:color="auto"/>
            </w:tcBorders>
          </w:tcPr>
          <w:p w14:paraId="2BC472C6" w14:textId="77777777" w:rsidR="00253EC0" w:rsidRPr="00253EC0" w:rsidRDefault="00253EC0" w:rsidP="00253EC0">
            <w:r w:rsidRPr="00253EC0">
              <w:t>денежных вкладов собственников (участников)</w:t>
            </w:r>
          </w:p>
        </w:tc>
        <w:tc>
          <w:tcPr>
            <w:tcW w:w="720" w:type="dxa"/>
            <w:tcBorders>
              <w:top w:val="single" w:sz="6" w:space="0" w:color="auto"/>
              <w:left w:val="single" w:sz="6" w:space="0" w:color="auto"/>
              <w:bottom w:val="single" w:sz="6" w:space="0" w:color="auto"/>
              <w:right w:val="single" w:sz="6" w:space="0" w:color="auto"/>
            </w:tcBorders>
          </w:tcPr>
          <w:p w14:paraId="2A73EB20" w14:textId="77777777" w:rsidR="00253EC0" w:rsidRPr="00253EC0" w:rsidRDefault="00253EC0" w:rsidP="00253EC0">
            <w:pPr>
              <w:jc w:val="center"/>
            </w:pPr>
            <w:r w:rsidRPr="00253EC0">
              <w:t>4312</w:t>
            </w:r>
          </w:p>
        </w:tc>
        <w:tc>
          <w:tcPr>
            <w:tcW w:w="1560" w:type="dxa"/>
            <w:tcBorders>
              <w:top w:val="single" w:sz="6" w:space="0" w:color="auto"/>
              <w:left w:val="single" w:sz="6" w:space="0" w:color="auto"/>
              <w:bottom w:val="single" w:sz="6" w:space="0" w:color="auto"/>
              <w:right w:val="single" w:sz="6" w:space="0" w:color="auto"/>
            </w:tcBorders>
          </w:tcPr>
          <w:p w14:paraId="3C0FF242" w14:textId="77777777" w:rsidR="00253EC0" w:rsidRPr="00253EC0" w:rsidRDefault="00253EC0" w:rsidP="00253EC0">
            <w:pPr>
              <w:jc w:val="right"/>
            </w:pPr>
            <w:r w:rsidRPr="00253EC0">
              <w:t>-</w:t>
            </w:r>
          </w:p>
        </w:tc>
        <w:tc>
          <w:tcPr>
            <w:tcW w:w="1580" w:type="dxa"/>
            <w:tcBorders>
              <w:top w:val="single" w:sz="6" w:space="0" w:color="auto"/>
              <w:left w:val="single" w:sz="6" w:space="0" w:color="auto"/>
              <w:bottom w:val="single" w:sz="6" w:space="0" w:color="auto"/>
              <w:right w:val="double" w:sz="6" w:space="0" w:color="auto"/>
            </w:tcBorders>
          </w:tcPr>
          <w:p w14:paraId="4ACD9A54" w14:textId="77777777" w:rsidR="00253EC0" w:rsidRPr="00253EC0" w:rsidRDefault="00253EC0" w:rsidP="00253EC0">
            <w:pPr>
              <w:jc w:val="right"/>
            </w:pPr>
            <w:r w:rsidRPr="00253EC0">
              <w:t>-</w:t>
            </w:r>
          </w:p>
        </w:tc>
      </w:tr>
      <w:tr w:rsidR="00253EC0" w:rsidRPr="00253EC0" w14:paraId="43401FDB" w14:textId="77777777" w:rsidTr="006C2D68">
        <w:tc>
          <w:tcPr>
            <w:tcW w:w="5392" w:type="dxa"/>
            <w:tcBorders>
              <w:top w:val="single" w:sz="6" w:space="0" w:color="auto"/>
              <w:left w:val="double" w:sz="6" w:space="0" w:color="auto"/>
              <w:bottom w:val="single" w:sz="6" w:space="0" w:color="auto"/>
              <w:right w:val="single" w:sz="6" w:space="0" w:color="auto"/>
            </w:tcBorders>
          </w:tcPr>
          <w:p w14:paraId="269F28A7" w14:textId="77777777" w:rsidR="00253EC0" w:rsidRPr="00253EC0" w:rsidRDefault="00253EC0" w:rsidP="00253EC0">
            <w:r w:rsidRPr="00253EC0">
              <w:t>от выпуска акций, увеличения долей участия</w:t>
            </w:r>
          </w:p>
        </w:tc>
        <w:tc>
          <w:tcPr>
            <w:tcW w:w="720" w:type="dxa"/>
            <w:tcBorders>
              <w:top w:val="single" w:sz="6" w:space="0" w:color="auto"/>
              <w:left w:val="single" w:sz="6" w:space="0" w:color="auto"/>
              <w:bottom w:val="single" w:sz="6" w:space="0" w:color="auto"/>
              <w:right w:val="single" w:sz="6" w:space="0" w:color="auto"/>
            </w:tcBorders>
          </w:tcPr>
          <w:p w14:paraId="42E7662F" w14:textId="77777777" w:rsidR="00253EC0" w:rsidRPr="00253EC0" w:rsidRDefault="00253EC0" w:rsidP="00253EC0">
            <w:pPr>
              <w:jc w:val="center"/>
            </w:pPr>
            <w:r w:rsidRPr="00253EC0">
              <w:t>4313</w:t>
            </w:r>
          </w:p>
        </w:tc>
        <w:tc>
          <w:tcPr>
            <w:tcW w:w="1560" w:type="dxa"/>
            <w:tcBorders>
              <w:top w:val="single" w:sz="6" w:space="0" w:color="auto"/>
              <w:left w:val="single" w:sz="6" w:space="0" w:color="auto"/>
              <w:bottom w:val="single" w:sz="6" w:space="0" w:color="auto"/>
              <w:right w:val="single" w:sz="6" w:space="0" w:color="auto"/>
            </w:tcBorders>
          </w:tcPr>
          <w:p w14:paraId="4247F8E8" w14:textId="77777777" w:rsidR="00253EC0" w:rsidRPr="00253EC0" w:rsidRDefault="00253EC0" w:rsidP="00253EC0">
            <w:pPr>
              <w:jc w:val="right"/>
            </w:pPr>
            <w:r w:rsidRPr="00253EC0">
              <w:t>-</w:t>
            </w:r>
          </w:p>
        </w:tc>
        <w:tc>
          <w:tcPr>
            <w:tcW w:w="1580" w:type="dxa"/>
            <w:tcBorders>
              <w:top w:val="single" w:sz="6" w:space="0" w:color="auto"/>
              <w:left w:val="single" w:sz="6" w:space="0" w:color="auto"/>
              <w:bottom w:val="single" w:sz="6" w:space="0" w:color="auto"/>
              <w:right w:val="double" w:sz="6" w:space="0" w:color="auto"/>
            </w:tcBorders>
          </w:tcPr>
          <w:p w14:paraId="5E24C255" w14:textId="77777777" w:rsidR="00253EC0" w:rsidRPr="00253EC0" w:rsidRDefault="00253EC0" w:rsidP="00253EC0">
            <w:pPr>
              <w:jc w:val="right"/>
            </w:pPr>
            <w:r w:rsidRPr="00253EC0">
              <w:t>-</w:t>
            </w:r>
          </w:p>
        </w:tc>
      </w:tr>
      <w:tr w:rsidR="00253EC0" w:rsidRPr="00253EC0" w14:paraId="61B35A73" w14:textId="77777777" w:rsidTr="006C2D68">
        <w:tc>
          <w:tcPr>
            <w:tcW w:w="5392" w:type="dxa"/>
            <w:tcBorders>
              <w:top w:val="single" w:sz="6" w:space="0" w:color="auto"/>
              <w:left w:val="double" w:sz="6" w:space="0" w:color="auto"/>
              <w:bottom w:val="single" w:sz="6" w:space="0" w:color="auto"/>
              <w:right w:val="single" w:sz="6" w:space="0" w:color="auto"/>
            </w:tcBorders>
          </w:tcPr>
          <w:p w14:paraId="0E12DA65" w14:textId="77777777" w:rsidR="00253EC0" w:rsidRPr="00253EC0" w:rsidRDefault="00253EC0" w:rsidP="00253EC0">
            <w:r w:rsidRPr="00253EC0">
              <w:t>от выпуска облигаций, векселей и других долговых ценных бумаг и др.</w:t>
            </w:r>
          </w:p>
        </w:tc>
        <w:tc>
          <w:tcPr>
            <w:tcW w:w="720" w:type="dxa"/>
            <w:tcBorders>
              <w:top w:val="single" w:sz="6" w:space="0" w:color="auto"/>
              <w:left w:val="single" w:sz="6" w:space="0" w:color="auto"/>
              <w:bottom w:val="single" w:sz="6" w:space="0" w:color="auto"/>
              <w:right w:val="single" w:sz="6" w:space="0" w:color="auto"/>
            </w:tcBorders>
          </w:tcPr>
          <w:p w14:paraId="04511343" w14:textId="77777777" w:rsidR="00253EC0" w:rsidRPr="00253EC0" w:rsidRDefault="00253EC0" w:rsidP="00253EC0">
            <w:pPr>
              <w:jc w:val="center"/>
            </w:pPr>
            <w:r w:rsidRPr="00253EC0">
              <w:t>4314</w:t>
            </w:r>
          </w:p>
        </w:tc>
        <w:tc>
          <w:tcPr>
            <w:tcW w:w="1560" w:type="dxa"/>
            <w:tcBorders>
              <w:top w:val="single" w:sz="6" w:space="0" w:color="auto"/>
              <w:left w:val="single" w:sz="6" w:space="0" w:color="auto"/>
              <w:bottom w:val="single" w:sz="6" w:space="0" w:color="auto"/>
              <w:right w:val="single" w:sz="6" w:space="0" w:color="auto"/>
            </w:tcBorders>
          </w:tcPr>
          <w:p w14:paraId="355C9827" w14:textId="77777777" w:rsidR="00253EC0" w:rsidRPr="00253EC0" w:rsidRDefault="00253EC0" w:rsidP="00253EC0">
            <w:pPr>
              <w:jc w:val="right"/>
            </w:pPr>
            <w:r w:rsidRPr="00253EC0">
              <w:t>-</w:t>
            </w:r>
          </w:p>
        </w:tc>
        <w:tc>
          <w:tcPr>
            <w:tcW w:w="1580" w:type="dxa"/>
            <w:tcBorders>
              <w:top w:val="single" w:sz="6" w:space="0" w:color="auto"/>
              <w:left w:val="single" w:sz="6" w:space="0" w:color="auto"/>
              <w:bottom w:val="single" w:sz="6" w:space="0" w:color="auto"/>
              <w:right w:val="double" w:sz="6" w:space="0" w:color="auto"/>
            </w:tcBorders>
          </w:tcPr>
          <w:p w14:paraId="3C45ED74" w14:textId="77777777" w:rsidR="00253EC0" w:rsidRPr="00253EC0" w:rsidRDefault="00253EC0" w:rsidP="00253EC0">
            <w:pPr>
              <w:jc w:val="right"/>
            </w:pPr>
            <w:r w:rsidRPr="00253EC0">
              <w:t>-</w:t>
            </w:r>
          </w:p>
        </w:tc>
      </w:tr>
      <w:tr w:rsidR="00253EC0" w:rsidRPr="00253EC0" w14:paraId="258D098C" w14:textId="77777777" w:rsidTr="006C2D68">
        <w:tc>
          <w:tcPr>
            <w:tcW w:w="5392" w:type="dxa"/>
            <w:tcBorders>
              <w:top w:val="single" w:sz="6" w:space="0" w:color="auto"/>
              <w:left w:val="double" w:sz="6" w:space="0" w:color="auto"/>
              <w:bottom w:val="single" w:sz="6" w:space="0" w:color="auto"/>
              <w:right w:val="single" w:sz="6" w:space="0" w:color="auto"/>
            </w:tcBorders>
          </w:tcPr>
          <w:p w14:paraId="38A1C96A" w14:textId="77777777" w:rsidR="00253EC0" w:rsidRPr="00253EC0" w:rsidRDefault="00253EC0" w:rsidP="00253EC0">
            <w:r w:rsidRPr="00253EC0">
              <w:t>прочие поступления</w:t>
            </w:r>
          </w:p>
        </w:tc>
        <w:tc>
          <w:tcPr>
            <w:tcW w:w="720" w:type="dxa"/>
            <w:tcBorders>
              <w:top w:val="single" w:sz="6" w:space="0" w:color="auto"/>
              <w:left w:val="single" w:sz="6" w:space="0" w:color="auto"/>
              <w:bottom w:val="single" w:sz="6" w:space="0" w:color="auto"/>
              <w:right w:val="single" w:sz="6" w:space="0" w:color="auto"/>
            </w:tcBorders>
          </w:tcPr>
          <w:p w14:paraId="31B8C6F8" w14:textId="77777777" w:rsidR="00253EC0" w:rsidRPr="00253EC0" w:rsidRDefault="00253EC0" w:rsidP="00253EC0">
            <w:pPr>
              <w:jc w:val="center"/>
            </w:pPr>
            <w:r w:rsidRPr="00253EC0">
              <w:t>4319</w:t>
            </w:r>
          </w:p>
        </w:tc>
        <w:tc>
          <w:tcPr>
            <w:tcW w:w="1560" w:type="dxa"/>
            <w:tcBorders>
              <w:top w:val="single" w:sz="6" w:space="0" w:color="auto"/>
              <w:left w:val="single" w:sz="6" w:space="0" w:color="auto"/>
              <w:bottom w:val="single" w:sz="6" w:space="0" w:color="auto"/>
              <w:right w:val="single" w:sz="6" w:space="0" w:color="auto"/>
            </w:tcBorders>
          </w:tcPr>
          <w:p w14:paraId="18B5DB4F" w14:textId="77777777" w:rsidR="00253EC0" w:rsidRPr="00253EC0" w:rsidRDefault="00253EC0" w:rsidP="00253EC0">
            <w:pPr>
              <w:jc w:val="right"/>
            </w:pPr>
            <w:r w:rsidRPr="00253EC0">
              <w:t>-</w:t>
            </w:r>
          </w:p>
        </w:tc>
        <w:tc>
          <w:tcPr>
            <w:tcW w:w="1580" w:type="dxa"/>
            <w:tcBorders>
              <w:top w:val="single" w:sz="6" w:space="0" w:color="auto"/>
              <w:left w:val="single" w:sz="6" w:space="0" w:color="auto"/>
              <w:bottom w:val="single" w:sz="6" w:space="0" w:color="auto"/>
              <w:right w:val="double" w:sz="6" w:space="0" w:color="auto"/>
            </w:tcBorders>
          </w:tcPr>
          <w:p w14:paraId="13AB168E" w14:textId="77777777" w:rsidR="00253EC0" w:rsidRPr="00253EC0" w:rsidRDefault="00253EC0" w:rsidP="00253EC0">
            <w:pPr>
              <w:jc w:val="right"/>
            </w:pPr>
            <w:r w:rsidRPr="00253EC0">
              <w:t>-</w:t>
            </w:r>
          </w:p>
        </w:tc>
      </w:tr>
      <w:tr w:rsidR="00253EC0" w:rsidRPr="00253EC0" w14:paraId="08D526CE" w14:textId="77777777" w:rsidTr="006C2D68">
        <w:tc>
          <w:tcPr>
            <w:tcW w:w="5392" w:type="dxa"/>
            <w:tcBorders>
              <w:top w:val="single" w:sz="6" w:space="0" w:color="auto"/>
              <w:left w:val="double" w:sz="6" w:space="0" w:color="auto"/>
              <w:bottom w:val="single" w:sz="6" w:space="0" w:color="auto"/>
              <w:right w:val="single" w:sz="6" w:space="0" w:color="auto"/>
            </w:tcBorders>
          </w:tcPr>
          <w:p w14:paraId="2EB41009" w14:textId="77777777" w:rsidR="00253EC0" w:rsidRPr="00253EC0" w:rsidRDefault="00253EC0" w:rsidP="00253EC0">
            <w:r w:rsidRPr="00253EC0">
              <w:t>Платежи - всего</w:t>
            </w:r>
          </w:p>
        </w:tc>
        <w:tc>
          <w:tcPr>
            <w:tcW w:w="720" w:type="dxa"/>
            <w:tcBorders>
              <w:top w:val="single" w:sz="6" w:space="0" w:color="auto"/>
              <w:left w:val="single" w:sz="6" w:space="0" w:color="auto"/>
              <w:bottom w:val="single" w:sz="6" w:space="0" w:color="auto"/>
              <w:right w:val="single" w:sz="6" w:space="0" w:color="auto"/>
            </w:tcBorders>
          </w:tcPr>
          <w:p w14:paraId="4CD7EA62" w14:textId="77777777" w:rsidR="00253EC0" w:rsidRPr="00253EC0" w:rsidRDefault="00253EC0" w:rsidP="00253EC0">
            <w:pPr>
              <w:jc w:val="center"/>
            </w:pPr>
            <w:r w:rsidRPr="00253EC0">
              <w:t>4320</w:t>
            </w:r>
          </w:p>
        </w:tc>
        <w:tc>
          <w:tcPr>
            <w:tcW w:w="1560" w:type="dxa"/>
            <w:tcBorders>
              <w:top w:val="single" w:sz="6" w:space="0" w:color="auto"/>
              <w:left w:val="single" w:sz="6" w:space="0" w:color="auto"/>
              <w:bottom w:val="single" w:sz="6" w:space="0" w:color="auto"/>
              <w:right w:val="single" w:sz="6" w:space="0" w:color="auto"/>
            </w:tcBorders>
          </w:tcPr>
          <w:p w14:paraId="5CDA29F0" w14:textId="1691F8EB" w:rsidR="00253EC0" w:rsidRPr="00253EC0" w:rsidRDefault="00253EC0" w:rsidP="00765EDB">
            <w:pPr>
              <w:jc w:val="right"/>
            </w:pPr>
            <w:r w:rsidRPr="00253EC0">
              <w:t>(20 300)</w:t>
            </w:r>
          </w:p>
        </w:tc>
        <w:tc>
          <w:tcPr>
            <w:tcW w:w="1580" w:type="dxa"/>
            <w:tcBorders>
              <w:top w:val="single" w:sz="6" w:space="0" w:color="auto"/>
              <w:left w:val="single" w:sz="6" w:space="0" w:color="auto"/>
              <w:bottom w:val="single" w:sz="6" w:space="0" w:color="auto"/>
              <w:right w:val="double" w:sz="6" w:space="0" w:color="auto"/>
            </w:tcBorders>
          </w:tcPr>
          <w:p w14:paraId="4C197CCA" w14:textId="63C84F2A" w:rsidR="00253EC0" w:rsidRPr="00253EC0" w:rsidRDefault="00253EC0" w:rsidP="00765EDB">
            <w:pPr>
              <w:jc w:val="right"/>
            </w:pPr>
            <w:r w:rsidRPr="00253EC0">
              <w:t>(47 764)</w:t>
            </w:r>
          </w:p>
        </w:tc>
      </w:tr>
      <w:tr w:rsidR="00253EC0" w:rsidRPr="00253EC0" w14:paraId="409F694B" w14:textId="77777777" w:rsidTr="006C2D68">
        <w:tc>
          <w:tcPr>
            <w:tcW w:w="5392" w:type="dxa"/>
            <w:tcBorders>
              <w:top w:val="single" w:sz="6" w:space="0" w:color="auto"/>
              <w:left w:val="double" w:sz="6" w:space="0" w:color="auto"/>
              <w:bottom w:val="single" w:sz="6" w:space="0" w:color="auto"/>
              <w:right w:val="single" w:sz="6" w:space="0" w:color="auto"/>
            </w:tcBorders>
          </w:tcPr>
          <w:p w14:paraId="743E6302" w14:textId="77777777" w:rsidR="00253EC0" w:rsidRPr="00253EC0" w:rsidRDefault="00253EC0" w:rsidP="00253EC0">
            <w:r w:rsidRPr="00253EC0">
              <w:t>в том числе:</w:t>
            </w:r>
          </w:p>
        </w:tc>
        <w:tc>
          <w:tcPr>
            <w:tcW w:w="720" w:type="dxa"/>
            <w:tcBorders>
              <w:top w:val="single" w:sz="6" w:space="0" w:color="auto"/>
              <w:left w:val="single" w:sz="6" w:space="0" w:color="auto"/>
              <w:bottom w:val="single" w:sz="6" w:space="0" w:color="auto"/>
              <w:right w:val="single" w:sz="6" w:space="0" w:color="auto"/>
            </w:tcBorders>
          </w:tcPr>
          <w:p w14:paraId="18692A15" w14:textId="77777777" w:rsidR="00253EC0" w:rsidRPr="00253EC0" w:rsidRDefault="00253EC0" w:rsidP="00253EC0"/>
        </w:tc>
        <w:tc>
          <w:tcPr>
            <w:tcW w:w="1560" w:type="dxa"/>
            <w:tcBorders>
              <w:top w:val="single" w:sz="6" w:space="0" w:color="auto"/>
              <w:left w:val="single" w:sz="6" w:space="0" w:color="auto"/>
              <w:bottom w:val="single" w:sz="6" w:space="0" w:color="auto"/>
              <w:right w:val="single" w:sz="6" w:space="0" w:color="auto"/>
            </w:tcBorders>
          </w:tcPr>
          <w:p w14:paraId="15801FC1" w14:textId="77777777" w:rsidR="00253EC0" w:rsidRPr="00253EC0" w:rsidRDefault="00253EC0" w:rsidP="00253EC0">
            <w:pPr>
              <w:jc w:val="right"/>
            </w:pPr>
            <w:r w:rsidRPr="00253EC0">
              <w:t>-</w:t>
            </w:r>
          </w:p>
        </w:tc>
        <w:tc>
          <w:tcPr>
            <w:tcW w:w="1580" w:type="dxa"/>
            <w:tcBorders>
              <w:top w:val="single" w:sz="6" w:space="0" w:color="auto"/>
              <w:left w:val="single" w:sz="6" w:space="0" w:color="auto"/>
              <w:bottom w:val="single" w:sz="6" w:space="0" w:color="auto"/>
              <w:right w:val="double" w:sz="6" w:space="0" w:color="auto"/>
            </w:tcBorders>
          </w:tcPr>
          <w:p w14:paraId="6F4EE476" w14:textId="77777777" w:rsidR="00253EC0" w:rsidRPr="00253EC0" w:rsidRDefault="00253EC0" w:rsidP="00253EC0">
            <w:pPr>
              <w:jc w:val="right"/>
            </w:pPr>
            <w:r w:rsidRPr="00253EC0">
              <w:t>-</w:t>
            </w:r>
          </w:p>
        </w:tc>
      </w:tr>
      <w:tr w:rsidR="00253EC0" w:rsidRPr="00253EC0" w14:paraId="3ABC7439" w14:textId="77777777" w:rsidTr="006C2D68">
        <w:tc>
          <w:tcPr>
            <w:tcW w:w="5392" w:type="dxa"/>
            <w:tcBorders>
              <w:top w:val="single" w:sz="6" w:space="0" w:color="auto"/>
              <w:left w:val="double" w:sz="6" w:space="0" w:color="auto"/>
              <w:bottom w:val="single" w:sz="6" w:space="0" w:color="auto"/>
              <w:right w:val="single" w:sz="6" w:space="0" w:color="auto"/>
            </w:tcBorders>
          </w:tcPr>
          <w:p w14:paraId="3E9747C6" w14:textId="77777777" w:rsidR="00253EC0" w:rsidRPr="00253EC0" w:rsidRDefault="00253EC0" w:rsidP="00253EC0">
            <w:r w:rsidRPr="00253EC0">
              <w:t>собственникам (участникам) в связи с выкупом у них акций (долей участия) организации или их выходом из состава участников</w:t>
            </w:r>
          </w:p>
        </w:tc>
        <w:tc>
          <w:tcPr>
            <w:tcW w:w="720" w:type="dxa"/>
            <w:tcBorders>
              <w:top w:val="single" w:sz="6" w:space="0" w:color="auto"/>
              <w:left w:val="single" w:sz="6" w:space="0" w:color="auto"/>
              <w:bottom w:val="single" w:sz="6" w:space="0" w:color="auto"/>
              <w:right w:val="single" w:sz="6" w:space="0" w:color="auto"/>
            </w:tcBorders>
          </w:tcPr>
          <w:p w14:paraId="4CA9557D" w14:textId="77777777" w:rsidR="00253EC0" w:rsidRPr="00253EC0" w:rsidRDefault="00253EC0" w:rsidP="00253EC0">
            <w:pPr>
              <w:jc w:val="center"/>
            </w:pPr>
            <w:r w:rsidRPr="00253EC0">
              <w:t>4321</w:t>
            </w:r>
          </w:p>
        </w:tc>
        <w:tc>
          <w:tcPr>
            <w:tcW w:w="1560" w:type="dxa"/>
            <w:tcBorders>
              <w:top w:val="single" w:sz="6" w:space="0" w:color="auto"/>
              <w:left w:val="single" w:sz="6" w:space="0" w:color="auto"/>
              <w:bottom w:val="single" w:sz="6" w:space="0" w:color="auto"/>
              <w:right w:val="single" w:sz="6" w:space="0" w:color="auto"/>
            </w:tcBorders>
          </w:tcPr>
          <w:p w14:paraId="17417F18" w14:textId="77777777" w:rsidR="00253EC0" w:rsidRPr="00253EC0" w:rsidRDefault="00253EC0" w:rsidP="00253EC0">
            <w:pPr>
              <w:jc w:val="right"/>
            </w:pPr>
            <w:r w:rsidRPr="00253EC0">
              <w:t>-</w:t>
            </w:r>
          </w:p>
        </w:tc>
        <w:tc>
          <w:tcPr>
            <w:tcW w:w="1580" w:type="dxa"/>
            <w:tcBorders>
              <w:top w:val="single" w:sz="6" w:space="0" w:color="auto"/>
              <w:left w:val="single" w:sz="6" w:space="0" w:color="auto"/>
              <w:bottom w:val="single" w:sz="6" w:space="0" w:color="auto"/>
              <w:right w:val="double" w:sz="6" w:space="0" w:color="auto"/>
            </w:tcBorders>
          </w:tcPr>
          <w:p w14:paraId="46B577A9" w14:textId="77777777" w:rsidR="00253EC0" w:rsidRPr="00253EC0" w:rsidRDefault="00253EC0" w:rsidP="00253EC0">
            <w:pPr>
              <w:jc w:val="right"/>
            </w:pPr>
            <w:r w:rsidRPr="00253EC0">
              <w:t>-</w:t>
            </w:r>
          </w:p>
        </w:tc>
      </w:tr>
      <w:tr w:rsidR="00253EC0" w:rsidRPr="00253EC0" w14:paraId="6F0655A8" w14:textId="77777777" w:rsidTr="006C2D68">
        <w:tc>
          <w:tcPr>
            <w:tcW w:w="5392" w:type="dxa"/>
            <w:tcBorders>
              <w:top w:val="single" w:sz="6" w:space="0" w:color="auto"/>
              <w:left w:val="double" w:sz="6" w:space="0" w:color="auto"/>
              <w:bottom w:val="single" w:sz="6" w:space="0" w:color="auto"/>
              <w:right w:val="single" w:sz="6" w:space="0" w:color="auto"/>
            </w:tcBorders>
          </w:tcPr>
          <w:p w14:paraId="6AC382C6" w14:textId="77777777" w:rsidR="00253EC0" w:rsidRPr="00253EC0" w:rsidRDefault="00253EC0" w:rsidP="00253EC0">
            <w:r w:rsidRPr="00253EC0">
              <w:t>на уплату дивидендов и иных платежей по распределению прибыли в пользу собственников (участников)</w:t>
            </w:r>
          </w:p>
        </w:tc>
        <w:tc>
          <w:tcPr>
            <w:tcW w:w="720" w:type="dxa"/>
            <w:tcBorders>
              <w:top w:val="single" w:sz="6" w:space="0" w:color="auto"/>
              <w:left w:val="single" w:sz="6" w:space="0" w:color="auto"/>
              <w:bottom w:val="single" w:sz="6" w:space="0" w:color="auto"/>
              <w:right w:val="single" w:sz="6" w:space="0" w:color="auto"/>
            </w:tcBorders>
          </w:tcPr>
          <w:p w14:paraId="697CDE7D" w14:textId="77777777" w:rsidR="00253EC0" w:rsidRPr="00253EC0" w:rsidRDefault="00253EC0" w:rsidP="00253EC0">
            <w:pPr>
              <w:jc w:val="center"/>
            </w:pPr>
            <w:r w:rsidRPr="00253EC0">
              <w:t>4322</w:t>
            </w:r>
          </w:p>
        </w:tc>
        <w:tc>
          <w:tcPr>
            <w:tcW w:w="1560" w:type="dxa"/>
            <w:tcBorders>
              <w:top w:val="single" w:sz="6" w:space="0" w:color="auto"/>
              <w:left w:val="single" w:sz="6" w:space="0" w:color="auto"/>
              <w:bottom w:val="single" w:sz="6" w:space="0" w:color="auto"/>
              <w:right w:val="single" w:sz="6" w:space="0" w:color="auto"/>
            </w:tcBorders>
          </w:tcPr>
          <w:p w14:paraId="76704536" w14:textId="77777777" w:rsidR="00253EC0" w:rsidRPr="00253EC0" w:rsidRDefault="00253EC0" w:rsidP="00253EC0">
            <w:pPr>
              <w:jc w:val="right"/>
            </w:pPr>
            <w:r w:rsidRPr="00253EC0">
              <w:t>-</w:t>
            </w:r>
          </w:p>
        </w:tc>
        <w:tc>
          <w:tcPr>
            <w:tcW w:w="1580" w:type="dxa"/>
            <w:tcBorders>
              <w:top w:val="single" w:sz="6" w:space="0" w:color="auto"/>
              <w:left w:val="single" w:sz="6" w:space="0" w:color="auto"/>
              <w:bottom w:val="single" w:sz="6" w:space="0" w:color="auto"/>
              <w:right w:val="double" w:sz="6" w:space="0" w:color="auto"/>
            </w:tcBorders>
          </w:tcPr>
          <w:p w14:paraId="4C1C26B9" w14:textId="77777777" w:rsidR="00253EC0" w:rsidRPr="00253EC0" w:rsidRDefault="00253EC0" w:rsidP="00253EC0">
            <w:pPr>
              <w:jc w:val="right"/>
            </w:pPr>
            <w:r w:rsidRPr="00253EC0">
              <w:t>-</w:t>
            </w:r>
          </w:p>
        </w:tc>
      </w:tr>
      <w:tr w:rsidR="00253EC0" w:rsidRPr="00253EC0" w14:paraId="19362AF1" w14:textId="77777777" w:rsidTr="006C2D68">
        <w:tc>
          <w:tcPr>
            <w:tcW w:w="5392" w:type="dxa"/>
            <w:tcBorders>
              <w:top w:val="single" w:sz="6" w:space="0" w:color="auto"/>
              <w:left w:val="double" w:sz="6" w:space="0" w:color="auto"/>
              <w:bottom w:val="single" w:sz="6" w:space="0" w:color="auto"/>
              <w:right w:val="single" w:sz="6" w:space="0" w:color="auto"/>
            </w:tcBorders>
          </w:tcPr>
          <w:p w14:paraId="6110EEB0" w14:textId="77777777" w:rsidR="00253EC0" w:rsidRPr="00253EC0" w:rsidRDefault="00253EC0" w:rsidP="00253EC0">
            <w:r w:rsidRPr="00253EC0">
              <w:t>в связи с погашением (выкупом) векселей и других долговых ценных бумаг, возврат кредитов и займов</w:t>
            </w:r>
          </w:p>
        </w:tc>
        <w:tc>
          <w:tcPr>
            <w:tcW w:w="720" w:type="dxa"/>
            <w:tcBorders>
              <w:top w:val="single" w:sz="6" w:space="0" w:color="auto"/>
              <w:left w:val="single" w:sz="6" w:space="0" w:color="auto"/>
              <w:bottom w:val="single" w:sz="6" w:space="0" w:color="auto"/>
              <w:right w:val="single" w:sz="6" w:space="0" w:color="auto"/>
            </w:tcBorders>
          </w:tcPr>
          <w:p w14:paraId="61A1BBEA" w14:textId="77777777" w:rsidR="00253EC0" w:rsidRPr="00253EC0" w:rsidRDefault="00253EC0" w:rsidP="00253EC0">
            <w:pPr>
              <w:jc w:val="center"/>
            </w:pPr>
            <w:r w:rsidRPr="00253EC0">
              <w:t>4323</w:t>
            </w:r>
          </w:p>
        </w:tc>
        <w:tc>
          <w:tcPr>
            <w:tcW w:w="1560" w:type="dxa"/>
            <w:tcBorders>
              <w:top w:val="single" w:sz="6" w:space="0" w:color="auto"/>
              <w:left w:val="single" w:sz="6" w:space="0" w:color="auto"/>
              <w:bottom w:val="single" w:sz="6" w:space="0" w:color="auto"/>
              <w:right w:val="single" w:sz="6" w:space="0" w:color="auto"/>
            </w:tcBorders>
          </w:tcPr>
          <w:p w14:paraId="14B2E204" w14:textId="77777777" w:rsidR="00253EC0" w:rsidRPr="00253EC0" w:rsidRDefault="00253EC0" w:rsidP="00253EC0">
            <w:pPr>
              <w:jc w:val="right"/>
            </w:pPr>
            <w:r w:rsidRPr="00253EC0">
              <w:t>(20 300)</w:t>
            </w:r>
          </w:p>
          <w:p w14:paraId="2D957D69" w14:textId="77777777" w:rsidR="00253EC0" w:rsidRPr="00253EC0" w:rsidRDefault="00253EC0" w:rsidP="00253EC0">
            <w:pPr>
              <w:jc w:val="right"/>
            </w:pPr>
          </w:p>
        </w:tc>
        <w:tc>
          <w:tcPr>
            <w:tcW w:w="1580" w:type="dxa"/>
            <w:tcBorders>
              <w:top w:val="single" w:sz="6" w:space="0" w:color="auto"/>
              <w:left w:val="single" w:sz="6" w:space="0" w:color="auto"/>
              <w:bottom w:val="single" w:sz="6" w:space="0" w:color="auto"/>
              <w:right w:val="double" w:sz="6" w:space="0" w:color="auto"/>
            </w:tcBorders>
          </w:tcPr>
          <w:p w14:paraId="5AF8E355" w14:textId="77777777" w:rsidR="00253EC0" w:rsidRPr="00253EC0" w:rsidRDefault="00253EC0" w:rsidP="00253EC0">
            <w:pPr>
              <w:jc w:val="right"/>
            </w:pPr>
            <w:r w:rsidRPr="00253EC0">
              <w:t>(34 200)-</w:t>
            </w:r>
          </w:p>
        </w:tc>
      </w:tr>
      <w:tr w:rsidR="00253EC0" w:rsidRPr="00253EC0" w14:paraId="477C8582" w14:textId="77777777" w:rsidTr="006C2D68">
        <w:tc>
          <w:tcPr>
            <w:tcW w:w="5392" w:type="dxa"/>
            <w:tcBorders>
              <w:top w:val="single" w:sz="6" w:space="0" w:color="auto"/>
              <w:left w:val="double" w:sz="6" w:space="0" w:color="auto"/>
              <w:bottom w:val="single" w:sz="6" w:space="0" w:color="auto"/>
              <w:right w:val="single" w:sz="6" w:space="0" w:color="auto"/>
            </w:tcBorders>
          </w:tcPr>
          <w:p w14:paraId="4E1A2B14" w14:textId="77777777" w:rsidR="00253EC0" w:rsidRPr="00253EC0" w:rsidRDefault="00253EC0" w:rsidP="00253EC0">
            <w:r w:rsidRPr="00253EC0">
              <w:t>прочие платежи</w:t>
            </w:r>
          </w:p>
        </w:tc>
        <w:tc>
          <w:tcPr>
            <w:tcW w:w="720" w:type="dxa"/>
            <w:tcBorders>
              <w:top w:val="single" w:sz="6" w:space="0" w:color="auto"/>
              <w:left w:val="single" w:sz="6" w:space="0" w:color="auto"/>
              <w:bottom w:val="single" w:sz="6" w:space="0" w:color="auto"/>
              <w:right w:val="single" w:sz="6" w:space="0" w:color="auto"/>
            </w:tcBorders>
          </w:tcPr>
          <w:p w14:paraId="5CF37BB3" w14:textId="77777777" w:rsidR="00253EC0" w:rsidRPr="00253EC0" w:rsidRDefault="00253EC0" w:rsidP="00253EC0">
            <w:pPr>
              <w:jc w:val="center"/>
            </w:pPr>
            <w:r w:rsidRPr="00253EC0">
              <w:t>4329</w:t>
            </w:r>
          </w:p>
        </w:tc>
        <w:tc>
          <w:tcPr>
            <w:tcW w:w="1560" w:type="dxa"/>
            <w:tcBorders>
              <w:top w:val="single" w:sz="6" w:space="0" w:color="auto"/>
              <w:left w:val="single" w:sz="6" w:space="0" w:color="auto"/>
              <w:bottom w:val="single" w:sz="6" w:space="0" w:color="auto"/>
              <w:right w:val="single" w:sz="6" w:space="0" w:color="auto"/>
            </w:tcBorders>
          </w:tcPr>
          <w:p w14:paraId="03DD6F47" w14:textId="77777777" w:rsidR="00253EC0" w:rsidRPr="00253EC0" w:rsidRDefault="00253EC0" w:rsidP="00253EC0">
            <w:pPr>
              <w:jc w:val="right"/>
            </w:pPr>
            <w:r w:rsidRPr="00253EC0">
              <w:t>-</w:t>
            </w:r>
          </w:p>
          <w:p w14:paraId="6102A3D3" w14:textId="77777777" w:rsidR="00253EC0" w:rsidRPr="00253EC0" w:rsidRDefault="00253EC0" w:rsidP="00253EC0">
            <w:pPr>
              <w:jc w:val="right"/>
            </w:pPr>
          </w:p>
        </w:tc>
        <w:tc>
          <w:tcPr>
            <w:tcW w:w="1580" w:type="dxa"/>
            <w:tcBorders>
              <w:top w:val="single" w:sz="6" w:space="0" w:color="auto"/>
              <w:left w:val="single" w:sz="6" w:space="0" w:color="auto"/>
              <w:bottom w:val="single" w:sz="6" w:space="0" w:color="auto"/>
              <w:right w:val="double" w:sz="6" w:space="0" w:color="auto"/>
            </w:tcBorders>
          </w:tcPr>
          <w:p w14:paraId="4F749B74" w14:textId="7907101B" w:rsidR="00253EC0" w:rsidRPr="00253EC0" w:rsidRDefault="00253EC0" w:rsidP="00765EDB">
            <w:pPr>
              <w:jc w:val="right"/>
            </w:pPr>
            <w:r w:rsidRPr="00253EC0">
              <w:t>(13 564)</w:t>
            </w:r>
          </w:p>
        </w:tc>
      </w:tr>
      <w:tr w:rsidR="00253EC0" w:rsidRPr="00253EC0" w14:paraId="6F12B99B" w14:textId="77777777" w:rsidTr="006C2D68">
        <w:tc>
          <w:tcPr>
            <w:tcW w:w="5392" w:type="dxa"/>
            <w:tcBorders>
              <w:top w:val="single" w:sz="6" w:space="0" w:color="auto"/>
              <w:left w:val="double" w:sz="6" w:space="0" w:color="auto"/>
              <w:bottom w:val="single" w:sz="6" w:space="0" w:color="auto"/>
              <w:right w:val="single" w:sz="6" w:space="0" w:color="auto"/>
            </w:tcBorders>
          </w:tcPr>
          <w:p w14:paraId="0F1ABA4D" w14:textId="77777777" w:rsidR="00253EC0" w:rsidRPr="00253EC0" w:rsidRDefault="00253EC0" w:rsidP="00253EC0">
            <w:r w:rsidRPr="00253EC0">
              <w:t>Сальдо денежных потоков от финансовых операций</w:t>
            </w:r>
          </w:p>
        </w:tc>
        <w:tc>
          <w:tcPr>
            <w:tcW w:w="720" w:type="dxa"/>
            <w:tcBorders>
              <w:top w:val="single" w:sz="6" w:space="0" w:color="auto"/>
              <w:left w:val="single" w:sz="6" w:space="0" w:color="auto"/>
              <w:bottom w:val="single" w:sz="6" w:space="0" w:color="auto"/>
              <w:right w:val="single" w:sz="6" w:space="0" w:color="auto"/>
            </w:tcBorders>
          </w:tcPr>
          <w:p w14:paraId="0F69C8EF" w14:textId="77777777" w:rsidR="00253EC0" w:rsidRPr="00253EC0" w:rsidRDefault="00253EC0" w:rsidP="00253EC0">
            <w:pPr>
              <w:jc w:val="center"/>
            </w:pPr>
            <w:r w:rsidRPr="00253EC0">
              <w:t>4300</w:t>
            </w:r>
          </w:p>
        </w:tc>
        <w:tc>
          <w:tcPr>
            <w:tcW w:w="1560" w:type="dxa"/>
            <w:tcBorders>
              <w:top w:val="single" w:sz="6" w:space="0" w:color="auto"/>
              <w:left w:val="single" w:sz="6" w:space="0" w:color="auto"/>
              <w:bottom w:val="single" w:sz="6" w:space="0" w:color="auto"/>
              <w:right w:val="single" w:sz="6" w:space="0" w:color="auto"/>
            </w:tcBorders>
          </w:tcPr>
          <w:p w14:paraId="19EF58AF" w14:textId="250634FA" w:rsidR="00253EC0" w:rsidRPr="00253EC0" w:rsidRDefault="00253EC0" w:rsidP="00765EDB">
            <w:pPr>
              <w:jc w:val="right"/>
            </w:pPr>
            <w:r w:rsidRPr="00253EC0">
              <w:t>26 840</w:t>
            </w:r>
          </w:p>
        </w:tc>
        <w:tc>
          <w:tcPr>
            <w:tcW w:w="1580" w:type="dxa"/>
            <w:tcBorders>
              <w:top w:val="single" w:sz="6" w:space="0" w:color="auto"/>
              <w:left w:val="single" w:sz="6" w:space="0" w:color="auto"/>
              <w:bottom w:val="single" w:sz="6" w:space="0" w:color="auto"/>
              <w:right w:val="double" w:sz="6" w:space="0" w:color="auto"/>
            </w:tcBorders>
          </w:tcPr>
          <w:p w14:paraId="7764BF7B" w14:textId="1F01D99E" w:rsidR="00253EC0" w:rsidRPr="00253EC0" w:rsidRDefault="00253EC0" w:rsidP="00765EDB">
            <w:pPr>
              <w:jc w:val="right"/>
            </w:pPr>
            <w:r w:rsidRPr="00253EC0">
              <w:t>11 336</w:t>
            </w:r>
          </w:p>
        </w:tc>
      </w:tr>
      <w:tr w:rsidR="00253EC0" w:rsidRPr="00253EC0" w14:paraId="55649A00" w14:textId="77777777" w:rsidTr="006C2D68">
        <w:tc>
          <w:tcPr>
            <w:tcW w:w="5392" w:type="dxa"/>
            <w:tcBorders>
              <w:top w:val="single" w:sz="6" w:space="0" w:color="auto"/>
              <w:left w:val="double" w:sz="6" w:space="0" w:color="auto"/>
              <w:bottom w:val="single" w:sz="6" w:space="0" w:color="auto"/>
              <w:right w:val="single" w:sz="6" w:space="0" w:color="auto"/>
            </w:tcBorders>
          </w:tcPr>
          <w:p w14:paraId="3C676D1D" w14:textId="77777777" w:rsidR="00253EC0" w:rsidRPr="00253EC0" w:rsidRDefault="00253EC0" w:rsidP="00253EC0">
            <w:r w:rsidRPr="00253EC0">
              <w:t>Сальдо денежных потоков за отчетный период</w:t>
            </w:r>
          </w:p>
        </w:tc>
        <w:tc>
          <w:tcPr>
            <w:tcW w:w="720" w:type="dxa"/>
            <w:tcBorders>
              <w:top w:val="single" w:sz="6" w:space="0" w:color="auto"/>
              <w:left w:val="single" w:sz="6" w:space="0" w:color="auto"/>
              <w:bottom w:val="single" w:sz="6" w:space="0" w:color="auto"/>
              <w:right w:val="single" w:sz="6" w:space="0" w:color="auto"/>
            </w:tcBorders>
          </w:tcPr>
          <w:p w14:paraId="66D1CA79" w14:textId="77777777" w:rsidR="00253EC0" w:rsidRPr="00253EC0" w:rsidRDefault="00253EC0" w:rsidP="00253EC0">
            <w:pPr>
              <w:jc w:val="center"/>
            </w:pPr>
            <w:r w:rsidRPr="00253EC0">
              <w:t>4400</w:t>
            </w:r>
          </w:p>
        </w:tc>
        <w:tc>
          <w:tcPr>
            <w:tcW w:w="1560" w:type="dxa"/>
            <w:tcBorders>
              <w:top w:val="single" w:sz="6" w:space="0" w:color="auto"/>
              <w:left w:val="single" w:sz="6" w:space="0" w:color="auto"/>
              <w:bottom w:val="single" w:sz="6" w:space="0" w:color="auto"/>
              <w:right w:val="single" w:sz="6" w:space="0" w:color="auto"/>
            </w:tcBorders>
          </w:tcPr>
          <w:p w14:paraId="6506248F" w14:textId="10E79979" w:rsidR="00253EC0" w:rsidRPr="00253EC0" w:rsidRDefault="00253EC0" w:rsidP="00765EDB">
            <w:pPr>
              <w:jc w:val="right"/>
            </w:pPr>
            <w:r w:rsidRPr="00253EC0">
              <w:t>(106)</w:t>
            </w:r>
          </w:p>
        </w:tc>
        <w:tc>
          <w:tcPr>
            <w:tcW w:w="1580" w:type="dxa"/>
            <w:tcBorders>
              <w:top w:val="single" w:sz="6" w:space="0" w:color="auto"/>
              <w:left w:val="single" w:sz="6" w:space="0" w:color="auto"/>
              <w:bottom w:val="single" w:sz="6" w:space="0" w:color="auto"/>
              <w:right w:val="double" w:sz="6" w:space="0" w:color="auto"/>
            </w:tcBorders>
          </w:tcPr>
          <w:p w14:paraId="46E4DFA5" w14:textId="3B679C65" w:rsidR="00253EC0" w:rsidRPr="00253EC0" w:rsidRDefault="00253EC0" w:rsidP="00765EDB">
            <w:pPr>
              <w:jc w:val="right"/>
            </w:pPr>
            <w:r w:rsidRPr="00253EC0">
              <w:t>84</w:t>
            </w:r>
          </w:p>
        </w:tc>
      </w:tr>
      <w:tr w:rsidR="00253EC0" w:rsidRPr="00253EC0" w14:paraId="6D5A4F81" w14:textId="77777777" w:rsidTr="006C2D68">
        <w:tc>
          <w:tcPr>
            <w:tcW w:w="5392" w:type="dxa"/>
            <w:tcBorders>
              <w:top w:val="single" w:sz="6" w:space="0" w:color="auto"/>
              <w:left w:val="double" w:sz="6" w:space="0" w:color="auto"/>
              <w:bottom w:val="single" w:sz="6" w:space="0" w:color="auto"/>
              <w:right w:val="single" w:sz="6" w:space="0" w:color="auto"/>
            </w:tcBorders>
          </w:tcPr>
          <w:p w14:paraId="0F74E2C5" w14:textId="77777777" w:rsidR="00253EC0" w:rsidRPr="00253EC0" w:rsidRDefault="00253EC0" w:rsidP="00253EC0">
            <w:r w:rsidRPr="00253EC0">
              <w:t>Остаток денежных средств и денежных эквивалентов на начало отчетного периода</w:t>
            </w:r>
          </w:p>
        </w:tc>
        <w:tc>
          <w:tcPr>
            <w:tcW w:w="720" w:type="dxa"/>
            <w:tcBorders>
              <w:top w:val="single" w:sz="6" w:space="0" w:color="auto"/>
              <w:left w:val="single" w:sz="6" w:space="0" w:color="auto"/>
              <w:bottom w:val="single" w:sz="6" w:space="0" w:color="auto"/>
              <w:right w:val="single" w:sz="6" w:space="0" w:color="auto"/>
            </w:tcBorders>
          </w:tcPr>
          <w:p w14:paraId="122C6135" w14:textId="77777777" w:rsidR="00253EC0" w:rsidRPr="00253EC0" w:rsidRDefault="00253EC0" w:rsidP="00253EC0">
            <w:pPr>
              <w:jc w:val="center"/>
            </w:pPr>
            <w:r w:rsidRPr="00253EC0">
              <w:t>4450</w:t>
            </w:r>
          </w:p>
        </w:tc>
        <w:tc>
          <w:tcPr>
            <w:tcW w:w="1560" w:type="dxa"/>
            <w:tcBorders>
              <w:top w:val="single" w:sz="6" w:space="0" w:color="auto"/>
              <w:left w:val="single" w:sz="6" w:space="0" w:color="auto"/>
              <w:bottom w:val="single" w:sz="6" w:space="0" w:color="auto"/>
              <w:right w:val="single" w:sz="6" w:space="0" w:color="auto"/>
            </w:tcBorders>
          </w:tcPr>
          <w:p w14:paraId="6A220CD8" w14:textId="296F869E" w:rsidR="00253EC0" w:rsidRPr="00253EC0" w:rsidRDefault="00253EC0" w:rsidP="00765EDB">
            <w:pPr>
              <w:jc w:val="right"/>
            </w:pPr>
            <w:r w:rsidRPr="00253EC0">
              <w:t>174</w:t>
            </w:r>
          </w:p>
        </w:tc>
        <w:tc>
          <w:tcPr>
            <w:tcW w:w="1580" w:type="dxa"/>
            <w:tcBorders>
              <w:top w:val="single" w:sz="6" w:space="0" w:color="auto"/>
              <w:left w:val="single" w:sz="6" w:space="0" w:color="auto"/>
              <w:bottom w:val="single" w:sz="6" w:space="0" w:color="auto"/>
              <w:right w:val="double" w:sz="6" w:space="0" w:color="auto"/>
            </w:tcBorders>
          </w:tcPr>
          <w:p w14:paraId="1F8C886C" w14:textId="368C3204" w:rsidR="00253EC0" w:rsidRPr="00253EC0" w:rsidRDefault="00253EC0" w:rsidP="00765EDB">
            <w:pPr>
              <w:jc w:val="right"/>
            </w:pPr>
            <w:r w:rsidRPr="00253EC0">
              <w:t>89</w:t>
            </w:r>
          </w:p>
        </w:tc>
      </w:tr>
      <w:tr w:rsidR="00253EC0" w:rsidRPr="00253EC0" w14:paraId="62981D4E" w14:textId="77777777" w:rsidTr="006C2D68">
        <w:tc>
          <w:tcPr>
            <w:tcW w:w="5392" w:type="dxa"/>
            <w:tcBorders>
              <w:top w:val="single" w:sz="6" w:space="0" w:color="auto"/>
              <w:left w:val="double" w:sz="6" w:space="0" w:color="auto"/>
              <w:bottom w:val="single" w:sz="6" w:space="0" w:color="auto"/>
              <w:right w:val="single" w:sz="6" w:space="0" w:color="auto"/>
            </w:tcBorders>
          </w:tcPr>
          <w:p w14:paraId="3CA8F183" w14:textId="77777777" w:rsidR="00253EC0" w:rsidRPr="00253EC0" w:rsidRDefault="00253EC0" w:rsidP="00253EC0">
            <w:r w:rsidRPr="00253EC0">
              <w:t>Остаток денежных средств и денежных эквивалентов на конец отчетного периода</w:t>
            </w:r>
          </w:p>
        </w:tc>
        <w:tc>
          <w:tcPr>
            <w:tcW w:w="720" w:type="dxa"/>
            <w:tcBorders>
              <w:top w:val="single" w:sz="6" w:space="0" w:color="auto"/>
              <w:left w:val="single" w:sz="6" w:space="0" w:color="auto"/>
              <w:bottom w:val="single" w:sz="6" w:space="0" w:color="auto"/>
              <w:right w:val="single" w:sz="6" w:space="0" w:color="auto"/>
            </w:tcBorders>
          </w:tcPr>
          <w:p w14:paraId="38460CC7" w14:textId="77777777" w:rsidR="00253EC0" w:rsidRPr="00253EC0" w:rsidRDefault="00253EC0" w:rsidP="00253EC0">
            <w:pPr>
              <w:jc w:val="center"/>
            </w:pPr>
            <w:r w:rsidRPr="00253EC0">
              <w:t>4500</w:t>
            </w:r>
          </w:p>
        </w:tc>
        <w:tc>
          <w:tcPr>
            <w:tcW w:w="1560" w:type="dxa"/>
            <w:tcBorders>
              <w:top w:val="single" w:sz="6" w:space="0" w:color="auto"/>
              <w:left w:val="single" w:sz="6" w:space="0" w:color="auto"/>
              <w:bottom w:val="single" w:sz="6" w:space="0" w:color="auto"/>
              <w:right w:val="single" w:sz="6" w:space="0" w:color="auto"/>
            </w:tcBorders>
          </w:tcPr>
          <w:p w14:paraId="25105EE7" w14:textId="7A2B2598" w:rsidR="00253EC0" w:rsidRPr="00253EC0" w:rsidRDefault="00253EC0" w:rsidP="00765EDB">
            <w:pPr>
              <w:jc w:val="right"/>
            </w:pPr>
            <w:r w:rsidRPr="00253EC0">
              <w:t>68</w:t>
            </w:r>
          </w:p>
        </w:tc>
        <w:tc>
          <w:tcPr>
            <w:tcW w:w="1580" w:type="dxa"/>
            <w:tcBorders>
              <w:top w:val="single" w:sz="6" w:space="0" w:color="auto"/>
              <w:left w:val="single" w:sz="6" w:space="0" w:color="auto"/>
              <w:bottom w:val="single" w:sz="6" w:space="0" w:color="auto"/>
              <w:right w:val="double" w:sz="6" w:space="0" w:color="auto"/>
            </w:tcBorders>
          </w:tcPr>
          <w:p w14:paraId="54191DC6" w14:textId="644E430F" w:rsidR="00253EC0" w:rsidRPr="00253EC0" w:rsidRDefault="00253EC0" w:rsidP="00765EDB">
            <w:pPr>
              <w:jc w:val="right"/>
            </w:pPr>
            <w:r w:rsidRPr="00253EC0">
              <w:t>174</w:t>
            </w:r>
          </w:p>
        </w:tc>
      </w:tr>
      <w:tr w:rsidR="00253EC0" w:rsidRPr="00253EC0" w14:paraId="7372CA79" w14:textId="77777777" w:rsidTr="006C2D68">
        <w:tc>
          <w:tcPr>
            <w:tcW w:w="5392" w:type="dxa"/>
            <w:tcBorders>
              <w:top w:val="single" w:sz="6" w:space="0" w:color="auto"/>
              <w:left w:val="double" w:sz="6" w:space="0" w:color="auto"/>
              <w:bottom w:val="double" w:sz="6" w:space="0" w:color="auto"/>
              <w:right w:val="single" w:sz="6" w:space="0" w:color="auto"/>
            </w:tcBorders>
          </w:tcPr>
          <w:p w14:paraId="00A921CA" w14:textId="77777777" w:rsidR="00253EC0" w:rsidRPr="00253EC0" w:rsidRDefault="00253EC0" w:rsidP="00253EC0">
            <w:r w:rsidRPr="00253EC0">
              <w:t>Величина влияния изменений курса иностранной валюты по отношению к рублю</w:t>
            </w:r>
          </w:p>
        </w:tc>
        <w:tc>
          <w:tcPr>
            <w:tcW w:w="720" w:type="dxa"/>
            <w:tcBorders>
              <w:top w:val="single" w:sz="6" w:space="0" w:color="auto"/>
              <w:left w:val="single" w:sz="6" w:space="0" w:color="auto"/>
              <w:bottom w:val="double" w:sz="6" w:space="0" w:color="auto"/>
              <w:right w:val="single" w:sz="6" w:space="0" w:color="auto"/>
            </w:tcBorders>
          </w:tcPr>
          <w:p w14:paraId="7381FDCC" w14:textId="77777777" w:rsidR="00253EC0" w:rsidRPr="00253EC0" w:rsidRDefault="00253EC0" w:rsidP="00253EC0">
            <w:pPr>
              <w:jc w:val="center"/>
            </w:pPr>
            <w:r w:rsidRPr="00253EC0">
              <w:t>4490</w:t>
            </w:r>
          </w:p>
        </w:tc>
        <w:tc>
          <w:tcPr>
            <w:tcW w:w="1560" w:type="dxa"/>
            <w:tcBorders>
              <w:top w:val="single" w:sz="6" w:space="0" w:color="auto"/>
              <w:left w:val="single" w:sz="6" w:space="0" w:color="auto"/>
              <w:bottom w:val="double" w:sz="6" w:space="0" w:color="auto"/>
              <w:right w:val="single" w:sz="6" w:space="0" w:color="auto"/>
            </w:tcBorders>
          </w:tcPr>
          <w:p w14:paraId="5CF27CE3" w14:textId="15CE6B96" w:rsidR="00253EC0" w:rsidRPr="00253EC0" w:rsidRDefault="00253EC0" w:rsidP="00253EC0">
            <w:pPr>
              <w:jc w:val="right"/>
            </w:pPr>
            <w:r>
              <w:t>-</w:t>
            </w:r>
          </w:p>
        </w:tc>
        <w:tc>
          <w:tcPr>
            <w:tcW w:w="1580" w:type="dxa"/>
            <w:tcBorders>
              <w:top w:val="single" w:sz="6" w:space="0" w:color="auto"/>
              <w:left w:val="single" w:sz="6" w:space="0" w:color="auto"/>
              <w:bottom w:val="double" w:sz="6" w:space="0" w:color="auto"/>
              <w:right w:val="double" w:sz="6" w:space="0" w:color="auto"/>
            </w:tcBorders>
          </w:tcPr>
          <w:p w14:paraId="5DADE68E" w14:textId="77777777" w:rsidR="00253EC0" w:rsidRPr="00253EC0" w:rsidRDefault="00253EC0" w:rsidP="00253EC0">
            <w:pPr>
              <w:jc w:val="right"/>
            </w:pPr>
            <w:r w:rsidRPr="00253EC0">
              <w:t>1</w:t>
            </w:r>
          </w:p>
        </w:tc>
      </w:tr>
    </w:tbl>
    <w:p w14:paraId="0BF72A1E" w14:textId="77777777" w:rsidR="006B638A" w:rsidRDefault="006B638A" w:rsidP="006B638A">
      <w:pPr>
        <w:pStyle w:val="Headingbalance"/>
        <w:ind w:left="200"/>
        <w:jc w:val="left"/>
      </w:pPr>
      <w:r>
        <w:t xml:space="preserve">Приложение к бухгалтерскому балансу: </w:t>
      </w:r>
    </w:p>
    <w:p w14:paraId="2417798C" w14:textId="77777777" w:rsidR="006B638A" w:rsidRPr="00457406" w:rsidRDefault="006B638A" w:rsidP="006B638A">
      <w:pPr>
        <w:pStyle w:val="Headingbalance"/>
        <w:spacing w:before="0"/>
        <w:ind w:left="198"/>
        <w:jc w:val="left"/>
        <w:rPr>
          <w:b w:val="0"/>
        </w:rPr>
      </w:pPr>
      <w:r w:rsidRPr="005F2CB7">
        <w:rPr>
          <w:b w:val="0"/>
        </w:rPr>
        <w:t>1. Пояснения</w:t>
      </w:r>
      <w:r w:rsidRPr="00457406">
        <w:rPr>
          <w:b w:val="0"/>
        </w:rPr>
        <w:t xml:space="preserve"> к бухгалтерскому балансу и отчету о финансо</w:t>
      </w:r>
      <w:r>
        <w:rPr>
          <w:b w:val="0"/>
        </w:rPr>
        <w:t>вых результатах (</w:t>
      </w:r>
      <w:r w:rsidRPr="007B7C92">
        <w:rPr>
          <w:b w:val="0"/>
        </w:rPr>
        <w:t>форма приложение № 3 к Приказу Министерства финансов Российской Федерации от 02.07.2010 № 66н)</w:t>
      </w:r>
      <w:r>
        <w:rPr>
          <w:b w:val="0"/>
        </w:rPr>
        <w:t>;</w:t>
      </w:r>
    </w:p>
    <w:p w14:paraId="69C456B4" w14:textId="77777777" w:rsidR="006B638A" w:rsidRDefault="006B638A" w:rsidP="006B638A">
      <w:pPr>
        <w:pStyle w:val="Headingbalance"/>
        <w:spacing w:before="0"/>
        <w:ind w:left="198"/>
        <w:jc w:val="left"/>
        <w:rPr>
          <w:b w:val="0"/>
        </w:rPr>
      </w:pPr>
      <w:r w:rsidRPr="00457406">
        <w:rPr>
          <w:b w:val="0"/>
        </w:rPr>
        <w:t xml:space="preserve">2. </w:t>
      </w:r>
      <w:r>
        <w:rPr>
          <w:b w:val="0"/>
        </w:rPr>
        <w:t>Пояснительная записка (Сопутствующая информация)</w:t>
      </w:r>
      <w:r w:rsidRPr="00457406">
        <w:rPr>
          <w:b w:val="0"/>
        </w:rPr>
        <w:t xml:space="preserve"> к бухгалтерскому балансу и отчету о финансовых результатах за 201</w:t>
      </w:r>
      <w:r>
        <w:rPr>
          <w:b w:val="0"/>
        </w:rPr>
        <w:t>9 год (текст),</w:t>
      </w:r>
    </w:p>
    <w:p w14:paraId="2C3F1F78" w14:textId="77777777" w:rsidR="006B638A" w:rsidRDefault="006B638A" w:rsidP="006B638A">
      <w:pPr>
        <w:pStyle w:val="Headingbalance"/>
        <w:spacing w:before="0"/>
        <w:ind w:left="198"/>
        <w:jc w:val="left"/>
        <w:rPr>
          <w:b w:val="0"/>
        </w:rPr>
      </w:pPr>
      <w:r w:rsidRPr="00457406">
        <w:rPr>
          <w:b w:val="0"/>
        </w:rPr>
        <w:t>3. Аудиторское заключение.</w:t>
      </w:r>
    </w:p>
    <w:p w14:paraId="7C60E712" w14:textId="77777777" w:rsidR="00E779A3" w:rsidRDefault="00E779A3"/>
    <w:p w14:paraId="3F16B90B" w14:textId="0CA6FD89" w:rsidR="00E779A3" w:rsidRDefault="00E779A3" w:rsidP="00E351DE">
      <w:pPr>
        <w:pStyle w:val="Headingbalance"/>
        <w:spacing w:before="0"/>
        <w:ind w:left="198"/>
        <w:jc w:val="left"/>
      </w:pPr>
      <w:r>
        <w:br w:type="page"/>
      </w:r>
      <w:bookmarkStart w:id="141" w:name="_Toc482629221"/>
      <w:r w:rsidRPr="00275526">
        <w:lastRenderedPageBreak/>
        <w:t>7.2. Промежуточная бухгалтерская (финансовая) отчетность эмитента</w:t>
      </w:r>
      <w:bookmarkEnd w:id="141"/>
    </w:p>
    <w:p w14:paraId="114424F2" w14:textId="77777777" w:rsidR="006B638A" w:rsidRDefault="006B638A" w:rsidP="006B638A">
      <w:pPr>
        <w:pStyle w:val="Headingbalance"/>
      </w:pPr>
      <w:r>
        <w:t>Бухгалтерский баланс</w:t>
      </w:r>
    </w:p>
    <w:p w14:paraId="7E4A12BB" w14:textId="77777777" w:rsidR="006B638A" w:rsidRDefault="006B638A" w:rsidP="006B638A">
      <w:pPr>
        <w:jc w:val="center"/>
        <w:rPr>
          <w:b/>
          <w:bCs/>
        </w:rPr>
      </w:pPr>
      <w:r>
        <w:rPr>
          <w:b/>
          <w:bCs/>
        </w:rPr>
        <w:t>на 31.03.2020</w:t>
      </w:r>
    </w:p>
    <w:tbl>
      <w:tblPr>
        <w:tblW w:w="0" w:type="auto"/>
        <w:tblLayout w:type="fixed"/>
        <w:tblCellMar>
          <w:left w:w="72" w:type="dxa"/>
          <w:right w:w="72" w:type="dxa"/>
        </w:tblCellMar>
        <w:tblLook w:val="0000" w:firstRow="0" w:lastRow="0" w:firstColumn="0" w:lastColumn="0" w:noHBand="0" w:noVBand="0"/>
      </w:tblPr>
      <w:tblGrid>
        <w:gridCol w:w="6112"/>
        <w:gridCol w:w="1560"/>
        <w:gridCol w:w="1580"/>
      </w:tblGrid>
      <w:tr w:rsidR="006B638A" w:rsidRPr="00CC1CCF" w14:paraId="0D722960" w14:textId="77777777" w:rsidTr="00EB3703">
        <w:tc>
          <w:tcPr>
            <w:tcW w:w="6112" w:type="dxa"/>
            <w:tcBorders>
              <w:top w:val="nil"/>
              <w:left w:val="nil"/>
              <w:bottom w:val="nil"/>
              <w:right w:val="nil"/>
            </w:tcBorders>
          </w:tcPr>
          <w:p w14:paraId="7ABD8053" w14:textId="77777777" w:rsidR="006B638A" w:rsidRPr="00CC1CCF" w:rsidRDefault="006B638A" w:rsidP="00EB3703"/>
        </w:tc>
        <w:tc>
          <w:tcPr>
            <w:tcW w:w="1560" w:type="dxa"/>
            <w:tcBorders>
              <w:top w:val="nil"/>
              <w:left w:val="nil"/>
              <w:bottom w:val="nil"/>
              <w:right w:val="nil"/>
            </w:tcBorders>
          </w:tcPr>
          <w:p w14:paraId="52F0DBAC" w14:textId="77777777" w:rsidR="006B638A" w:rsidRPr="00CC1CCF" w:rsidRDefault="006B638A" w:rsidP="00EB3703"/>
        </w:tc>
        <w:tc>
          <w:tcPr>
            <w:tcW w:w="1580" w:type="dxa"/>
            <w:tcBorders>
              <w:top w:val="single" w:sz="6" w:space="0" w:color="auto"/>
              <w:left w:val="single" w:sz="6" w:space="0" w:color="auto"/>
              <w:bottom w:val="single" w:sz="6" w:space="0" w:color="auto"/>
              <w:right w:val="single" w:sz="6" w:space="0" w:color="auto"/>
            </w:tcBorders>
          </w:tcPr>
          <w:p w14:paraId="7D28487F" w14:textId="77777777" w:rsidR="006B638A" w:rsidRPr="00CC1CCF" w:rsidRDefault="006B638A" w:rsidP="00EB3703">
            <w:pPr>
              <w:jc w:val="center"/>
            </w:pPr>
            <w:r w:rsidRPr="00CC1CCF">
              <w:t>Коды</w:t>
            </w:r>
          </w:p>
        </w:tc>
      </w:tr>
      <w:tr w:rsidR="006B638A" w:rsidRPr="00CC1CCF" w14:paraId="08280272" w14:textId="77777777" w:rsidTr="00EB3703">
        <w:tc>
          <w:tcPr>
            <w:tcW w:w="7672" w:type="dxa"/>
            <w:gridSpan w:val="2"/>
            <w:tcBorders>
              <w:top w:val="nil"/>
              <w:left w:val="nil"/>
              <w:bottom w:val="nil"/>
              <w:right w:val="nil"/>
            </w:tcBorders>
          </w:tcPr>
          <w:p w14:paraId="6FA9F74D" w14:textId="77777777" w:rsidR="006B638A" w:rsidRPr="00CC1CCF" w:rsidRDefault="006B638A" w:rsidP="00EB3703">
            <w:pPr>
              <w:jc w:val="right"/>
            </w:pPr>
            <w:r w:rsidRPr="00CC1CCF">
              <w:t>Форма по ОКУД</w:t>
            </w:r>
          </w:p>
        </w:tc>
        <w:tc>
          <w:tcPr>
            <w:tcW w:w="1580" w:type="dxa"/>
            <w:tcBorders>
              <w:top w:val="single" w:sz="6" w:space="0" w:color="auto"/>
              <w:left w:val="single" w:sz="6" w:space="0" w:color="auto"/>
              <w:bottom w:val="single" w:sz="6" w:space="0" w:color="auto"/>
              <w:right w:val="single" w:sz="6" w:space="0" w:color="auto"/>
            </w:tcBorders>
          </w:tcPr>
          <w:p w14:paraId="66814459" w14:textId="77777777" w:rsidR="006B638A" w:rsidRPr="00CC1CCF" w:rsidRDefault="006B638A" w:rsidP="00EB3703">
            <w:pPr>
              <w:jc w:val="center"/>
              <w:rPr>
                <w:b/>
                <w:bCs/>
              </w:rPr>
            </w:pPr>
            <w:r w:rsidRPr="00CC1CCF">
              <w:rPr>
                <w:b/>
                <w:bCs/>
              </w:rPr>
              <w:t>0710001</w:t>
            </w:r>
          </w:p>
        </w:tc>
      </w:tr>
      <w:tr w:rsidR="006B638A" w:rsidRPr="00CC1CCF" w14:paraId="070742B3" w14:textId="77777777" w:rsidTr="00EB3703">
        <w:tc>
          <w:tcPr>
            <w:tcW w:w="6112" w:type="dxa"/>
            <w:tcBorders>
              <w:top w:val="nil"/>
              <w:left w:val="nil"/>
              <w:bottom w:val="nil"/>
              <w:right w:val="nil"/>
            </w:tcBorders>
          </w:tcPr>
          <w:p w14:paraId="01F2896A" w14:textId="77777777" w:rsidR="006B638A" w:rsidRPr="00CC1CCF" w:rsidRDefault="006B638A" w:rsidP="00EB3703"/>
        </w:tc>
        <w:tc>
          <w:tcPr>
            <w:tcW w:w="1560" w:type="dxa"/>
            <w:tcBorders>
              <w:top w:val="nil"/>
              <w:left w:val="nil"/>
              <w:bottom w:val="nil"/>
              <w:right w:val="nil"/>
            </w:tcBorders>
          </w:tcPr>
          <w:p w14:paraId="508E4B3F" w14:textId="77777777" w:rsidR="006B638A" w:rsidRPr="00CC1CCF" w:rsidRDefault="006B638A" w:rsidP="00EB3703">
            <w:pPr>
              <w:jc w:val="right"/>
            </w:pPr>
            <w:r w:rsidRPr="00CC1CCF">
              <w:t>Дата</w:t>
            </w:r>
          </w:p>
        </w:tc>
        <w:tc>
          <w:tcPr>
            <w:tcW w:w="1580" w:type="dxa"/>
            <w:tcBorders>
              <w:top w:val="single" w:sz="6" w:space="0" w:color="auto"/>
              <w:left w:val="single" w:sz="6" w:space="0" w:color="auto"/>
              <w:bottom w:val="single" w:sz="6" w:space="0" w:color="auto"/>
              <w:right w:val="single" w:sz="6" w:space="0" w:color="auto"/>
            </w:tcBorders>
          </w:tcPr>
          <w:p w14:paraId="7DE9A260" w14:textId="77777777" w:rsidR="006B638A" w:rsidRPr="00CC1CCF" w:rsidRDefault="006B638A" w:rsidP="00EB3703">
            <w:pPr>
              <w:jc w:val="center"/>
              <w:rPr>
                <w:b/>
                <w:bCs/>
              </w:rPr>
            </w:pPr>
            <w:r w:rsidRPr="00CC1CCF">
              <w:rPr>
                <w:b/>
                <w:bCs/>
              </w:rPr>
              <w:t>31.03.20</w:t>
            </w:r>
            <w:r>
              <w:rPr>
                <w:b/>
                <w:bCs/>
              </w:rPr>
              <w:t>20</w:t>
            </w:r>
          </w:p>
        </w:tc>
      </w:tr>
      <w:tr w:rsidR="006B638A" w:rsidRPr="00CC1CCF" w14:paraId="446F50C7" w14:textId="77777777" w:rsidTr="00EB3703">
        <w:tc>
          <w:tcPr>
            <w:tcW w:w="6112" w:type="dxa"/>
            <w:tcBorders>
              <w:top w:val="nil"/>
              <w:left w:val="nil"/>
              <w:bottom w:val="nil"/>
              <w:right w:val="nil"/>
            </w:tcBorders>
          </w:tcPr>
          <w:p w14:paraId="3C96903D" w14:textId="77777777" w:rsidR="006B638A" w:rsidRPr="00CC1CCF" w:rsidRDefault="006B638A" w:rsidP="00EB3703">
            <w:pPr>
              <w:rPr>
                <w:b/>
                <w:bCs/>
              </w:rPr>
            </w:pPr>
            <w:r w:rsidRPr="00CC1CCF">
              <w:t>Организация:</w:t>
            </w:r>
            <w:r w:rsidRPr="00CC1CCF">
              <w:rPr>
                <w:b/>
                <w:bCs/>
              </w:rPr>
              <w:t xml:space="preserve"> Публичное акционерное общество "РОСИНТЕР РЕСТОРАНТС ХОЛДИНГ"</w:t>
            </w:r>
          </w:p>
        </w:tc>
        <w:tc>
          <w:tcPr>
            <w:tcW w:w="1560" w:type="dxa"/>
            <w:tcBorders>
              <w:top w:val="nil"/>
              <w:left w:val="nil"/>
              <w:bottom w:val="nil"/>
              <w:right w:val="nil"/>
            </w:tcBorders>
          </w:tcPr>
          <w:p w14:paraId="77284B60" w14:textId="77777777" w:rsidR="006B638A" w:rsidRPr="00CC1CCF" w:rsidRDefault="006B638A" w:rsidP="00EB3703">
            <w:pPr>
              <w:jc w:val="right"/>
            </w:pPr>
            <w:r w:rsidRPr="00CC1CCF">
              <w:t>по ОКПО</w:t>
            </w:r>
          </w:p>
        </w:tc>
        <w:tc>
          <w:tcPr>
            <w:tcW w:w="1580" w:type="dxa"/>
            <w:tcBorders>
              <w:top w:val="single" w:sz="6" w:space="0" w:color="auto"/>
              <w:left w:val="single" w:sz="6" w:space="0" w:color="auto"/>
              <w:bottom w:val="single" w:sz="6" w:space="0" w:color="auto"/>
              <w:right w:val="single" w:sz="6" w:space="0" w:color="auto"/>
            </w:tcBorders>
          </w:tcPr>
          <w:p w14:paraId="5FE08C32" w14:textId="77777777" w:rsidR="006B638A" w:rsidRPr="00CC1CCF" w:rsidRDefault="006B638A" w:rsidP="00EB3703">
            <w:pPr>
              <w:jc w:val="center"/>
              <w:rPr>
                <w:b/>
              </w:rPr>
            </w:pPr>
            <w:r w:rsidRPr="00CC1CCF">
              <w:rPr>
                <w:b/>
              </w:rPr>
              <w:t>72986805</w:t>
            </w:r>
          </w:p>
        </w:tc>
      </w:tr>
      <w:tr w:rsidR="006B638A" w:rsidRPr="00CC1CCF" w14:paraId="46F01814" w14:textId="77777777" w:rsidTr="00EB3703">
        <w:tc>
          <w:tcPr>
            <w:tcW w:w="6112" w:type="dxa"/>
            <w:tcBorders>
              <w:top w:val="nil"/>
              <w:left w:val="nil"/>
              <w:bottom w:val="nil"/>
              <w:right w:val="nil"/>
            </w:tcBorders>
          </w:tcPr>
          <w:p w14:paraId="7D7AAA5F" w14:textId="77777777" w:rsidR="006B638A" w:rsidRPr="00CC1CCF" w:rsidRDefault="006B638A" w:rsidP="00EB3703">
            <w:r w:rsidRPr="00CC1CCF">
              <w:t>Идентификационный номер налогоплательщика</w:t>
            </w:r>
          </w:p>
        </w:tc>
        <w:tc>
          <w:tcPr>
            <w:tcW w:w="1560" w:type="dxa"/>
            <w:tcBorders>
              <w:top w:val="nil"/>
              <w:left w:val="nil"/>
              <w:bottom w:val="nil"/>
              <w:right w:val="nil"/>
            </w:tcBorders>
          </w:tcPr>
          <w:p w14:paraId="65E6F4AC" w14:textId="77777777" w:rsidR="006B638A" w:rsidRPr="00CC1CCF" w:rsidRDefault="006B638A" w:rsidP="00EB3703">
            <w:pPr>
              <w:jc w:val="right"/>
            </w:pPr>
            <w:r w:rsidRPr="00CC1CCF">
              <w:t>ИНН</w:t>
            </w:r>
          </w:p>
        </w:tc>
        <w:tc>
          <w:tcPr>
            <w:tcW w:w="1580" w:type="dxa"/>
            <w:tcBorders>
              <w:top w:val="single" w:sz="6" w:space="0" w:color="auto"/>
              <w:left w:val="single" w:sz="6" w:space="0" w:color="auto"/>
              <w:bottom w:val="single" w:sz="6" w:space="0" w:color="auto"/>
              <w:right w:val="single" w:sz="6" w:space="0" w:color="auto"/>
            </w:tcBorders>
          </w:tcPr>
          <w:p w14:paraId="6845558E" w14:textId="77777777" w:rsidR="006B638A" w:rsidRPr="00CC1CCF" w:rsidRDefault="006B638A" w:rsidP="00EB3703">
            <w:pPr>
              <w:jc w:val="center"/>
              <w:rPr>
                <w:b/>
                <w:bCs/>
              </w:rPr>
            </w:pPr>
            <w:r w:rsidRPr="00CC1CCF">
              <w:rPr>
                <w:b/>
                <w:bCs/>
              </w:rPr>
              <w:t>7722514880</w:t>
            </w:r>
          </w:p>
        </w:tc>
      </w:tr>
      <w:tr w:rsidR="006B638A" w:rsidRPr="00CC1CCF" w14:paraId="59DDC7E0" w14:textId="77777777" w:rsidTr="00EB3703">
        <w:tc>
          <w:tcPr>
            <w:tcW w:w="6112" w:type="dxa"/>
            <w:tcBorders>
              <w:top w:val="nil"/>
              <w:left w:val="nil"/>
              <w:bottom w:val="nil"/>
              <w:right w:val="nil"/>
            </w:tcBorders>
          </w:tcPr>
          <w:p w14:paraId="03D89BE6" w14:textId="77777777" w:rsidR="006B638A" w:rsidRPr="00CC1CCF" w:rsidRDefault="006B638A" w:rsidP="00EB3703">
            <w:pPr>
              <w:rPr>
                <w:b/>
                <w:bCs/>
              </w:rPr>
            </w:pPr>
            <w:r w:rsidRPr="00CC1CCF">
              <w:t>Вид деятельности:</w:t>
            </w:r>
            <w:r w:rsidRPr="00CC1CCF">
              <w:rPr>
                <w:b/>
                <w:bCs/>
              </w:rPr>
              <w:t xml:space="preserve"> </w:t>
            </w:r>
            <w:r>
              <w:rPr>
                <w:b/>
                <w:bCs/>
              </w:rPr>
              <w:t>Деятельность по предоставлению прочих вспомогательных услуг для бизнеса, не включенная в другие группировки</w:t>
            </w:r>
          </w:p>
        </w:tc>
        <w:tc>
          <w:tcPr>
            <w:tcW w:w="1560" w:type="dxa"/>
            <w:tcBorders>
              <w:top w:val="nil"/>
              <w:left w:val="nil"/>
              <w:bottom w:val="nil"/>
              <w:right w:val="nil"/>
            </w:tcBorders>
          </w:tcPr>
          <w:p w14:paraId="27E177DC" w14:textId="77777777" w:rsidR="006B638A" w:rsidRPr="00CC1CCF" w:rsidRDefault="006B638A" w:rsidP="00EB3703">
            <w:pPr>
              <w:jc w:val="right"/>
            </w:pPr>
            <w:r w:rsidRPr="00CC1CCF">
              <w:t>по ОКВЭД</w:t>
            </w:r>
          </w:p>
        </w:tc>
        <w:tc>
          <w:tcPr>
            <w:tcW w:w="1580" w:type="dxa"/>
            <w:tcBorders>
              <w:top w:val="single" w:sz="6" w:space="0" w:color="auto"/>
              <w:left w:val="single" w:sz="6" w:space="0" w:color="auto"/>
              <w:bottom w:val="single" w:sz="6" w:space="0" w:color="auto"/>
              <w:right w:val="single" w:sz="6" w:space="0" w:color="auto"/>
            </w:tcBorders>
          </w:tcPr>
          <w:p w14:paraId="0FBFFA55" w14:textId="77777777" w:rsidR="006B638A" w:rsidRDefault="006B638A" w:rsidP="00EB3703">
            <w:pPr>
              <w:rPr>
                <w:b/>
              </w:rPr>
            </w:pPr>
            <w:r>
              <w:rPr>
                <w:b/>
              </w:rPr>
              <w:t>82.99</w:t>
            </w:r>
          </w:p>
          <w:p w14:paraId="52F34653" w14:textId="77777777" w:rsidR="006B638A" w:rsidRPr="00CC1CCF" w:rsidRDefault="006B638A" w:rsidP="00EB3703">
            <w:pPr>
              <w:rPr>
                <w:b/>
              </w:rPr>
            </w:pPr>
          </w:p>
        </w:tc>
      </w:tr>
      <w:tr w:rsidR="006B638A" w:rsidRPr="00CC1CCF" w14:paraId="7F51114A" w14:textId="77777777" w:rsidTr="00EB3703">
        <w:tc>
          <w:tcPr>
            <w:tcW w:w="6112" w:type="dxa"/>
            <w:tcBorders>
              <w:top w:val="nil"/>
              <w:left w:val="nil"/>
              <w:bottom w:val="nil"/>
              <w:right w:val="nil"/>
            </w:tcBorders>
          </w:tcPr>
          <w:p w14:paraId="2C49C188" w14:textId="77777777" w:rsidR="006B638A" w:rsidRPr="00CC1CCF" w:rsidRDefault="006B638A" w:rsidP="00EB3703">
            <w:pPr>
              <w:rPr>
                <w:b/>
                <w:bCs/>
              </w:rPr>
            </w:pPr>
            <w:r w:rsidRPr="00CC1CCF">
              <w:t xml:space="preserve">Организационно-правовая форма / </w:t>
            </w:r>
            <w:proofErr w:type="gramStart"/>
            <w:r w:rsidRPr="00CC1CCF">
              <w:t>форма</w:t>
            </w:r>
            <w:proofErr w:type="gramEnd"/>
            <w:r w:rsidRPr="00CC1CCF">
              <w:t xml:space="preserve"> собственности:</w:t>
            </w:r>
            <w:r w:rsidRPr="00CC1CCF">
              <w:rPr>
                <w:b/>
                <w:bCs/>
              </w:rPr>
              <w:t xml:space="preserve"> публичное акционерное общество / Частная собственность</w:t>
            </w:r>
          </w:p>
        </w:tc>
        <w:tc>
          <w:tcPr>
            <w:tcW w:w="1560" w:type="dxa"/>
            <w:tcBorders>
              <w:top w:val="nil"/>
              <w:left w:val="nil"/>
              <w:bottom w:val="nil"/>
              <w:right w:val="nil"/>
            </w:tcBorders>
          </w:tcPr>
          <w:p w14:paraId="24923A20" w14:textId="77777777" w:rsidR="006B638A" w:rsidRPr="00CC1CCF" w:rsidRDefault="006B638A" w:rsidP="00EB3703">
            <w:pPr>
              <w:jc w:val="right"/>
            </w:pPr>
            <w:r w:rsidRPr="00CC1CCF">
              <w:t>по ОКОПФ / ОКФС</w:t>
            </w:r>
          </w:p>
        </w:tc>
        <w:tc>
          <w:tcPr>
            <w:tcW w:w="1580" w:type="dxa"/>
            <w:tcBorders>
              <w:top w:val="single" w:sz="6" w:space="0" w:color="auto"/>
              <w:left w:val="single" w:sz="6" w:space="0" w:color="auto"/>
              <w:bottom w:val="single" w:sz="6" w:space="0" w:color="auto"/>
              <w:right w:val="single" w:sz="6" w:space="0" w:color="auto"/>
            </w:tcBorders>
          </w:tcPr>
          <w:p w14:paraId="18CCAE8D" w14:textId="77777777" w:rsidR="006B638A" w:rsidRPr="00CC1CCF" w:rsidRDefault="006B638A" w:rsidP="00EB3703">
            <w:pPr>
              <w:jc w:val="center"/>
              <w:rPr>
                <w:b/>
                <w:bCs/>
              </w:rPr>
            </w:pPr>
            <w:r w:rsidRPr="00CC1CCF">
              <w:rPr>
                <w:b/>
                <w:bCs/>
              </w:rPr>
              <w:t>12247 / 16</w:t>
            </w:r>
          </w:p>
        </w:tc>
      </w:tr>
      <w:tr w:rsidR="006B638A" w:rsidRPr="00CC1CCF" w14:paraId="6BF6184E" w14:textId="77777777" w:rsidTr="00EB3703">
        <w:tc>
          <w:tcPr>
            <w:tcW w:w="6112" w:type="dxa"/>
            <w:tcBorders>
              <w:top w:val="nil"/>
              <w:left w:val="nil"/>
              <w:bottom w:val="nil"/>
              <w:right w:val="nil"/>
            </w:tcBorders>
          </w:tcPr>
          <w:p w14:paraId="64113B51" w14:textId="77777777" w:rsidR="006B638A" w:rsidRPr="00CC1CCF" w:rsidRDefault="006B638A" w:rsidP="00EB3703">
            <w:pPr>
              <w:rPr>
                <w:b/>
                <w:bCs/>
              </w:rPr>
            </w:pPr>
            <w:r w:rsidRPr="00CC1CCF">
              <w:t>Единица измерения:</w:t>
            </w:r>
            <w:r w:rsidRPr="00CC1CCF">
              <w:rPr>
                <w:b/>
                <w:bCs/>
              </w:rPr>
              <w:t xml:space="preserve"> тыс. руб.</w:t>
            </w:r>
          </w:p>
        </w:tc>
        <w:tc>
          <w:tcPr>
            <w:tcW w:w="1560" w:type="dxa"/>
            <w:tcBorders>
              <w:top w:val="nil"/>
              <w:left w:val="nil"/>
              <w:bottom w:val="nil"/>
              <w:right w:val="nil"/>
            </w:tcBorders>
          </w:tcPr>
          <w:p w14:paraId="041D80CD" w14:textId="77777777" w:rsidR="006B638A" w:rsidRPr="00CC1CCF" w:rsidRDefault="006B638A" w:rsidP="00EB3703">
            <w:pPr>
              <w:jc w:val="right"/>
            </w:pPr>
            <w:r w:rsidRPr="00CC1CCF">
              <w:t>по ОКЕИ</w:t>
            </w:r>
          </w:p>
        </w:tc>
        <w:tc>
          <w:tcPr>
            <w:tcW w:w="1580" w:type="dxa"/>
            <w:tcBorders>
              <w:top w:val="single" w:sz="6" w:space="0" w:color="auto"/>
              <w:left w:val="single" w:sz="6" w:space="0" w:color="auto"/>
              <w:bottom w:val="single" w:sz="6" w:space="0" w:color="auto"/>
              <w:right w:val="single" w:sz="6" w:space="0" w:color="auto"/>
            </w:tcBorders>
          </w:tcPr>
          <w:p w14:paraId="7AE2DAF0" w14:textId="77777777" w:rsidR="006B638A" w:rsidRPr="00CC1CCF" w:rsidRDefault="006B638A" w:rsidP="00EB3703">
            <w:pPr>
              <w:jc w:val="center"/>
              <w:rPr>
                <w:b/>
                <w:bCs/>
              </w:rPr>
            </w:pPr>
            <w:r w:rsidRPr="00CC1CCF">
              <w:rPr>
                <w:b/>
                <w:bCs/>
              </w:rPr>
              <w:t>384</w:t>
            </w:r>
          </w:p>
        </w:tc>
      </w:tr>
      <w:tr w:rsidR="006B638A" w:rsidRPr="00CC1CCF" w14:paraId="17C63F4E" w14:textId="77777777" w:rsidTr="00EB3703">
        <w:tc>
          <w:tcPr>
            <w:tcW w:w="6112" w:type="dxa"/>
            <w:tcBorders>
              <w:top w:val="nil"/>
              <w:left w:val="nil"/>
              <w:bottom w:val="nil"/>
              <w:right w:val="nil"/>
            </w:tcBorders>
          </w:tcPr>
          <w:p w14:paraId="5B0F508F" w14:textId="77777777" w:rsidR="006B638A" w:rsidRPr="00CC1CCF" w:rsidRDefault="006B638A" w:rsidP="00EB3703">
            <w:pPr>
              <w:rPr>
                <w:b/>
                <w:bCs/>
              </w:rPr>
            </w:pPr>
            <w:r w:rsidRPr="00CC1CCF">
              <w:t>Местонахождение (адрес):</w:t>
            </w:r>
            <w:r w:rsidRPr="00CC1CCF">
              <w:rPr>
                <w:b/>
                <w:bCs/>
              </w:rPr>
              <w:t xml:space="preserve"> 111024 Российская Федерация, Москва, </w:t>
            </w:r>
            <w:proofErr w:type="spellStart"/>
            <w:r w:rsidRPr="00CC1CCF">
              <w:rPr>
                <w:b/>
                <w:bCs/>
              </w:rPr>
              <w:t>Душинская</w:t>
            </w:r>
            <w:proofErr w:type="spellEnd"/>
            <w:r w:rsidRPr="00CC1CCF">
              <w:rPr>
                <w:b/>
                <w:bCs/>
              </w:rPr>
              <w:t xml:space="preserve"> 7 стр. 1</w:t>
            </w:r>
          </w:p>
        </w:tc>
        <w:tc>
          <w:tcPr>
            <w:tcW w:w="1560" w:type="dxa"/>
            <w:tcBorders>
              <w:top w:val="nil"/>
              <w:left w:val="nil"/>
              <w:bottom w:val="nil"/>
              <w:right w:val="nil"/>
            </w:tcBorders>
          </w:tcPr>
          <w:p w14:paraId="75927143" w14:textId="77777777" w:rsidR="006B638A" w:rsidRPr="00CC1CCF" w:rsidRDefault="006B638A" w:rsidP="00EB3703"/>
        </w:tc>
        <w:tc>
          <w:tcPr>
            <w:tcW w:w="1580" w:type="dxa"/>
            <w:tcBorders>
              <w:top w:val="nil"/>
              <w:left w:val="nil"/>
              <w:bottom w:val="nil"/>
              <w:right w:val="nil"/>
            </w:tcBorders>
          </w:tcPr>
          <w:p w14:paraId="0E100616" w14:textId="77777777" w:rsidR="006B638A" w:rsidRPr="00CC1CCF" w:rsidRDefault="006B638A" w:rsidP="00EB3703"/>
        </w:tc>
      </w:tr>
    </w:tbl>
    <w:p w14:paraId="2B77477D" w14:textId="77777777" w:rsidR="006B638A" w:rsidRDefault="006B638A" w:rsidP="006B638A">
      <w:pPr>
        <w:pStyle w:val="ThinDelim"/>
      </w:pPr>
    </w:p>
    <w:tbl>
      <w:tblPr>
        <w:tblW w:w="0" w:type="auto"/>
        <w:tblLayout w:type="fixed"/>
        <w:tblCellMar>
          <w:left w:w="72" w:type="dxa"/>
          <w:right w:w="72" w:type="dxa"/>
        </w:tblCellMar>
        <w:tblLook w:val="0000" w:firstRow="0" w:lastRow="0" w:firstColumn="0" w:lastColumn="0" w:noHBand="0" w:noVBand="0"/>
      </w:tblPr>
      <w:tblGrid>
        <w:gridCol w:w="612"/>
        <w:gridCol w:w="3840"/>
        <w:gridCol w:w="720"/>
        <w:gridCol w:w="1280"/>
        <w:gridCol w:w="1280"/>
        <w:gridCol w:w="1280"/>
      </w:tblGrid>
      <w:tr w:rsidR="006B638A" w:rsidRPr="00CC1CCF" w14:paraId="152040C7" w14:textId="77777777" w:rsidTr="00EB3703">
        <w:tc>
          <w:tcPr>
            <w:tcW w:w="612" w:type="dxa"/>
            <w:tcBorders>
              <w:top w:val="double" w:sz="6" w:space="0" w:color="auto"/>
              <w:left w:val="double" w:sz="6" w:space="0" w:color="auto"/>
              <w:bottom w:val="single" w:sz="6" w:space="0" w:color="auto"/>
              <w:right w:val="single" w:sz="6" w:space="0" w:color="auto"/>
            </w:tcBorders>
          </w:tcPr>
          <w:p w14:paraId="19FE4A13" w14:textId="77777777" w:rsidR="006B638A" w:rsidRPr="00CC1CCF" w:rsidRDefault="006B638A" w:rsidP="00EB3703">
            <w:pPr>
              <w:jc w:val="center"/>
            </w:pPr>
            <w:r w:rsidRPr="00CC1CCF">
              <w:t>Пояснения</w:t>
            </w:r>
          </w:p>
        </w:tc>
        <w:tc>
          <w:tcPr>
            <w:tcW w:w="3840" w:type="dxa"/>
            <w:tcBorders>
              <w:top w:val="double" w:sz="6" w:space="0" w:color="auto"/>
              <w:left w:val="single" w:sz="6" w:space="0" w:color="auto"/>
              <w:bottom w:val="single" w:sz="6" w:space="0" w:color="auto"/>
              <w:right w:val="single" w:sz="6" w:space="0" w:color="auto"/>
            </w:tcBorders>
          </w:tcPr>
          <w:p w14:paraId="4B6C6F34" w14:textId="77777777" w:rsidR="006B638A" w:rsidRPr="00CC1CCF" w:rsidRDefault="006B638A" w:rsidP="00EB3703">
            <w:pPr>
              <w:jc w:val="center"/>
            </w:pPr>
            <w:r w:rsidRPr="00CC1CCF">
              <w:t>АКТИВ</w:t>
            </w:r>
          </w:p>
        </w:tc>
        <w:tc>
          <w:tcPr>
            <w:tcW w:w="720" w:type="dxa"/>
            <w:tcBorders>
              <w:top w:val="double" w:sz="6" w:space="0" w:color="auto"/>
              <w:left w:val="single" w:sz="6" w:space="0" w:color="auto"/>
              <w:bottom w:val="single" w:sz="6" w:space="0" w:color="auto"/>
              <w:right w:val="single" w:sz="6" w:space="0" w:color="auto"/>
            </w:tcBorders>
          </w:tcPr>
          <w:p w14:paraId="19F2EF7D" w14:textId="77777777" w:rsidR="006B638A" w:rsidRPr="00CC1CCF" w:rsidRDefault="006B638A" w:rsidP="00EB3703">
            <w:pPr>
              <w:jc w:val="center"/>
            </w:pPr>
            <w:r w:rsidRPr="00CC1CCF">
              <w:t>Код строки</w:t>
            </w:r>
          </w:p>
        </w:tc>
        <w:tc>
          <w:tcPr>
            <w:tcW w:w="1280" w:type="dxa"/>
            <w:tcBorders>
              <w:top w:val="double" w:sz="6" w:space="0" w:color="auto"/>
              <w:left w:val="single" w:sz="6" w:space="0" w:color="auto"/>
              <w:bottom w:val="single" w:sz="6" w:space="0" w:color="auto"/>
              <w:right w:val="single" w:sz="6" w:space="0" w:color="auto"/>
            </w:tcBorders>
          </w:tcPr>
          <w:p w14:paraId="17DA60D6" w14:textId="77777777" w:rsidR="006B638A" w:rsidRPr="00CC1CCF" w:rsidRDefault="006B638A" w:rsidP="00EB3703">
            <w:pPr>
              <w:jc w:val="center"/>
            </w:pPr>
            <w:r w:rsidRPr="00CC1CCF">
              <w:t>На  31.03.20</w:t>
            </w:r>
            <w:r>
              <w:t>20</w:t>
            </w:r>
            <w:r w:rsidRPr="00CC1CCF">
              <w:t xml:space="preserve"> г.</w:t>
            </w:r>
          </w:p>
        </w:tc>
        <w:tc>
          <w:tcPr>
            <w:tcW w:w="1280" w:type="dxa"/>
            <w:tcBorders>
              <w:top w:val="double" w:sz="6" w:space="0" w:color="auto"/>
              <w:left w:val="single" w:sz="6" w:space="0" w:color="auto"/>
              <w:bottom w:val="single" w:sz="6" w:space="0" w:color="auto"/>
              <w:right w:val="single" w:sz="6" w:space="0" w:color="auto"/>
            </w:tcBorders>
          </w:tcPr>
          <w:p w14:paraId="2FC19DBA" w14:textId="77777777" w:rsidR="006B638A" w:rsidRPr="00CC1CCF" w:rsidRDefault="006B638A" w:rsidP="00EB3703">
            <w:pPr>
              <w:jc w:val="center"/>
            </w:pPr>
            <w:r w:rsidRPr="00CC1CCF">
              <w:t>На 31.12.201</w:t>
            </w:r>
            <w:r>
              <w:t>9</w:t>
            </w:r>
            <w:r w:rsidRPr="00CC1CCF">
              <w:t xml:space="preserve"> г.</w:t>
            </w:r>
          </w:p>
        </w:tc>
        <w:tc>
          <w:tcPr>
            <w:tcW w:w="1280" w:type="dxa"/>
            <w:tcBorders>
              <w:top w:val="double" w:sz="6" w:space="0" w:color="auto"/>
              <w:left w:val="single" w:sz="6" w:space="0" w:color="auto"/>
              <w:bottom w:val="single" w:sz="6" w:space="0" w:color="auto"/>
              <w:right w:val="double" w:sz="6" w:space="0" w:color="auto"/>
            </w:tcBorders>
          </w:tcPr>
          <w:p w14:paraId="31CCB3F3" w14:textId="77777777" w:rsidR="006B638A" w:rsidRPr="00CC1CCF" w:rsidRDefault="006B638A" w:rsidP="00EB3703">
            <w:pPr>
              <w:jc w:val="center"/>
            </w:pPr>
            <w:r w:rsidRPr="00CC1CCF">
              <w:t>На  31.12.201</w:t>
            </w:r>
            <w:r>
              <w:t>8</w:t>
            </w:r>
            <w:r w:rsidRPr="00CC1CCF">
              <w:t xml:space="preserve"> г.</w:t>
            </w:r>
          </w:p>
        </w:tc>
      </w:tr>
      <w:tr w:rsidR="006B638A" w:rsidRPr="00CC1CCF" w14:paraId="7351617A" w14:textId="77777777" w:rsidTr="00EB3703">
        <w:tc>
          <w:tcPr>
            <w:tcW w:w="612" w:type="dxa"/>
            <w:tcBorders>
              <w:top w:val="single" w:sz="6" w:space="0" w:color="auto"/>
              <w:left w:val="double" w:sz="6" w:space="0" w:color="auto"/>
              <w:bottom w:val="single" w:sz="6" w:space="0" w:color="auto"/>
              <w:right w:val="single" w:sz="6" w:space="0" w:color="auto"/>
            </w:tcBorders>
          </w:tcPr>
          <w:p w14:paraId="1161E16C" w14:textId="77777777" w:rsidR="006B638A" w:rsidRPr="00CC1CCF" w:rsidRDefault="006B638A" w:rsidP="00EB3703">
            <w:pPr>
              <w:jc w:val="center"/>
            </w:pPr>
            <w:r w:rsidRPr="00CC1CCF">
              <w:t>1</w:t>
            </w:r>
          </w:p>
        </w:tc>
        <w:tc>
          <w:tcPr>
            <w:tcW w:w="3840" w:type="dxa"/>
            <w:tcBorders>
              <w:top w:val="single" w:sz="6" w:space="0" w:color="auto"/>
              <w:left w:val="single" w:sz="6" w:space="0" w:color="auto"/>
              <w:bottom w:val="single" w:sz="6" w:space="0" w:color="auto"/>
              <w:right w:val="single" w:sz="6" w:space="0" w:color="auto"/>
            </w:tcBorders>
          </w:tcPr>
          <w:p w14:paraId="73119884" w14:textId="77777777" w:rsidR="006B638A" w:rsidRPr="00CC1CCF" w:rsidRDefault="006B638A" w:rsidP="00EB3703">
            <w:pPr>
              <w:jc w:val="center"/>
            </w:pPr>
            <w:r w:rsidRPr="00CC1CCF">
              <w:t>2</w:t>
            </w:r>
          </w:p>
        </w:tc>
        <w:tc>
          <w:tcPr>
            <w:tcW w:w="720" w:type="dxa"/>
            <w:tcBorders>
              <w:top w:val="single" w:sz="6" w:space="0" w:color="auto"/>
              <w:left w:val="single" w:sz="6" w:space="0" w:color="auto"/>
              <w:bottom w:val="single" w:sz="6" w:space="0" w:color="auto"/>
              <w:right w:val="single" w:sz="6" w:space="0" w:color="auto"/>
            </w:tcBorders>
          </w:tcPr>
          <w:p w14:paraId="0514E735" w14:textId="77777777" w:rsidR="006B638A" w:rsidRPr="00CC1CCF" w:rsidRDefault="006B638A" w:rsidP="00EB3703">
            <w:pPr>
              <w:jc w:val="center"/>
            </w:pPr>
            <w:r w:rsidRPr="00CC1CCF">
              <w:t>3</w:t>
            </w:r>
          </w:p>
        </w:tc>
        <w:tc>
          <w:tcPr>
            <w:tcW w:w="1280" w:type="dxa"/>
            <w:tcBorders>
              <w:top w:val="single" w:sz="6" w:space="0" w:color="auto"/>
              <w:left w:val="single" w:sz="6" w:space="0" w:color="auto"/>
              <w:bottom w:val="single" w:sz="6" w:space="0" w:color="auto"/>
              <w:right w:val="single" w:sz="6" w:space="0" w:color="auto"/>
            </w:tcBorders>
          </w:tcPr>
          <w:p w14:paraId="0DF69B46" w14:textId="77777777" w:rsidR="006B638A" w:rsidRPr="00CC1CCF" w:rsidRDefault="006B638A" w:rsidP="00EB3703">
            <w:pPr>
              <w:jc w:val="center"/>
            </w:pPr>
            <w:r w:rsidRPr="00CC1CCF">
              <w:t>4</w:t>
            </w:r>
          </w:p>
        </w:tc>
        <w:tc>
          <w:tcPr>
            <w:tcW w:w="1280" w:type="dxa"/>
            <w:tcBorders>
              <w:top w:val="single" w:sz="6" w:space="0" w:color="auto"/>
              <w:left w:val="single" w:sz="6" w:space="0" w:color="auto"/>
              <w:bottom w:val="single" w:sz="6" w:space="0" w:color="auto"/>
              <w:right w:val="single" w:sz="6" w:space="0" w:color="auto"/>
            </w:tcBorders>
          </w:tcPr>
          <w:p w14:paraId="48AF76B0" w14:textId="77777777" w:rsidR="006B638A" w:rsidRPr="00CC1CCF" w:rsidRDefault="006B638A" w:rsidP="00EB3703">
            <w:pPr>
              <w:jc w:val="center"/>
            </w:pPr>
            <w:r w:rsidRPr="00CC1CCF">
              <w:t>5</w:t>
            </w:r>
          </w:p>
        </w:tc>
        <w:tc>
          <w:tcPr>
            <w:tcW w:w="1280" w:type="dxa"/>
            <w:tcBorders>
              <w:top w:val="single" w:sz="6" w:space="0" w:color="auto"/>
              <w:left w:val="single" w:sz="6" w:space="0" w:color="auto"/>
              <w:bottom w:val="single" w:sz="6" w:space="0" w:color="auto"/>
              <w:right w:val="double" w:sz="6" w:space="0" w:color="auto"/>
            </w:tcBorders>
          </w:tcPr>
          <w:p w14:paraId="0E6928DD" w14:textId="77777777" w:rsidR="006B638A" w:rsidRPr="00CC1CCF" w:rsidRDefault="006B638A" w:rsidP="00EB3703">
            <w:pPr>
              <w:jc w:val="center"/>
            </w:pPr>
            <w:r w:rsidRPr="00CC1CCF">
              <w:t>6</w:t>
            </w:r>
          </w:p>
        </w:tc>
      </w:tr>
      <w:tr w:rsidR="006B638A" w:rsidRPr="00CC1CCF" w14:paraId="02848D64" w14:textId="77777777" w:rsidTr="00EB3703">
        <w:tc>
          <w:tcPr>
            <w:tcW w:w="612" w:type="dxa"/>
            <w:tcBorders>
              <w:top w:val="single" w:sz="6" w:space="0" w:color="auto"/>
              <w:left w:val="double" w:sz="6" w:space="0" w:color="auto"/>
              <w:bottom w:val="single" w:sz="6" w:space="0" w:color="auto"/>
              <w:right w:val="single" w:sz="6" w:space="0" w:color="auto"/>
            </w:tcBorders>
          </w:tcPr>
          <w:p w14:paraId="14157232"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15CA98CC" w14:textId="77777777" w:rsidR="006B638A" w:rsidRPr="00CC1CCF" w:rsidRDefault="006B638A" w:rsidP="00EB3703">
            <w:r w:rsidRPr="00CC1CCF">
              <w:t>I. ВНЕОБОРОТНЫЕ АКТИВЫ</w:t>
            </w:r>
          </w:p>
        </w:tc>
        <w:tc>
          <w:tcPr>
            <w:tcW w:w="720" w:type="dxa"/>
            <w:tcBorders>
              <w:top w:val="single" w:sz="6" w:space="0" w:color="auto"/>
              <w:left w:val="single" w:sz="6" w:space="0" w:color="auto"/>
              <w:bottom w:val="single" w:sz="6" w:space="0" w:color="auto"/>
              <w:right w:val="single" w:sz="6" w:space="0" w:color="auto"/>
            </w:tcBorders>
          </w:tcPr>
          <w:p w14:paraId="1854792B" w14:textId="77777777" w:rsidR="006B638A" w:rsidRPr="00CC1CCF" w:rsidRDefault="006B638A" w:rsidP="00EB3703"/>
        </w:tc>
        <w:tc>
          <w:tcPr>
            <w:tcW w:w="1280" w:type="dxa"/>
            <w:tcBorders>
              <w:top w:val="single" w:sz="6" w:space="0" w:color="auto"/>
              <w:left w:val="single" w:sz="6" w:space="0" w:color="auto"/>
              <w:bottom w:val="single" w:sz="6" w:space="0" w:color="auto"/>
              <w:right w:val="single" w:sz="6" w:space="0" w:color="auto"/>
            </w:tcBorders>
          </w:tcPr>
          <w:p w14:paraId="7BB91CCA" w14:textId="77777777" w:rsidR="006B638A" w:rsidRPr="00CC1CCF" w:rsidRDefault="006B638A" w:rsidP="00EB3703">
            <w:pPr>
              <w:jc w:val="right"/>
            </w:pPr>
          </w:p>
        </w:tc>
        <w:tc>
          <w:tcPr>
            <w:tcW w:w="1280" w:type="dxa"/>
            <w:tcBorders>
              <w:top w:val="single" w:sz="6" w:space="0" w:color="auto"/>
              <w:left w:val="single" w:sz="6" w:space="0" w:color="auto"/>
              <w:bottom w:val="single" w:sz="6" w:space="0" w:color="auto"/>
              <w:right w:val="single" w:sz="6" w:space="0" w:color="auto"/>
            </w:tcBorders>
          </w:tcPr>
          <w:p w14:paraId="07927E1A" w14:textId="77777777" w:rsidR="006B638A" w:rsidRPr="00CC1CCF" w:rsidRDefault="006B638A" w:rsidP="00EB3703">
            <w:pPr>
              <w:jc w:val="right"/>
            </w:pPr>
          </w:p>
        </w:tc>
        <w:tc>
          <w:tcPr>
            <w:tcW w:w="1280" w:type="dxa"/>
            <w:tcBorders>
              <w:top w:val="single" w:sz="6" w:space="0" w:color="auto"/>
              <w:left w:val="single" w:sz="6" w:space="0" w:color="auto"/>
              <w:bottom w:val="single" w:sz="6" w:space="0" w:color="auto"/>
              <w:right w:val="double" w:sz="6" w:space="0" w:color="auto"/>
            </w:tcBorders>
          </w:tcPr>
          <w:p w14:paraId="19FC6392" w14:textId="77777777" w:rsidR="006B638A" w:rsidRPr="00CC1CCF" w:rsidRDefault="006B638A" w:rsidP="00EB3703">
            <w:pPr>
              <w:jc w:val="right"/>
            </w:pPr>
          </w:p>
        </w:tc>
      </w:tr>
      <w:tr w:rsidR="006B638A" w:rsidRPr="00CC1CCF" w14:paraId="118DEE7D" w14:textId="77777777" w:rsidTr="00EB3703">
        <w:tc>
          <w:tcPr>
            <w:tcW w:w="612" w:type="dxa"/>
            <w:tcBorders>
              <w:top w:val="single" w:sz="6" w:space="0" w:color="auto"/>
              <w:left w:val="double" w:sz="6" w:space="0" w:color="auto"/>
              <w:bottom w:val="single" w:sz="6" w:space="0" w:color="auto"/>
              <w:right w:val="single" w:sz="6" w:space="0" w:color="auto"/>
            </w:tcBorders>
          </w:tcPr>
          <w:p w14:paraId="3230F565"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1B42E2C9" w14:textId="77777777" w:rsidR="006B638A" w:rsidRPr="00CC1CCF" w:rsidRDefault="006B638A" w:rsidP="00EB3703">
            <w:r w:rsidRPr="00CC1CCF">
              <w:t>Нематериальные активы</w:t>
            </w:r>
          </w:p>
        </w:tc>
        <w:tc>
          <w:tcPr>
            <w:tcW w:w="720" w:type="dxa"/>
            <w:tcBorders>
              <w:top w:val="single" w:sz="6" w:space="0" w:color="auto"/>
              <w:left w:val="single" w:sz="6" w:space="0" w:color="auto"/>
              <w:bottom w:val="single" w:sz="6" w:space="0" w:color="auto"/>
              <w:right w:val="single" w:sz="6" w:space="0" w:color="auto"/>
            </w:tcBorders>
          </w:tcPr>
          <w:p w14:paraId="7003013F" w14:textId="77777777" w:rsidR="006B638A" w:rsidRPr="00CC1CCF" w:rsidRDefault="006B638A" w:rsidP="00EB3703">
            <w:pPr>
              <w:jc w:val="center"/>
            </w:pPr>
            <w:r w:rsidRPr="00CC1CCF">
              <w:t>1110</w:t>
            </w:r>
          </w:p>
        </w:tc>
        <w:tc>
          <w:tcPr>
            <w:tcW w:w="1280" w:type="dxa"/>
            <w:tcBorders>
              <w:top w:val="single" w:sz="6" w:space="0" w:color="auto"/>
              <w:left w:val="single" w:sz="6" w:space="0" w:color="auto"/>
              <w:bottom w:val="single" w:sz="6" w:space="0" w:color="auto"/>
              <w:right w:val="single" w:sz="6" w:space="0" w:color="auto"/>
            </w:tcBorders>
          </w:tcPr>
          <w:p w14:paraId="3E53D1FC" w14:textId="77777777" w:rsidR="006B638A" w:rsidRPr="00CC1CCF" w:rsidRDefault="006B638A" w:rsidP="00EB3703">
            <w:pPr>
              <w:jc w:val="right"/>
            </w:pPr>
            <w:r>
              <w:rPr>
                <w:lang w:val="en-US"/>
              </w:rPr>
              <w:t>-</w:t>
            </w:r>
          </w:p>
        </w:tc>
        <w:tc>
          <w:tcPr>
            <w:tcW w:w="1280" w:type="dxa"/>
            <w:tcBorders>
              <w:top w:val="single" w:sz="6" w:space="0" w:color="auto"/>
              <w:left w:val="single" w:sz="6" w:space="0" w:color="auto"/>
              <w:bottom w:val="single" w:sz="6" w:space="0" w:color="auto"/>
              <w:right w:val="single" w:sz="6" w:space="0" w:color="auto"/>
            </w:tcBorders>
          </w:tcPr>
          <w:p w14:paraId="30AB9361" w14:textId="77777777" w:rsidR="006B638A" w:rsidRPr="00CC1CCF" w:rsidRDefault="006B638A" w:rsidP="00EB3703">
            <w:pPr>
              <w:jc w:val="right"/>
            </w:pPr>
            <w:r>
              <w:rPr>
                <w:lang w:val="en-US"/>
              </w:rPr>
              <w:t>-</w:t>
            </w:r>
          </w:p>
        </w:tc>
        <w:tc>
          <w:tcPr>
            <w:tcW w:w="1280" w:type="dxa"/>
            <w:tcBorders>
              <w:top w:val="single" w:sz="6" w:space="0" w:color="auto"/>
              <w:left w:val="single" w:sz="6" w:space="0" w:color="auto"/>
              <w:bottom w:val="single" w:sz="6" w:space="0" w:color="auto"/>
              <w:right w:val="double" w:sz="6" w:space="0" w:color="auto"/>
            </w:tcBorders>
          </w:tcPr>
          <w:p w14:paraId="4141BA1E" w14:textId="77777777" w:rsidR="006B638A" w:rsidRPr="00CC1CCF" w:rsidRDefault="006B638A" w:rsidP="00EB3703">
            <w:pPr>
              <w:jc w:val="right"/>
            </w:pPr>
            <w:r>
              <w:t>5</w:t>
            </w:r>
          </w:p>
        </w:tc>
      </w:tr>
      <w:tr w:rsidR="006B638A" w:rsidRPr="00CC1CCF" w14:paraId="62948810" w14:textId="77777777" w:rsidTr="00EB3703">
        <w:tc>
          <w:tcPr>
            <w:tcW w:w="612" w:type="dxa"/>
            <w:tcBorders>
              <w:top w:val="single" w:sz="6" w:space="0" w:color="auto"/>
              <w:left w:val="double" w:sz="6" w:space="0" w:color="auto"/>
              <w:bottom w:val="single" w:sz="6" w:space="0" w:color="auto"/>
              <w:right w:val="single" w:sz="6" w:space="0" w:color="auto"/>
            </w:tcBorders>
          </w:tcPr>
          <w:p w14:paraId="0D02DFDE"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425312CD" w14:textId="77777777" w:rsidR="006B638A" w:rsidRPr="00CC1CCF" w:rsidRDefault="006B638A" w:rsidP="00EB3703">
            <w:r w:rsidRPr="00CC1CCF">
              <w:t>Результаты исследований и разработок</w:t>
            </w:r>
          </w:p>
        </w:tc>
        <w:tc>
          <w:tcPr>
            <w:tcW w:w="720" w:type="dxa"/>
            <w:tcBorders>
              <w:top w:val="single" w:sz="6" w:space="0" w:color="auto"/>
              <w:left w:val="single" w:sz="6" w:space="0" w:color="auto"/>
              <w:bottom w:val="single" w:sz="6" w:space="0" w:color="auto"/>
              <w:right w:val="single" w:sz="6" w:space="0" w:color="auto"/>
            </w:tcBorders>
          </w:tcPr>
          <w:p w14:paraId="0805236F" w14:textId="77777777" w:rsidR="006B638A" w:rsidRPr="00CC1CCF" w:rsidRDefault="006B638A" w:rsidP="00EB3703">
            <w:pPr>
              <w:jc w:val="center"/>
            </w:pPr>
            <w:r w:rsidRPr="00CC1CCF">
              <w:t>1120</w:t>
            </w:r>
          </w:p>
        </w:tc>
        <w:tc>
          <w:tcPr>
            <w:tcW w:w="1280" w:type="dxa"/>
            <w:tcBorders>
              <w:top w:val="single" w:sz="6" w:space="0" w:color="auto"/>
              <w:left w:val="single" w:sz="6" w:space="0" w:color="auto"/>
              <w:bottom w:val="single" w:sz="6" w:space="0" w:color="auto"/>
              <w:right w:val="single" w:sz="6" w:space="0" w:color="auto"/>
            </w:tcBorders>
          </w:tcPr>
          <w:p w14:paraId="482D0E73" w14:textId="77777777" w:rsidR="006B638A" w:rsidRPr="00CC1CCF" w:rsidRDefault="006B638A" w:rsidP="00EB3703">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0390234E" w14:textId="77777777" w:rsidR="006B638A" w:rsidRPr="00CC1CCF" w:rsidRDefault="006B638A" w:rsidP="00EB3703">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4BA70C6D" w14:textId="77777777" w:rsidR="006B638A" w:rsidRPr="00CC1CCF" w:rsidRDefault="006B638A" w:rsidP="00EB3703">
            <w:pPr>
              <w:jc w:val="right"/>
            </w:pPr>
            <w:r w:rsidRPr="00CC1CCF">
              <w:t>-</w:t>
            </w:r>
          </w:p>
        </w:tc>
      </w:tr>
      <w:tr w:rsidR="006B638A" w:rsidRPr="00CC1CCF" w14:paraId="3D65C80E" w14:textId="77777777" w:rsidTr="00EB3703">
        <w:tc>
          <w:tcPr>
            <w:tcW w:w="612" w:type="dxa"/>
            <w:tcBorders>
              <w:top w:val="single" w:sz="6" w:space="0" w:color="auto"/>
              <w:left w:val="double" w:sz="6" w:space="0" w:color="auto"/>
              <w:bottom w:val="single" w:sz="6" w:space="0" w:color="auto"/>
              <w:right w:val="single" w:sz="6" w:space="0" w:color="auto"/>
            </w:tcBorders>
          </w:tcPr>
          <w:p w14:paraId="7734BF2D"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3D971ABB" w14:textId="77777777" w:rsidR="006B638A" w:rsidRPr="00CC1CCF" w:rsidRDefault="006B638A" w:rsidP="00EB3703">
            <w:r w:rsidRPr="00CC1CCF">
              <w:t>Нематериальные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14:paraId="68E95BA9" w14:textId="77777777" w:rsidR="006B638A" w:rsidRPr="00CC1CCF" w:rsidRDefault="006B638A" w:rsidP="00EB3703">
            <w:pPr>
              <w:jc w:val="center"/>
            </w:pPr>
            <w:r w:rsidRPr="00CC1CCF">
              <w:t>1130</w:t>
            </w:r>
          </w:p>
        </w:tc>
        <w:tc>
          <w:tcPr>
            <w:tcW w:w="1280" w:type="dxa"/>
            <w:tcBorders>
              <w:top w:val="single" w:sz="6" w:space="0" w:color="auto"/>
              <w:left w:val="single" w:sz="6" w:space="0" w:color="auto"/>
              <w:bottom w:val="single" w:sz="6" w:space="0" w:color="auto"/>
              <w:right w:val="single" w:sz="6" w:space="0" w:color="auto"/>
            </w:tcBorders>
          </w:tcPr>
          <w:p w14:paraId="5B6E5987" w14:textId="77777777" w:rsidR="006B638A" w:rsidRPr="00CC1CCF" w:rsidRDefault="006B638A" w:rsidP="00EB3703">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336D88E7" w14:textId="77777777" w:rsidR="006B638A" w:rsidRPr="00CC1CCF" w:rsidRDefault="006B638A" w:rsidP="00EB3703">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0C29DF3C" w14:textId="77777777" w:rsidR="006B638A" w:rsidRPr="00CC1CCF" w:rsidRDefault="006B638A" w:rsidP="00EB3703">
            <w:pPr>
              <w:jc w:val="right"/>
            </w:pPr>
            <w:r w:rsidRPr="00CC1CCF">
              <w:t>-</w:t>
            </w:r>
          </w:p>
        </w:tc>
      </w:tr>
      <w:tr w:rsidR="006B638A" w:rsidRPr="00CC1CCF" w14:paraId="0713E4DA" w14:textId="77777777" w:rsidTr="00EB3703">
        <w:tc>
          <w:tcPr>
            <w:tcW w:w="612" w:type="dxa"/>
            <w:tcBorders>
              <w:top w:val="single" w:sz="6" w:space="0" w:color="auto"/>
              <w:left w:val="double" w:sz="6" w:space="0" w:color="auto"/>
              <w:bottom w:val="single" w:sz="6" w:space="0" w:color="auto"/>
              <w:right w:val="single" w:sz="6" w:space="0" w:color="auto"/>
            </w:tcBorders>
          </w:tcPr>
          <w:p w14:paraId="04B890F7"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379DF8F8" w14:textId="77777777" w:rsidR="006B638A" w:rsidRPr="00CC1CCF" w:rsidRDefault="006B638A" w:rsidP="00EB3703">
            <w:r w:rsidRPr="00CC1CCF">
              <w:t>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14:paraId="4265267F" w14:textId="77777777" w:rsidR="006B638A" w:rsidRPr="00CC1CCF" w:rsidRDefault="006B638A" w:rsidP="00EB3703">
            <w:pPr>
              <w:jc w:val="center"/>
            </w:pPr>
            <w:r w:rsidRPr="00CC1CCF">
              <w:t>1140</w:t>
            </w:r>
          </w:p>
        </w:tc>
        <w:tc>
          <w:tcPr>
            <w:tcW w:w="1280" w:type="dxa"/>
            <w:tcBorders>
              <w:top w:val="single" w:sz="6" w:space="0" w:color="auto"/>
              <w:left w:val="single" w:sz="6" w:space="0" w:color="auto"/>
              <w:bottom w:val="single" w:sz="6" w:space="0" w:color="auto"/>
              <w:right w:val="single" w:sz="6" w:space="0" w:color="auto"/>
            </w:tcBorders>
          </w:tcPr>
          <w:p w14:paraId="3D82BF43" w14:textId="77777777" w:rsidR="006B638A" w:rsidRPr="00CC1CCF" w:rsidRDefault="006B638A" w:rsidP="00EB3703">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5BF0411C" w14:textId="77777777" w:rsidR="006B638A" w:rsidRPr="00CC1CCF" w:rsidRDefault="006B638A" w:rsidP="00EB3703">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2AFEABDC" w14:textId="77777777" w:rsidR="006B638A" w:rsidRPr="00CC1CCF" w:rsidRDefault="006B638A" w:rsidP="00EB3703">
            <w:pPr>
              <w:jc w:val="right"/>
            </w:pPr>
            <w:r w:rsidRPr="00CC1CCF">
              <w:t>-</w:t>
            </w:r>
          </w:p>
        </w:tc>
      </w:tr>
      <w:tr w:rsidR="006B638A" w:rsidRPr="00CC1CCF" w14:paraId="13A2B3A2" w14:textId="77777777" w:rsidTr="00EB3703">
        <w:tc>
          <w:tcPr>
            <w:tcW w:w="612" w:type="dxa"/>
            <w:tcBorders>
              <w:top w:val="single" w:sz="6" w:space="0" w:color="auto"/>
              <w:left w:val="double" w:sz="6" w:space="0" w:color="auto"/>
              <w:bottom w:val="single" w:sz="6" w:space="0" w:color="auto"/>
              <w:right w:val="single" w:sz="6" w:space="0" w:color="auto"/>
            </w:tcBorders>
          </w:tcPr>
          <w:p w14:paraId="213F2F14"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0FFDC85E" w14:textId="77777777" w:rsidR="006B638A" w:rsidRPr="00CC1CCF" w:rsidRDefault="006B638A" w:rsidP="00EB3703">
            <w:r w:rsidRPr="00CC1CCF">
              <w:t>Основные средства</w:t>
            </w:r>
          </w:p>
        </w:tc>
        <w:tc>
          <w:tcPr>
            <w:tcW w:w="720" w:type="dxa"/>
            <w:tcBorders>
              <w:top w:val="single" w:sz="6" w:space="0" w:color="auto"/>
              <w:left w:val="single" w:sz="6" w:space="0" w:color="auto"/>
              <w:bottom w:val="single" w:sz="6" w:space="0" w:color="auto"/>
              <w:right w:val="single" w:sz="6" w:space="0" w:color="auto"/>
            </w:tcBorders>
          </w:tcPr>
          <w:p w14:paraId="15FC772C" w14:textId="77777777" w:rsidR="006B638A" w:rsidRPr="00CC1CCF" w:rsidRDefault="006B638A" w:rsidP="00EB3703">
            <w:pPr>
              <w:jc w:val="center"/>
            </w:pPr>
            <w:r w:rsidRPr="00CC1CCF">
              <w:t>1150</w:t>
            </w:r>
          </w:p>
        </w:tc>
        <w:tc>
          <w:tcPr>
            <w:tcW w:w="1280" w:type="dxa"/>
            <w:tcBorders>
              <w:top w:val="single" w:sz="6" w:space="0" w:color="auto"/>
              <w:left w:val="single" w:sz="6" w:space="0" w:color="auto"/>
              <w:bottom w:val="single" w:sz="6" w:space="0" w:color="auto"/>
              <w:right w:val="single" w:sz="6" w:space="0" w:color="auto"/>
            </w:tcBorders>
          </w:tcPr>
          <w:p w14:paraId="11748F3B" w14:textId="77777777" w:rsidR="006B638A" w:rsidRPr="00CC1CCF" w:rsidRDefault="006B638A" w:rsidP="00EB3703">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3FA77F69" w14:textId="77777777" w:rsidR="006B638A" w:rsidRPr="00CC1CCF" w:rsidRDefault="006B638A" w:rsidP="00EB3703">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17CFA2BC" w14:textId="77777777" w:rsidR="006B638A" w:rsidRPr="00CC1CCF" w:rsidRDefault="006B638A" w:rsidP="00EB3703">
            <w:pPr>
              <w:jc w:val="right"/>
            </w:pPr>
            <w:r w:rsidRPr="00CC1CCF">
              <w:t>-</w:t>
            </w:r>
          </w:p>
        </w:tc>
      </w:tr>
      <w:tr w:rsidR="006B638A" w:rsidRPr="00CC1CCF" w14:paraId="3B9820F4" w14:textId="77777777" w:rsidTr="00EB3703">
        <w:tc>
          <w:tcPr>
            <w:tcW w:w="612" w:type="dxa"/>
            <w:tcBorders>
              <w:top w:val="single" w:sz="6" w:space="0" w:color="auto"/>
              <w:left w:val="double" w:sz="6" w:space="0" w:color="auto"/>
              <w:bottom w:val="single" w:sz="6" w:space="0" w:color="auto"/>
              <w:right w:val="single" w:sz="6" w:space="0" w:color="auto"/>
            </w:tcBorders>
          </w:tcPr>
          <w:p w14:paraId="63D1FD34"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09EBAC4E" w14:textId="77777777" w:rsidR="006B638A" w:rsidRPr="00CC1CCF" w:rsidRDefault="006B638A" w:rsidP="00EB3703">
            <w:r w:rsidRPr="00CC1CCF">
              <w:t>Доходные вложения в материальные ценности</w:t>
            </w:r>
          </w:p>
        </w:tc>
        <w:tc>
          <w:tcPr>
            <w:tcW w:w="720" w:type="dxa"/>
            <w:tcBorders>
              <w:top w:val="single" w:sz="6" w:space="0" w:color="auto"/>
              <w:left w:val="single" w:sz="6" w:space="0" w:color="auto"/>
              <w:bottom w:val="single" w:sz="6" w:space="0" w:color="auto"/>
              <w:right w:val="single" w:sz="6" w:space="0" w:color="auto"/>
            </w:tcBorders>
          </w:tcPr>
          <w:p w14:paraId="313DDBD7" w14:textId="77777777" w:rsidR="006B638A" w:rsidRPr="00CC1CCF" w:rsidRDefault="006B638A" w:rsidP="00EB3703">
            <w:pPr>
              <w:jc w:val="center"/>
            </w:pPr>
            <w:r w:rsidRPr="00CC1CCF">
              <w:t>1160</w:t>
            </w:r>
          </w:p>
        </w:tc>
        <w:tc>
          <w:tcPr>
            <w:tcW w:w="1280" w:type="dxa"/>
            <w:tcBorders>
              <w:top w:val="single" w:sz="6" w:space="0" w:color="auto"/>
              <w:left w:val="single" w:sz="6" w:space="0" w:color="auto"/>
              <w:bottom w:val="single" w:sz="6" w:space="0" w:color="auto"/>
              <w:right w:val="single" w:sz="6" w:space="0" w:color="auto"/>
            </w:tcBorders>
          </w:tcPr>
          <w:p w14:paraId="2D27A717" w14:textId="77777777" w:rsidR="006B638A" w:rsidRPr="00CC1CCF" w:rsidRDefault="006B638A" w:rsidP="00EB3703">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6541EAFB" w14:textId="77777777" w:rsidR="006B638A" w:rsidRPr="00CC1CCF" w:rsidRDefault="006B638A" w:rsidP="00EB3703">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2CE07FEB" w14:textId="77777777" w:rsidR="006B638A" w:rsidRPr="00CC1CCF" w:rsidRDefault="006B638A" w:rsidP="00EB3703">
            <w:pPr>
              <w:jc w:val="right"/>
            </w:pPr>
            <w:r w:rsidRPr="00CC1CCF">
              <w:t>-</w:t>
            </w:r>
          </w:p>
        </w:tc>
      </w:tr>
      <w:tr w:rsidR="006B638A" w:rsidRPr="00CC1CCF" w14:paraId="07239C69" w14:textId="77777777" w:rsidTr="00EB3703">
        <w:tc>
          <w:tcPr>
            <w:tcW w:w="612" w:type="dxa"/>
            <w:tcBorders>
              <w:top w:val="single" w:sz="6" w:space="0" w:color="auto"/>
              <w:left w:val="double" w:sz="6" w:space="0" w:color="auto"/>
              <w:bottom w:val="single" w:sz="6" w:space="0" w:color="auto"/>
              <w:right w:val="single" w:sz="6" w:space="0" w:color="auto"/>
            </w:tcBorders>
          </w:tcPr>
          <w:p w14:paraId="56350E86"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4C7B1B5F" w14:textId="77777777" w:rsidR="006B638A" w:rsidRPr="00CC1CCF" w:rsidRDefault="006B638A" w:rsidP="00EB3703">
            <w:r w:rsidRPr="00CC1CCF">
              <w:t>Финансовые вложения</w:t>
            </w:r>
          </w:p>
        </w:tc>
        <w:tc>
          <w:tcPr>
            <w:tcW w:w="720" w:type="dxa"/>
            <w:tcBorders>
              <w:top w:val="single" w:sz="6" w:space="0" w:color="auto"/>
              <w:left w:val="single" w:sz="6" w:space="0" w:color="auto"/>
              <w:bottom w:val="single" w:sz="6" w:space="0" w:color="auto"/>
              <w:right w:val="single" w:sz="6" w:space="0" w:color="auto"/>
            </w:tcBorders>
          </w:tcPr>
          <w:p w14:paraId="29D5EC8C" w14:textId="77777777" w:rsidR="006B638A" w:rsidRPr="00CC1CCF" w:rsidRDefault="006B638A" w:rsidP="00EB3703">
            <w:pPr>
              <w:jc w:val="center"/>
            </w:pPr>
            <w:r w:rsidRPr="00CC1CCF">
              <w:t>1170</w:t>
            </w:r>
          </w:p>
        </w:tc>
        <w:tc>
          <w:tcPr>
            <w:tcW w:w="1280" w:type="dxa"/>
            <w:tcBorders>
              <w:top w:val="single" w:sz="6" w:space="0" w:color="auto"/>
              <w:left w:val="single" w:sz="6" w:space="0" w:color="auto"/>
              <w:bottom w:val="single" w:sz="6" w:space="0" w:color="auto"/>
              <w:right w:val="single" w:sz="6" w:space="0" w:color="auto"/>
            </w:tcBorders>
          </w:tcPr>
          <w:p w14:paraId="53A6C80A" w14:textId="56E80A09" w:rsidR="006B638A" w:rsidRPr="00CC1CCF" w:rsidRDefault="006B638A" w:rsidP="00765EDB">
            <w:pPr>
              <w:jc w:val="right"/>
            </w:pPr>
            <w:r>
              <w:t>4 643 410</w:t>
            </w:r>
          </w:p>
        </w:tc>
        <w:tc>
          <w:tcPr>
            <w:tcW w:w="1280" w:type="dxa"/>
            <w:tcBorders>
              <w:top w:val="single" w:sz="6" w:space="0" w:color="auto"/>
              <w:left w:val="single" w:sz="6" w:space="0" w:color="auto"/>
              <w:bottom w:val="single" w:sz="6" w:space="0" w:color="auto"/>
              <w:right w:val="single" w:sz="6" w:space="0" w:color="auto"/>
            </w:tcBorders>
          </w:tcPr>
          <w:p w14:paraId="1BCC869A" w14:textId="1ED5D6D6" w:rsidR="006B638A" w:rsidRPr="00CC1CCF" w:rsidRDefault="006B638A" w:rsidP="00765EDB">
            <w:pPr>
              <w:jc w:val="right"/>
            </w:pPr>
            <w:r>
              <w:t>4 640 910</w:t>
            </w:r>
          </w:p>
        </w:tc>
        <w:tc>
          <w:tcPr>
            <w:tcW w:w="1280" w:type="dxa"/>
            <w:tcBorders>
              <w:top w:val="single" w:sz="6" w:space="0" w:color="auto"/>
              <w:left w:val="single" w:sz="6" w:space="0" w:color="auto"/>
              <w:bottom w:val="single" w:sz="6" w:space="0" w:color="auto"/>
              <w:right w:val="double" w:sz="6" w:space="0" w:color="auto"/>
            </w:tcBorders>
          </w:tcPr>
          <w:p w14:paraId="13999CDE" w14:textId="0C9F81DF" w:rsidR="006B638A" w:rsidRPr="00CC1CCF" w:rsidRDefault="006B638A" w:rsidP="00765EDB">
            <w:pPr>
              <w:jc w:val="right"/>
            </w:pPr>
            <w:r>
              <w:rPr>
                <w:lang w:val="en-US"/>
              </w:rPr>
              <w:t>4 610 903</w:t>
            </w:r>
          </w:p>
        </w:tc>
      </w:tr>
      <w:tr w:rsidR="006B638A" w:rsidRPr="00CC1CCF" w14:paraId="292FB8B3" w14:textId="77777777" w:rsidTr="00EB3703">
        <w:tc>
          <w:tcPr>
            <w:tcW w:w="612" w:type="dxa"/>
            <w:tcBorders>
              <w:top w:val="single" w:sz="6" w:space="0" w:color="auto"/>
              <w:left w:val="double" w:sz="6" w:space="0" w:color="auto"/>
              <w:bottom w:val="single" w:sz="6" w:space="0" w:color="auto"/>
              <w:right w:val="single" w:sz="6" w:space="0" w:color="auto"/>
            </w:tcBorders>
          </w:tcPr>
          <w:p w14:paraId="7C341E9D"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76876F42" w14:textId="77777777" w:rsidR="006B638A" w:rsidRPr="00CC1CCF" w:rsidRDefault="006B638A" w:rsidP="00EB3703">
            <w:r w:rsidRPr="00CC1CCF">
              <w:t>Отложенные налоговые активы</w:t>
            </w:r>
          </w:p>
        </w:tc>
        <w:tc>
          <w:tcPr>
            <w:tcW w:w="720" w:type="dxa"/>
            <w:tcBorders>
              <w:top w:val="single" w:sz="6" w:space="0" w:color="auto"/>
              <w:left w:val="single" w:sz="6" w:space="0" w:color="auto"/>
              <w:bottom w:val="single" w:sz="6" w:space="0" w:color="auto"/>
              <w:right w:val="single" w:sz="6" w:space="0" w:color="auto"/>
            </w:tcBorders>
          </w:tcPr>
          <w:p w14:paraId="44C42B57" w14:textId="77777777" w:rsidR="006B638A" w:rsidRPr="00CC1CCF" w:rsidRDefault="006B638A" w:rsidP="00EB3703">
            <w:pPr>
              <w:jc w:val="center"/>
            </w:pPr>
            <w:r w:rsidRPr="00CC1CCF">
              <w:t>1180</w:t>
            </w:r>
          </w:p>
        </w:tc>
        <w:tc>
          <w:tcPr>
            <w:tcW w:w="1280" w:type="dxa"/>
            <w:tcBorders>
              <w:top w:val="single" w:sz="6" w:space="0" w:color="auto"/>
              <w:left w:val="single" w:sz="6" w:space="0" w:color="auto"/>
              <w:bottom w:val="single" w:sz="6" w:space="0" w:color="auto"/>
              <w:right w:val="single" w:sz="6" w:space="0" w:color="auto"/>
            </w:tcBorders>
          </w:tcPr>
          <w:p w14:paraId="32805B23" w14:textId="3F98E80B" w:rsidR="006B638A" w:rsidRPr="00CC1CCF" w:rsidRDefault="006B638A" w:rsidP="00765EDB">
            <w:pPr>
              <w:jc w:val="right"/>
            </w:pPr>
            <w:r>
              <w:t>9094</w:t>
            </w:r>
          </w:p>
        </w:tc>
        <w:tc>
          <w:tcPr>
            <w:tcW w:w="1280" w:type="dxa"/>
            <w:tcBorders>
              <w:top w:val="single" w:sz="6" w:space="0" w:color="auto"/>
              <w:left w:val="single" w:sz="6" w:space="0" w:color="auto"/>
              <w:bottom w:val="single" w:sz="6" w:space="0" w:color="auto"/>
              <w:right w:val="single" w:sz="6" w:space="0" w:color="auto"/>
            </w:tcBorders>
          </w:tcPr>
          <w:p w14:paraId="6F804127" w14:textId="40C779D0" w:rsidR="006B638A" w:rsidRPr="00CC1CCF" w:rsidRDefault="006B638A" w:rsidP="00765EDB">
            <w:pPr>
              <w:jc w:val="right"/>
            </w:pPr>
            <w:r>
              <w:t>8 561</w:t>
            </w:r>
          </w:p>
        </w:tc>
        <w:tc>
          <w:tcPr>
            <w:tcW w:w="1280" w:type="dxa"/>
            <w:tcBorders>
              <w:top w:val="single" w:sz="6" w:space="0" w:color="auto"/>
              <w:left w:val="single" w:sz="6" w:space="0" w:color="auto"/>
              <w:bottom w:val="single" w:sz="6" w:space="0" w:color="auto"/>
              <w:right w:val="double" w:sz="6" w:space="0" w:color="auto"/>
            </w:tcBorders>
          </w:tcPr>
          <w:p w14:paraId="744F81B3" w14:textId="5E460F58" w:rsidR="006B638A" w:rsidRPr="00CC1CCF" w:rsidRDefault="006B638A" w:rsidP="00765EDB">
            <w:pPr>
              <w:jc w:val="right"/>
            </w:pPr>
            <w:r>
              <w:rPr>
                <w:lang w:val="en-US"/>
              </w:rPr>
              <w:t>7 155</w:t>
            </w:r>
          </w:p>
        </w:tc>
      </w:tr>
      <w:tr w:rsidR="006B638A" w:rsidRPr="00CC1CCF" w14:paraId="24A72B8F" w14:textId="77777777" w:rsidTr="00EB3703">
        <w:tc>
          <w:tcPr>
            <w:tcW w:w="612" w:type="dxa"/>
            <w:tcBorders>
              <w:top w:val="single" w:sz="6" w:space="0" w:color="auto"/>
              <w:left w:val="double" w:sz="6" w:space="0" w:color="auto"/>
              <w:bottom w:val="single" w:sz="6" w:space="0" w:color="auto"/>
              <w:right w:val="single" w:sz="6" w:space="0" w:color="auto"/>
            </w:tcBorders>
          </w:tcPr>
          <w:p w14:paraId="26CD6A7E"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317B37D8" w14:textId="77777777" w:rsidR="006B638A" w:rsidRPr="00CC1CCF" w:rsidRDefault="006B638A" w:rsidP="00EB3703">
            <w:r w:rsidRPr="00CC1CCF">
              <w:t xml:space="preserve">Прочие </w:t>
            </w:r>
            <w:proofErr w:type="spellStart"/>
            <w:r w:rsidRPr="00CC1CCF">
              <w:t>внеоборотные</w:t>
            </w:r>
            <w:proofErr w:type="spellEnd"/>
            <w:r w:rsidRPr="00CC1CCF">
              <w:t xml:space="preserve"> активы</w:t>
            </w:r>
          </w:p>
        </w:tc>
        <w:tc>
          <w:tcPr>
            <w:tcW w:w="720" w:type="dxa"/>
            <w:tcBorders>
              <w:top w:val="single" w:sz="6" w:space="0" w:color="auto"/>
              <w:left w:val="single" w:sz="6" w:space="0" w:color="auto"/>
              <w:bottom w:val="single" w:sz="6" w:space="0" w:color="auto"/>
              <w:right w:val="single" w:sz="6" w:space="0" w:color="auto"/>
            </w:tcBorders>
          </w:tcPr>
          <w:p w14:paraId="5F1A2BAA" w14:textId="77777777" w:rsidR="006B638A" w:rsidRPr="00CC1CCF" w:rsidRDefault="006B638A" w:rsidP="00EB3703">
            <w:pPr>
              <w:jc w:val="center"/>
            </w:pPr>
            <w:r w:rsidRPr="00CC1CCF">
              <w:t>1190</w:t>
            </w:r>
          </w:p>
        </w:tc>
        <w:tc>
          <w:tcPr>
            <w:tcW w:w="1280" w:type="dxa"/>
            <w:tcBorders>
              <w:top w:val="single" w:sz="6" w:space="0" w:color="auto"/>
              <w:left w:val="single" w:sz="6" w:space="0" w:color="auto"/>
              <w:bottom w:val="single" w:sz="6" w:space="0" w:color="auto"/>
              <w:right w:val="single" w:sz="6" w:space="0" w:color="auto"/>
            </w:tcBorders>
          </w:tcPr>
          <w:p w14:paraId="0A09FC91" w14:textId="77777777" w:rsidR="006B638A" w:rsidRPr="00CC1CCF" w:rsidRDefault="006B638A" w:rsidP="00EB3703">
            <w:pPr>
              <w:jc w:val="right"/>
            </w:pPr>
          </w:p>
        </w:tc>
        <w:tc>
          <w:tcPr>
            <w:tcW w:w="1280" w:type="dxa"/>
            <w:tcBorders>
              <w:top w:val="single" w:sz="6" w:space="0" w:color="auto"/>
              <w:left w:val="single" w:sz="6" w:space="0" w:color="auto"/>
              <w:bottom w:val="single" w:sz="6" w:space="0" w:color="auto"/>
              <w:right w:val="single" w:sz="6" w:space="0" w:color="auto"/>
            </w:tcBorders>
          </w:tcPr>
          <w:p w14:paraId="3C2AF80E" w14:textId="77777777" w:rsidR="006B638A" w:rsidRPr="00CC1CCF" w:rsidRDefault="006B638A" w:rsidP="00EB3703">
            <w:pPr>
              <w:jc w:val="right"/>
            </w:pPr>
          </w:p>
        </w:tc>
        <w:tc>
          <w:tcPr>
            <w:tcW w:w="1280" w:type="dxa"/>
            <w:tcBorders>
              <w:top w:val="single" w:sz="6" w:space="0" w:color="auto"/>
              <w:left w:val="single" w:sz="6" w:space="0" w:color="auto"/>
              <w:bottom w:val="single" w:sz="6" w:space="0" w:color="auto"/>
              <w:right w:val="double" w:sz="6" w:space="0" w:color="auto"/>
            </w:tcBorders>
          </w:tcPr>
          <w:p w14:paraId="577AFF76" w14:textId="77777777" w:rsidR="006B638A" w:rsidRPr="00CC1CCF" w:rsidRDefault="006B638A" w:rsidP="00EB3703">
            <w:pPr>
              <w:jc w:val="right"/>
            </w:pPr>
            <w:r w:rsidRPr="00CC1CCF">
              <w:t>-</w:t>
            </w:r>
          </w:p>
        </w:tc>
      </w:tr>
      <w:tr w:rsidR="006B638A" w:rsidRPr="00CC1CCF" w14:paraId="1BC25511" w14:textId="77777777" w:rsidTr="00EB3703">
        <w:tc>
          <w:tcPr>
            <w:tcW w:w="612" w:type="dxa"/>
            <w:tcBorders>
              <w:top w:val="single" w:sz="6" w:space="0" w:color="auto"/>
              <w:left w:val="double" w:sz="6" w:space="0" w:color="auto"/>
              <w:bottom w:val="single" w:sz="6" w:space="0" w:color="auto"/>
              <w:right w:val="single" w:sz="6" w:space="0" w:color="auto"/>
            </w:tcBorders>
          </w:tcPr>
          <w:p w14:paraId="3C3ED0AF"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50D8AB35" w14:textId="77777777" w:rsidR="006B638A" w:rsidRPr="00CC1CCF" w:rsidRDefault="006B638A" w:rsidP="00EB3703">
            <w:r w:rsidRPr="00CC1CCF">
              <w:t>ИТОГО по разделу I</w:t>
            </w:r>
          </w:p>
        </w:tc>
        <w:tc>
          <w:tcPr>
            <w:tcW w:w="720" w:type="dxa"/>
            <w:tcBorders>
              <w:top w:val="single" w:sz="6" w:space="0" w:color="auto"/>
              <w:left w:val="single" w:sz="6" w:space="0" w:color="auto"/>
              <w:bottom w:val="single" w:sz="6" w:space="0" w:color="auto"/>
              <w:right w:val="single" w:sz="6" w:space="0" w:color="auto"/>
            </w:tcBorders>
          </w:tcPr>
          <w:p w14:paraId="232CDDBB" w14:textId="77777777" w:rsidR="006B638A" w:rsidRPr="00CC1CCF" w:rsidRDefault="006B638A" w:rsidP="00EB3703">
            <w:pPr>
              <w:jc w:val="center"/>
            </w:pPr>
            <w:r w:rsidRPr="00CC1CCF">
              <w:t>1100</w:t>
            </w:r>
          </w:p>
        </w:tc>
        <w:tc>
          <w:tcPr>
            <w:tcW w:w="1280" w:type="dxa"/>
            <w:tcBorders>
              <w:top w:val="single" w:sz="6" w:space="0" w:color="auto"/>
              <w:left w:val="single" w:sz="6" w:space="0" w:color="auto"/>
              <w:bottom w:val="single" w:sz="6" w:space="0" w:color="auto"/>
              <w:right w:val="single" w:sz="6" w:space="0" w:color="auto"/>
            </w:tcBorders>
          </w:tcPr>
          <w:p w14:paraId="2971D1C3" w14:textId="26A6D5F0" w:rsidR="006B638A" w:rsidRPr="00CC1CCF" w:rsidRDefault="006B638A" w:rsidP="00765EDB">
            <w:pPr>
              <w:jc w:val="right"/>
            </w:pPr>
            <w:r>
              <w:t>4 652 504</w:t>
            </w:r>
          </w:p>
        </w:tc>
        <w:tc>
          <w:tcPr>
            <w:tcW w:w="1280" w:type="dxa"/>
            <w:tcBorders>
              <w:top w:val="single" w:sz="6" w:space="0" w:color="auto"/>
              <w:left w:val="single" w:sz="6" w:space="0" w:color="auto"/>
              <w:bottom w:val="single" w:sz="6" w:space="0" w:color="auto"/>
              <w:right w:val="single" w:sz="6" w:space="0" w:color="auto"/>
            </w:tcBorders>
          </w:tcPr>
          <w:p w14:paraId="33844469" w14:textId="0244DB89" w:rsidR="006B638A" w:rsidRPr="00CC1CCF" w:rsidRDefault="006B638A" w:rsidP="00765EDB">
            <w:pPr>
              <w:jc w:val="right"/>
            </w:pPr>
            <w:r>
              <w:t>4 649 471</w:t>
            </w:r>
          </w:p>
        </w:tc>
        <w:tc>
          <w:tcPr>
            <w:tcW w:w="1280" w:type="dxa"/>
            <w:tcBorders>
              <w:top w:val="single" w:sz="6" w:space="0" w:color="auto"/>
              <w:left w:val="single" w:sz="6" w:space="0" w:color="auto"/>
              <w:bottom w:val="single" w:sz="6" w:space="0" w:color="auto"/>
              <w:right w:val="double" w:sz="6" w:space="0" w:color="auto"/>
            </w:tcBorders>
          </w:tcPr>
          <w:p w14:paraId="03818B1C" w14:textId="680AD2C6" w:rsidR="006B638A" w:rsidRPr="00CC1CCF" w:rsidRDefault="006B638A" w:rsidP="00765EDB">
            <w:pPr>
              <w:jc w:val="right"/>
            </w:pPr>
            <w:r>
              <w:rPr>
                <w:lang w:val="en-US"/>
              </w:rPr>
              <w:t>4 618 058</w:t>
            </w:r>
          </w:p>
        </w:tc>
      </w:tr>
      <w:tr w:rsidR="006B638A" w:rsidRPr="00CC1CCF" w14:paraId="0A352905" w14:textId="77777777" w:rsidTr="00EB3703">
        <w:tc>
          <w:tcPr>
            <w:tcW w:w="612" w:type="dxa"/>
            <w:tcBorders>
              <w:top w:val="single" w:sz="6" w:space="0" w:color="auto"/>
              <w:left w:val="double" w:sz="6" w:space="0" w:color="auto"/>
              <w:bottom w:val="single" w:sz="6" w:space="0" w:color="auto"/>
              <w:right w:val="single" w:sz="6" w:space="0" w:color="auto"/>
            </w:tcBorders>
          </w:tcPr>
          <w:p w14:paraId="094620E1"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626817F3" w14:textId="77777777" w:rsidR="006B638A" w:rsidRPr="00CC1CCF" w:rsidRDefault="006B638A" w:rsidP="00EB3703">
            <w:r w:rsidRPr="00CC1CCF">
              <w:t>II. ОБОРОТНЫЕ АКТИВЫ</w:t>
            </w:r>
          </w:p>
        </w:tc>
        <w:tc>
          <w:tcPr>
            <w:tcW w:w="720" w:type="dxa"/>
            <w:tcBorders>
              <w:top w:val="single" w:sz="6" w:space="0" w:color="auto"/>
              <w:left w:val="single" w:sz="6" w:space="0" w:color="auto"/>
              <w:bottom w:val="single" w:sz="6" w:space="0" w:color="auto"/>
              <w:right w:val="single" w:sz="6" w:space="0" w:color="auto"/>
            </w:tcBorders>
          </w:tcPr>
          <w:p w14:paraId="4E6BB8AB" w14:textId="77777777" w:rsidR="006B638A" w:rsidRPr="00CC1CCF" w:rsidRDefault="006B638A" w:rsidP="00EB3703"/>
        </w:tc>
        <w:tc>
          <w:tcPr>
            <w:tcW w:w="1280" w:type="dxa"/>
            <w:tcBorders>
              <w:top w:val="single" w:sz="6" w:space="0" w:color="auto"/>
              <w:left w:val="single" w:sz="6" w:space="0" w:color="auto"/>
              <w:bottom w:val="single" w:sz="6" w:space="0" w:color="auto"/>
              <w:right w:val="single" w:sz="6" w:space="0" w:color="auto"/>
            </w:tcBorders>
          </w:tcPr>
          <w:p w14:paraId="15984779" w14:textId="77777777" w:rsidR="006B638A" w:rsidRPr="00CC1CCF" w:rsidRDefault="006B638A" w:rsidP="00EB3703">
            <w:pPr>
              <w:jc w:val="right"/>
            </w:pPr>
          </w:p>
        </w:tc>
        <w:tc>
          <w:tcPr>
            <w:tcW w:w="1280" w:type="dxa"/>
            <w:tcBorders>
              <w:top w:val="single" w:sz="6" w:space="0" w:color="auto"/>
              <w:left w:val="single" w:sz="6" w:space="0" w:color="auto"/>
              <w:bottom w:val="single" w:sz="6" w:space="0" w:color="auto"/>
              <w:right w:val="single" w:sz="6" w:space="0" w:color="auto"/>
            </w:tcBorders>
          </w:tcPr>
          <w:p w14:paraId="0DFAAE26" w14:textId="77777777" w:rsidR="006B638A" w:rsidRPr="00CC1CCF" w:rsidRDefault="006B638A" w:rsidP="00EB3703">
            <w:pPr>
              <w:jc w:val="right"/>
            </w:pPr>
          </w:p>
        </w:tc>
        <w:tc>
          <w:tcPr>
            <w:tcW w:w="1280" w:type="dxa"/>
            <w:tcBorders>
              <w:top w:val="single" w:sz="6" w:space="0" w:color="auto"/>
              <w:left w:val="single" w:sz="6" w:space="0" w:color="auto"/>
              <w:bottom w:val="single" w:sz="6" w:space="0" w:color="auto"/>
              <w:right w:val="double" w:sz="6" w:space="0" w:color="auto"/>
            </w:tcBorders>
          </w:tcPr>
          <w:p w14:paraId="64F79C54" w14:textId="77777777" w:rsidR="006B638A" w:rsidRPr="00CC1CCF" w:rsidRDefault="006B638A" w:rsidP="00EB3703">
            <w:pPr>
              <w:jc w:val="right"/>
            </w:pPr>
            <w:r>
              <w:t>-</w:t>
            </w:r>
          </w:p>
        </w:tc>
      </w:tr>
      <w:tr w:rsidR="006B638A" w:rsidRPr="00CC1CCF" w14:paraId="61E79DD2" w14:textId="77777777" w:rsidTr="00EB3703">
        <w:tc>
          <w:tcPr>
            <w:tcW w:w="612" w:type="dxa"/>
            <w:tcBorders>
              <w:top w:val="single" w:sz="6" w:space="0" w:color="auto"/>
              <w:left w:val="double" w:sz="6" w:space="0" w:color="auto"/>
              <w:bottom w:val="single" w:sz="6" w:space="0" w:color="auto"/>
              <w:right w:val="single" w:sz="6" w:space="0" w:color="auto"/>
            </w:tcBorders>
          </w:tcPr>
          <w:p w14:paraId="34736AE0"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4AD7E6D8" w14:textId="77777777" w:rsidR="006B638A" w:rsidRPr="00CC1CCF" w:rsidRDefault="006B638A" w:rsidP="00EB3703">
            <w:r w:rsidRPr="00CC1CCF">
              <w:t>Запасы</w:t>
            </w:r>
          </w:p>
        </w:tc>
        <w:tc>
          <w:tcPr>
            <w:tcW w:w="720" w:type="dxa"/>
            <w:tcBorders>
              <w:top w:val="single" w:sz="6" w:space="0" w:color="auto"/>
              <w:left w:val="single" w:sz="6" w:space="0" w:color="auto"/>
              <w:bottom w:val="single" w:sz="6" w:space="0" w:color="auto"/>
              <w:right w:val="single" w:sz="6" w:space="0" w:color="auto"/>
            </w:tcBorders>
          </w:tcPr>
          <w:p w14:paraId="57BFD3A5" w14:textId="77777777" w:rsidR="006B638A" w:rsidRPr="00CC1CCF" w:rsidRDefault="006B638A" w:rsidP="00EB3703">
            <w:pPr>
              <w:jc w:val="center"/>
            </w:pPr>
            <w:r w:rsidRPr="00CC1CCF">
              <w:t>1210</w:t>
            </w:r>
          </w:p>
        </w:tc>
        <w:tc>
          <w:tcPr>
            <w:tcW w:w="1280" w:type="dxa"/>
            <w:tcBorders>
              <w:top w:val="single" w:sz="6" w:space="0" w:color="auto"/>
              <w:left w:val="single" w:sz="6" w:space="0" w:color="auto"/>
              <w:bottom w:val="single" w:sz="6" w:space="0" w:color="auto"/>
              <w:right w:val="single" w:sz="6" w:space="0" w:color="auto"/>
            </w:tcBorders>
          </w:tcPr>
          <w:p w14:paraId="75273F59" w14:textId="59D5128F" w:rsidR="006B638A" w:rsidRPr="00CC1CCF" w:rsidRDefault="0023435C" w:rsidP="00EB3703">
            <w:pPr>
              <w:jc w:val="right"/>
            </w:pPr>
            <w:r>
              <w:t>-</w:t>
            </w:r>
          </w:p>
        </w:tc>
        <w:tc>
          <w:tcPr>
            <w:tcW w:w="1280" w:type="dxa"/>
            <w:tcBorders>
              <w:top w:val="single" w:sz="6" w:space="0" w:color="auto"/>
              <w:left w:val="single" w:sz="6" w:space="0" w:color="auto"/>
              <w:bottom w:val="single" w:sz="6" w:space="0" w:color="auto"/>
              <w:right w:val="single" w:sz="6" w:space="0" w:color="auto"/>
            </w:tcBorders>
          </w:tcPr>
          <w:p w14:paraId="7DB63470" w14:textId="72A5B31B" w:rsidR="006B638A" w:rsidRPr="00CC1CCF" w:rsidRDefault="0023435C" w:rsidP="00EB3703">
            <w:pPr>
              <w:jc w:val="right"/>
            </w:pPr>
            <w:r>
              <w:t>-</w:t>
            </w:r>
          </w:p>
        </w:tc>
        <w:tc>
          <w:tcPr>
            <w:tcW w:w="1280" w:type="dxa"/>
            <w:tcBorders>
              <w:top w:val="single" w:sz="6" w:space="0" w:color="auto"/>
              <w:left w:val="single" w:sz="6" w:space="0" w:color="auto"/>
              <w:bottom w:val="single" w:sz="6" w:space="0" w:color="auto"/>
              <w:right w:val="double" w:sz="6" w:space="0" w:color="auto"/>
            </w:tcBorders>
          </w:tcPr>
          <w:p w14:paraId="5206974F" w14:textId="77777777" w:rsidR="006B638A" w:rsidRPr="00CC1CCF" w:rsidRDefault="006B638A" w:rsidP="00EB3703">
            <w:pPr>
              <w:jc w:val="right"/>
            </w:pPr>
            <w:r w:rsidRPr="00CC1CCF">
              <w:t>-</w:t>
            </w:r>
          </w:p>
        </w:tc>
      </w:tr>
      <w:tr w:rsidR="006B638A" w:rsidRPr="00CC1CCF" w14:paraId="2E3CAA24" w14:textId="77777777" w:rsidTr="00EB3703">
        <w:tc>
          <w:tcPr>
            <w:tcW w:w="612" w:type="dxa"/>
            <w:tcBorders>
              <w:top w:val="single" w:sz="6" w:space="0" w:color="auto"/>
              <w:left w:val="double" w:sz="6" w:space="0" w:color="auto"/>
              <w:bottom w:val="single" w:sz="6" w:space="0" w:color="auto"/>
              <w:right w:val="single" w:sz="6" w:space="0" w:color="auto"/>
            </w:tcBorders>
          </w:tcPr>
          <w:p w14:paraId="0D9E5F41"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0FB8EB8D" w14:textId="77777777" w:rsidR="006B638A" w:rsidRPr="00CC1CCF" w:rsidRDefault="006B638A" w:rsidP="00EB3703">
            <w:r w:rsidRPr="00CC1CCF">
              <w:t>Налог на добавленную стоимость по приобретенным ценностям</w:t>
            </w:r>
          </w:p>
        </w:tc>
        <w:tc>
          <w:tcPr>
            <w:tcW w:w="720" w:type="dxa"/>
            <w:tcBorders>
              <w:top w:val="single" w:sz="6" w:space="0" w:color="auto"/>
              <w:left w:val="single" w:sz="6" w:space="0" w:color="auto"/>
              <w:bottom w:val="single" w:sz="6" w:space="0" w:color="auto"/>
              <w:right w:val="single" w:sz="6" w:space="0" w:color="auto"/>
            </w:tcBorders>
          </w:tcPr>
          <w:p w14:paraId="443136C5" w14:textId="77777777" w:rsidR="006B638A" w:rsidRPr="00CC1CCF" w:rsidRDefault="006B638A" w:rsidP="00EB3703">
            <w:pPr>
              <w:jc w:val="center"/>
            </w:pPr>
            <w:r w:rsidRPr="00CC1CCF">
              <w:t>1220</w:t>
            </w:r>
          </w:p>
        </w:tc>
        <w:tc>
          <w:tcPr>
            <w:tcW w:w="1280" w:type="dxa"/>
            <w:tcBorders>
              <w:top w:val="single" w:sz="6" w:space="0" w:color="auto"/>
              <w:left w:val="single" w:sz="6" w:space="0" w:color="auto"/>
              <w:bottom w:val="single" w:sz="6" w:space="0" w:color="auto"/>
              <w:right w:val="single" w:sz="6" w:space="0" w:color="auto"/>
            </w:tcBorders>
          </w:tcPr>
          <w:p w14:paraId="6E7540EE" w14:textId="1150BEC3" w:rsidR="006B638A" w:rsidRPr="00CC1CCF" w:rsidRDefault="006B638A" w:rsidP="00765EDB">
            <w:pPr>
              <w:jc w:val="right"/>
            </w:pPr>
            <w:r>
              <w:t>-</w:t>
            </w:r>
          </w:p>
        </w:tc>
        <w:tc>
          <w:tcPr>
            <w:tcW w:w="1280" w:type="dxa"/>
            <w:tcBorders>
              <w:top w:val="single" w:sz="6" w:space="0" w:color="auto"/>
              <w:left w:val="single" w:sz="6" w:space="0" w:color="auto"/>
              <w:bottom w:val="single" w:sz="6" w:space="0" w:color="auto"/>
              <w:right w:val="single" w:sz="6" w:space="0" w:color="auto"/>
            </w:tcBorders>
          </w:tcPr>
          <w:p w14:paraId="3FEF070A" w14:textId="25037949" w:rsidR="006B638A" w:rsidRPr="00CC1CCF" w:rsidRDefault="006B638A" w:rsidP="00765EDB">
            <w:pPr>
              <w:jc w:val="right"/>
            </w:pPr>
            <w:r>
              <w:t>-</w:t>
            </w:r>
          </w:p>
        </w:tc>
        <w:tc>
          <w:tcPr>
            <w:tcW w:w="1280" w:type="dxa"/>
            <w:tcBorders>
              <w:top w:val="single" w:sz="6" w:space="0" w:color="auto"/>
              <w:left w:val="single" w:sz="6" w:space="0" w:color="auto"/>
              <w:bottom w:val="single" w:sz="6" w:space="0" w:color="auto"/>
              <w:right w:val="double" w:sz="6" w:space="0" w:color="auto"/>
            </w:tcBorders>
          </w:tcPr>
          <w:p w14:paraId="733AB4F2" w14:textId="696A1062" w:rsidR="006B638A" w:rsidRPr="00CC1CCF" w:rsidRDefault="006B638A" w:rsidP="00765EDB">
            <w:pPr>
              <w:jc w:val="right"/>
            </w:pPr>
            <w:r>
              <w:rPr>
                <w:lang w:val="en-US"/>
              </w:rPr>
              <w:t>210</w:t>
            </w:r>
          </w:p>
        </w:tc>
      </w:tr>
      <w:tr w:rsidR="006B638A" w:rsidRPr="00CC1CCF" w14:paraId="4D531C4E" w14:textId="77777777" w:rsidTr="00EB3703">
        <w:trPr>
          <w:trHeight w:val="381"/>
        </w:trPr>
        <w:tc>
          <w:tcPr>
            <w:tcW w:w="612" w:type="dxa"/>
            <w:tcBorders>
              <w:top w:val="single" w:sz="6" w:space="0" w:color="auto"/>
              <w:left w:val="double" w:sz="6" w:space="0" w:color="auto"/>
              <w:bottom w:val="single" w:sz="6" w:space="0" w:color="auto"/>
              <w:right w:val="single" w:sz="6" w:space="0" w:color="auto"/>
            </w:tcBorders>
          </w:tcPr>
          <w:p w14:paraId="6857F514"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1161DD7B" w14:textId="77777777" w:rsidR="006B638A" w:rsidRPr="00CC1CCF" w:rsidRDefault="006B638A" w:rsidP="00EB3703">
            <w:r w:rsidRPr="00CC1CCF">
              <w:t>Дебиторская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14:paraId="727A69A8" w14:textId="77777777" w:rsidR="006B638A" w:rsidRPr="00CC1CCF" w:rsidRDefault="006B638A" w:rsidP="00EB3703">
            <w:pPr>
              <w:jc w:val="center"/>
            </w:pPr>
            <w:r w:rsidRPr="00CC1CCF">
              <w:t>1230</w:t>
            </w:r>
          </w:p>
        </w:tc>
        <w:tc>
          <w:tcPr>
            <w:tcW w:w="1280" w:type="dxa"/>
            <w:tcBorders>
              <w:top w:val="single" w:sz="6" w:space="0" w:color="auto"/>
              <w:left w:val="single" w:sz="6" w:space="0" w:color="auto"/>
              <w:bottom w:val="single" w:sz="6" w:space="0" w:color="auto"/>
              <w:right w:val="single" w:sz="6" w:space="0" w:color="auto"/>
            </w:tcBorders>
          </w:tcPr>
          <w:p w14:paraId="3C26AF41" w14:textId="30B256C7" w:rsidR="006B638A" w:rsidRPr="00CC1CCF" w:rsidRDefault="006B638A" w:rsidP="00765EDB">
            <w:pPr>
              <w:jc w:val="right"/>
            </w:pPr>
            <w:r>
              <w:t>29 768</w:t>
            </w:r>
          </w:p>
        </w:tc>
        <w:tc>
          <w:tcPr>
            <w:tcW w:w="1280" w:type="dxa"/>
            <w:tcBorders>
              <w:top w:val="single" w:sz="6" w:space="0" w:color="auto"/>
              <w:left w:val="single" w:sz="6" w:space="0" w:color="auto"/>
              <w:bottom w:val="single" w:sz="6" w:space="0" w:color="auto"/>
              <w:right w:val="single" w:sz="6" w:space="0" w:color="auto"/>
            </w:tcBorders>
          </w:tcPr>
          <w:p w14:paraId="247276CB" w14:textId="2AF268FC" w:rsidR="006B638A" w:rsidRPr="00CC1CCF" w:rsidRDefault="006B638A" w:rsidP="00765EDB">
            <w:pPr>
              <w:jc w:val="right"/>
            </w:pPr>
            <w:r>
              <w:t>26 444</w:t>
            </w:r>
          </w:p>
        </w:tc>
        <w:tc>
          <w:tcPr>
            <w:tcW w:w="1280" w:type="dxa"/>
            <w:tcBorders>
              <w:top w:val="single" w:sz="6" w:space="0" w:color="auto"/>
              <w:left w:val="single" w:sz="6" w:space="0" w:color="auto"/>
              <w:bottom w:val="single" w:sz="6" w:space="0" w:color="auto"/>
              <w:right w:val="double" w:sz="6" w:space="0" w:color="auto"/>
            </w:tcBorders>
          </w:tcPr>
          <w:p w14:paraId="0B86CC2A" w14:textId="61B2FF20" w:rsidR="006B638A" w:rsidRPr="00CC1CCF" w:rsidRDefault="006B638A" w:rsidP="00765EDB">
            <w:pPr>
              <w:jc w:val="right"/>
            </w:pPr>
            <w:r>
              <w:rPr>
                <w:lang w:val="en-US"/>
              </w:rPr>
              <w:t>32 141</w:t>
            </w:r>
          </w:p>
        </w:tc>
      </w:tr>
      <w:tr w:rsidR="006B638A" w:rsidRPr="00CC1CCF" w14:paraId="794A9236" w14:textId="77777777" w:rsidTr="00EB3703">
        <w:tc>
          <w:tcPr>
            <w:tcW w:w="612" w:type="dxa"/>
            <w:tcBorders>
              <w:top w:val="single" w:sz="6" w:space="0" w:color="auto"/>
              <w:left w:val="double" w:sz="6" w:space="0" w:color="auto"/>
              <w:bottom w:val="single" w:sz="6" w:space="0" w:color="auto"/>
              <w:right w:val="single" w:sz="6" w:space="0" w:color="auto"/>
            </w:tcBorders>
          </w:tcPr>
          <w:p w14:paraId="0871CD42"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10DC0631" w14:textId="77777777" w:rsidR="006B638A" w:rsidRPr="00CC1CCF" w:rsidRDefault="006B638A" w:rsidP="00EB3703">
            <w:r w:rsidRPr="00CC1CCF">
              <w:t>Финансовые вложения (за исключением денежных эквивалентов)</w:t>
            </w:r>
          </w:p>
        </w:tc>
        <w:tc>
          <w:tcPr>
            <w:tcW w:w="720" w:type="dxa"/>
            <w:tcBorders>
              <w:top w:val="single" w:sz="6" w:space="0" w:color="auto"/>
              <w:left w:val="single" w:sz="6" w:space="0" w:color="auto"/>
              <w:bottom w:val="single" w:sz="6" w:space="0" w:color="auto"/>
              <w:right w:val="single" w:sz="6" w:space="0" w:color="auto"/>
            </w:tcBorders>
          </w:tcPr>
          <w:p w14:paraId="63E63587" w14:textId="77777777" w:rsidR="006B638A" w:rsidRPr="00CC1CCF" w:rsidRDefault="006B638A" w:rsidP="00EB3703">
            <w:pPr>
              <w:jc w:val="center"/>
            </w:pPr>
            <w:r w:rsidRPr="00CC1CCF">
              <w:t>1240</w:t>
            </w:r>
          </w:p>
        </w:tc>
        <w:tc>
          <w:tcPr>
            <w:tcW w:w="1280" w:type="dxa"/>
            <w:tcBorders>
              <w:top w:val="single" w:sz="6" w:space="0" w:color="auto"/>
              <w:left w:val="single" w:sz="6" w:space="0" w:color="auto"/>
              <w:bottom w:val="single" w:sz="6" w:space="0" w:color="auto"/>
              <w:right w:val="single" w:sz="6" w:space="0" w:color="auto"/>
            </w:tcBorders>
          </w:tcPr>
          <w:p w14:paraId="11A070EF" w14:textId="5E35EC9C" w:rsidR="006B638A" w:rsidRPr="00CC1CCF" w:rsidRDefault="0023435C" w:rsidP="00EB3703">
            <w:pPr>
              <w:jc w:val="right"/>
            </w:pPr>
            <w:r>
              <w:t>-</w:t>
            </w:r>
          </w:p>
        </w:tc>
        <w:tc>
          <w:tcPr>
            <w:tcW w:w="1280" w:type="dxa"/>
            <w:tcBorders>
              <w:top w:val="single" w:sz="6" w:space="0" w:color="auto"/>
              <w:left w:val="single" w:sz="6" w:space="0" w:color="auto"/>
              <w:bottom w:val="single" w:sz="6" w:space="0" w:color="auto"/>
              <w:right w:val="single" w:sz="6" w:space="0" w:color="auto"/>
            </w:tcBorders>
          </w:tcPr>
          <w:p w14:paraId="53194216" w14:textId="55C315C1" w:rsidR="006B638A" w:rsidRPr="00CC1CCF" w:rsidRDefault="0023435C" w:rsidP="00EB3703">
            <w:pPr>
              <w:jc w:val="right"/>
            </w:pPr>
            <w:r>
              <w:t>-</w:t>
            </w:r>
          </w:p>
        </w:tc>
        <w:tc>
          <w:tcPr>
            <w:tcW w:w="1280" w:type="dxa"/>
            <w:tcBorders>
              <w:top w:val="single" w:sz="6" w:space="0" w:color="auto"/>
              <w:left w:val="single" w:sz="6" w:space="0" w:color="auto"/>
              <w:bottom w:val="single" w:sz="6" w:space="0" w:color="auto"/>
              <w:right w:val="double" w:sz="6" w:space="0" w:color="auto"/>
            </w:tcBorders>
          </w:tcPr>
          <w:p w14:paraId="0B0927DA" w14:textId="77777777" w:rsidR="006B638A" w:rsidRPr="00CC1CCF" w:rsidRDefault="006B638A" w:rsidP="00EB3703">
            <w:pPr>
              <w:jc w:val="right"/>
            </w:pPr>
            <w:r>
              <w:t> -</w:t>
            </w:r>
          </w:p>
        </w:tc>
      </w:tr>
      <w:tr w:rsidR="006B638A" w:rsidRPr="00CC1CCF" w14:paraId="3A8E55E2" w14:textId="77777777" w:rsidTr="00EB3703">
        <w:tc>
          <w:tcPr>
            <w:tcW w:w="612" w:type="dxa"/>
            <w:tcBorders>
              <w:top w:val="single" w:sz="6" w:space="0" w:color="auto"/>
              <w:left w:val="double" w:sz="6" w:space="0" w:color="auto"/>
              <w:bottom w:val="single" w:sz="6" w:space="0" w:color="auto"/>
              <w:right w:val="single" w:sz="6" w:space="0" w:color="auto"/>
            </w:tcBorders>
          </w:tcPr>
          <w:p w14:paraId="3CD80E6A"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47ADC875" w14:textId="77777777" w:rsidR="006B638A" w:rsidRPr="00CC1CCF" w:rsidRDefault="006B638A" w:rsidP="00EB3703">
            <w:r w:rsidRPr="00CC1CCF">
              <w:t>Денежные средства и денежные эквиваленты</w:t>
            </w:r>
          </w:p>
        </w:tc>
        <w:tc>
          <w:tcPr>
            <w:tcW w:w="720" w:type="dxa"/>
            <w:tcBorders>
              <w:top w:val="single" w:sz="6" w:space="0" w:color="auto"/>
              <w:left w:val="single" w:sz="6" w:space="0" w:color="auto"/>
              <w:bottom w:val="single" w:sz="6" w:space="0" w:color="auto"/>
              <w:right w:val="single" w:sz="6" w:space="0" w:color="auto"/>
            </w:tcBorders>
          </w:tcPr>
          <w:p w14:paraId="70F00312" w14:textId="77777777" w:rsidR="006B638A" w:rsidRPr="00CC1CCF" w:rsidRDefault="006B638A" w:rsidP="00EB3703">
            <w:pPr>
              <w:jc w:val="center"/>
            </w:pPr>
            <w:r w:rsidRPr="00CC1CCF">
              <w:t>1250</w:t>
            </w:r>
          </w:p>
        </w:tc>
        <w:tc>
          <w:tcPr>
            <w:tcW w:w="1280" w:type="dxa"/>
            <w:tcBorders>
              <w:top w:val="single" w:sz="6" w:space="0" w:color="auto"/>
              <w:left w:val="single" w:sz="6" w:space="0" w:color="auto"/>
              <w:bottom w:val="single" w:sz="6" w:space="0" w:color="auto"/>
              <w:right w:val="single" w:sz="6" w:space="0" w:color="auto"/>
            </w:tcBorders>
          </w:tcPr>
          <w:p w14:paraId="60E984A6" w14:textId="5A5676FE" w:rsidR="006B638A" w:rsidRPr="00CC1CCF" w:rsidRDefault="006B638A" w:rsidP="00765EDB">
            <w:pPr>
              <w:jc w:val="right"/>
            </w:pPr>
            <w:r>
              <w:t>25</w:t>
            </w:r>
          </w:p>
        </w:tc>
        <w:tc>
          <w:tcPr>
            <w:tcW w:w="1280" w:type="dxa"/>
            <w:tcBorders>
              <w:top w:val="single" w:sz="6" w:space="0" w:color="auto"/>
              <w:left w:val="single" w:sz="6" w:space="0" w:color="auto"/>
              <w:bottom w:val="single" w:sz="6" w:space="0" w:color="auto"/>
              <w:right w:val="single" w:sz="6" w:space="0" w:color="auto"/>
            </w:tcBorders>
          </w:tcPr>
          <w:p w14:paraId="0ACAF7A5" w14:textId="5AFA95EC" w:rsidR="006B638A" w:rsidRPr="00CC1CCF" w:rsidRDefault="006B638A" w:rsidP="00765EDB">
            <w:pPr>
              <w:jc w:val="right"/>
            </w:pPr>
            <w:r>
              <w:t>68</w:t>
            </w:r>
          </w:p>
        </w:tc>
        <w:tc>
          <w:tcPr>
            <w:tcW w:w="1280" w:type="dxa"/>
            <w:tcBorders>
              <w:top w:val="single" w:sz="6" w:space="0" w:color="auto"/>
              <w:left w:val="single" w:sz="6" w:space="0" w:color="auto"/>
              <w:bottom w:val="single" w:sz="6" w:space="0" w:color="auto"/>
              <w:right w:val="double" w:sz="6" w:space="0" w:color="auto"/>
            </w:tcBorders>
          </w:tcPr>
          <w:p w14:paraId="1F2A7319" w14:textId="44B7D1DB" w:rsidR="006B638A" w:rsidRPr="00CC1CCF" w:rsidRDefault="006B638A" w:rsidP="00765EDB">
            <w:pPr>
              <w:jc w:val="right"/>
            </w:pPr>
            <w:r>
              <w:rPr>
                <w:lang w:val="en-US"/>
              </w:rPr>
              <w:t>174</w:t>
            </w:r>
          </w:p>
        </w:tc>
      </w:tr>
      <w:tr w:rsidR="006B638A" w:rsidRPr="00CC1CCF" w14:paraId="6ACF1FC2" w14:textId="77777777" w:rsidTr="00EB3703">
        <w:tc>
          <w:tcPr>
            <w:tcW w:w="612" w:type="dxa"/>
            <w:tcBorders>
              <w:top w:val="single" w:sz="6" w:space="0" w:color="auto"/>
              <w:left w:val="double" w:sz="6" w:space="0" w:color="auto"/>
              <w:bottom w:val="single" w:sz="6" w:space="0" w:color="auto"/>
              <w:right w:val="single" w:sz="6" w:space="0" w:color="auto"/>
            </w:tcBorders>
          </w:tcPr>
          <w:p w14:paraId="018183BD"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60A7ABD2" w14:textId="77777777" w:rsidR="006B638A" w:rsidRPr="00CC1CCF" w:rsidRDefault="006B638A" w:rsidP="00EB3703">
            <w:r w:rsidRPr="00CC1CCF">
              <w:t>Прочие оборотные активы</w:t>
            </w:r>
          </w:p>
        </w:tc>
        <w:tc>
          <w:tcPr>
            <w:tcW w:w="720" w:type="dxa"/>
            <w:tcBorders>
              <w:top w:val="single" w:sz="6" w:space="0" w:color="auto"/>
              <w:left w:val="single" w:sz="6" w:space="0" w:color="auto"/>
              <w:bottom w:val="single" w:sz="6" w:space="0" w:color="auto"/>
              <w:right w:val="single" w:sz="6" w:space="0" w:color="auto"/>
            </w:tcBorders>
          </w:tcPr>
          <w:p w14:paraId="1B77800B" w14:textId="77777777" w:rsidR="006B638A" w:rsidRPr="00CC1CCF" w:rsidRDefault="006B638A" w:rsidP="00EB3703">
            <w:pPr>
              <w:jc w:val="center"/>
            </w:pPr>
            <w:r w:rsidRPr="00CC1CCF">
              <w:t>1260</w:t>
            </w:r>
          </w:p>
        </w:tc>
        <w:tc>
          <w:tcPr>
            <w:tcW w:w="1280" w:type="dxa"/>
            <w:tcBorders>
              <w:top w:val="single" w:sz="6" w:space="0" w:color="auto"/>
              <w:left w:val="single" w:sz="6" w:space="0" w:color="auto"/>
              <w:bottom w:val="single" w:sz="6" w:space="0" w:color="auto"/>
              <w:right w:val="single" w:sz="6" w:space="0" w:color="auto"/>
            </w:tcBorders>
          </w:tcPr>
          <w:p w14:paraId="5C34D93D" w14:textId="1FF77513" w:rsidR="006B638A" w:rsidRPr="00CC1CCF" w:rsidRDefault="006B638A" w:rsidP="00765EDB">
            <w:pPr>
              <w:jc w:val="right"/>
            </w:pPr>
            <w:r>
              <w:t>373</w:t>
            </w:r>
          </w:p>
        </w:tc>
        <w:tc>
          <w:tcPr>
            <w:tcW w:w="1280" w:type="dxa"/>
            <w:tcBorders>
              <w:top w:val="single" w:sz="6" w:space="0" w:color="auto"/>
              <w:left w:val="single" w:sz="6" w:space="0" w:color="auto"/>
              <w:bottom w:val="single" w:sz="6" w:space="0" w:color="auto"/>
              <w:right w:val="single" w:sz="6" w:space="0" w:color="auto"/>
            </w:tcBorders>
          </w:tcPr>
          <w:p w14:paraId="079F4B19" w14:textId="735323A1" w:rsidR="006B638A" w:rsidRPr="00CC1CCF" w:rsidRDefault="006B638A" w:rsidP="00765EDB">
            <w:pPr>
              <w:jc w:val="right"/>
            </w:pPr>
            <w:r>
              <w:t>391</w:t>
            </w:r>
          </w:p>
        </w:tc>
        <w:tc>
          <w:tcPr>
            <w:tcW w:w="1280" w:type="dxa"/>
            <w:tcBorders>
              <w:top w:val="single" w:sz="6" w:space="0" w:color="auto"/>
              <w:left w:val="single" w:sz="6" w:space="0" w:color="auto"/>
              <w:bottom w:val="single" w:sz="6" w:space="0" w:color="auto"/>
              <w:right w:val="double" w:sz="6" w:space="0" w:color="auto"/>
            </w:tcBorders>
          </w:tcPr>
          <w:p w14:paraId="0510A679" w14:textId="77777777" w:rsidR="006B638A" w:rsidRPr="00CC1CCF" w:rsidRDefault="006B638A" w:rsidP="00EB3703">
            <w:pPr>
              <w:jc w:val="right"/>
            </w:pPr>
            <w:r>
              <w:rPr>
                <w:lang w:val="en-US"/>
              </w:rPr>
              <w:t>374</w:t>
            </w:r>
          </w:p>
        </w:tc>
      </w:tr>
      <w:tr w:rsidR="006B638A" w:rsidRPr="00CC1CCF" w14:paraId="44AEECCE" w14:textId="77777777" w:rsidTr="0023435C">
        <w:trPr>
          <w:trHeight w:val="280"/>
        </w:trPr>
        <w:tc>
          <w:tcPr>
            <w:tcW w:w="612" w:type="dxa"/>
            <w:tcBorders>
              <w:top w:val="single" w:sz="6" w:space="0" w:color="auto"/>
              <w:left w:val="double" w:sz="6" w:space="0" w:color="auto"/>
              <w:bottom w:val="single" w:sz="6" w:space="0" w:color="auto"/>
              <w:right w:val="single" w:sz="6" w:space="0" w:color="auto"/>
            </w:tcBorders>
          </w:tcPr>
          <w:p w14:paraId="27025156"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1EF70D76" w14:textId="77777777" w:rsidR="006B638A" w:rsidRPr="00CC1CCF" w:rsidRDefault="006B638A" w:rsidP="00EB3703">
            <w:r w:rsidRPr="00CC1CCF">
              <w:t>ИТОГО по разделу II</w:t>
            </w:r>
          </w:p>
        </w:tc>
        <w:tc>
          <w:tcPr>
            <w:tcW w:w="720" w:type="dxa"/>
            <w:tcBorders>
              <w:top w:val="single" w:sz="6" w:space="0" w:color="auto"/>
              <w:left w:val="single" w:sz="6" w:space="0" w:color="auto"/>
              <w:bottom w:val="single" w:sz="6" w:space="0" w:color="auto"/>
              <w:right w:val="single" w:sz="6" w:space="0" w:color="auto"/>
            </w:tcBorders>
          </w:tcPr>
          <w:p w14:paraId="06CC2AB5" w14:textId="77777777" w:rsidR="006B638A" w:rsidRPr="00CC1CCF" w:rsidRDefault="006B638A" w:rsidP="00EB3703">
            <w:pPr>
              <w:jc w:val="center"/>
            </w:pPr>
            <w:r w:rsidRPr="00CC1CCF">
              <w:t>1200</w:t>
            </w:r>
          </w:p>
        </w:tc>
        <w:tc>
          <w:tcPr>
            <w:tcW w:w="1280" w:type="dxa"/>
            <w:tcBorders>
              <w:top w:val="single" w:sz="6" w:space="0" w:color="auto"/>
              <w:left w:val="single" w:sz="6" w:space="0" w:color="auto"/>
              <w:bottom w:val="single" w:sz="6" w:space="0" w:color="auto"/>
              <w:right w:val="single" w:sz="6" w:space="0" w:color="auto"/>
            </w:tcBorders>
          </w:tcPr>
          <w:p w14:paraId="4950C88E" w14:textId="5FBF3296" w:rsidR="006B638A" w:rsidRPr="00CC1CCF" w:rsidRDefault="006B638A" w:rsidP="00765EDB">
            <w:pPr>
              <w:jc w:val="right"/>
            </w:pPr>
            <w:r>
              <w:t>30 166</w:t>
            </w:r>
          </w:p>
        </w:tc>
        <w:tc>
          <w:tcPr>
            <w:tcW w:w="1280" w:type="dxa"/>
            <w:tcBorders>
              <w:top w:val="single" w:sz="6" w:space="0" w:color="auto"/>
              <w:left w:val="single" w:sz="6" w:space="0" w:color="auto"/>
              <w:bottom w:val="single" w:sz="6" w:space="0" w:color="auto"/>
              <w:right w:val="single" w:sz="6" w:space="0" w:color="auto"/>
            </w:tcBorders>
          </w:tcPr>
          <w:p w14:paraId="71C3802F" w14:textId="02FA84A4" w:rsidR="006B638A" w:rsidRPr="00CC1CCF" w:rsidRDefault="006B638A" w:rsidP="00765EDB">
            <w:pPr>
              <w:jc w:val="right"/>
            </w:pPr>
            <w:r>
              <w:t>26 903</w:t>
            </w:r>
          </w:p>
        </w:tc>
        <w:tc>
          <w:tcPr>
            <w:tcW w:w="1280" w:type="dxa"/>
            <w:tcBorders>
              <w:top w:val="single" w:sz="6" w:space="0" w:color="auto"/>
              <w:left w:val="single" w:sz="6" w:space="0" w:color="auto"/>
              <w:bottom w:val="single" w:sz="6" w:space="0" w:color="auto"/>
              <w:right w:val="double" w:sz="6" w:space="0" w:color="auto"/>
            </w:tcBorders>
          </w:tcPr>
          <w:p w14:paraId="104F1395" w14:textId="578ACD80" w:rsidR="006B638A" w:rsidRPr="00CC1CCF" w:rsidRDefault="006B638A" w:rsidP="00765EDB">
            <w:pPr>
              <w:jc w:val="right"/>
            </w:pPr>
            <w:r>
              <w:rPr>
                <w:lang w:val="en-US"/>
              </w:rPr>
              <w:t>32 899</w:t>
            </w:r>
          </w:p>
        </w:tc>
      </w:tr>
      <w:tr w:rsidR="006B638A" w:rsidRPr="00CC1CCF" w14:paraId="17C77DEF" w14:textId="77777777" w:rsidTr="00EB3703">
        <w:tc>
          <w:tcPr>
            <w:tcW w:w="612" w:type="dxa"/>
            <w:tcBorders>
              <w:top w:val="single" w:sz="6" w:space="0" w:color="auto"/>
              <w:left w:val="double" w:sz="6" w:space="0" w:color="auto"/>
              <w:bottom w:val="double" w:sz="6" w:space="0" w:color="auto"/>
              <w:right w:val="single" w:sz="6" w:space="0" w:color="auto"/>
            </w:tcBorders>
          </w:tcPr>
          <w:p w14:paraId="05BF8517" w14:textId="77777777" w:rsidR="006B638A" w:rsidRPr="00CC1CCF" w:rsidRDefault="006B638A" w:rsidP="00EB3703"/>
        </w:tc>
        <w:tc>
          <w:tcPr>
            <w:tcW w:w="3840" w:type="dxa"/>
            <w:tcBorders>
              <w:top w:val="single" w:sz="6" w:space="0" w:color="auto"/>
              <w:left w:val="single" w:sz="6" w:space="0" w:color="auto"/>
              <w:bottom w:val="double" w:sz="6" w:space="0" w:color="auto"/>
              <w:right w:val="single" w:sz="6" w:space="0" w:color="auto"/>
            </w:tcBorders>
          </w:tcPr>
          <w:p w14:paraId="1F616633" w14:textId="77777777" w:rsidR="006B638A" w:rsidRPr="00CC1CCF" w:rsidRDefault="006B638A" w:rsidP="00EB3703">
            <w:r w:rsidRPr="00CC1CCF">
              <w:t>БАЛАНС (актив)</w:t>
            </w:r>
          </w:p>
        </w:tc>
        <w:tc>
          <w:tcPr>
            <w:tcW w:w="720" w:type="dxa"/>
            <w:tcBorders>
              <w:top w:val="single" w:sz="6" w:space="0" w:color="auto"/>
              <w:left w:val="single" w:sz="6" w:space="0" w:color="auto"/>
              <w:bottom w:val="double" w:sz="6" w:space="0" w:color="auto"/>
              <w:right w:val="single" w:sz="6" w:space="0" w:color="auto"/>
            </w:tcBorders>
          </w:tcPr>
          <w:p w14:paraId="769A77C2" w14:textId="77777777" w:rsidR="006B638A" w:rsidRPr="00CC1CCF" w:rsidRDefault="006B638A" w:rsidP="00EB3703">
            <w:pPr>
              <w:jc w:val="center"/>
            </w:pPr>
            <w:r w:rsidRPr="00CC1CCF">
              <w:t>1600</w:t>
            </w:r>
          </w:p>
        </w:tc>
        <w:tc>
          <w:tcPr>
            <w:tcW w:w="1280" w:type="dxa"/>
            <w:tcBorders>
              <w:top w:val="single" w:sz="6" w:space="0" w:color="auto"/>
              <w:left w:val="single" w:sz="6" w:space="0" w:color="auto"/>
              <w:bottom w:val="double" w:sz="6" w:space="0" w:color="auto"/>
              <w:right w:val="single" w:sz="6" w:space="0" w:color="auto"/>
            </w:tcBorders>
          </w:tcPr>
          <w:p w14:paraId="294C68D3" w14:textId="7E596441" w:rsidR="006B638A" w:rsidRPr="00CC1CCF" w:rsidRDefault="006B638A" w:rsidP="00765EDB">
            <w:pPr>
              <w:jc w:val="right"/>
            </w:pPr>
            <w:r>
              <w:t>4 682 670</w:t>
            </w:r>
          </w:p>
        </w:tc>
        <w:tc>
          <w:tcPr>
            <w:tcW w:w="1280" w:type="dxa"/>
            <w:tcBorders>
              <w:top w:val="single" w:sz="6" w:space="0" w:color="auto"/>
              <w:left w:val="single" w:sz="6" w:space="0" w:color="auto"/>
              <w:bottom w:val="double" w:sz="6" w:space="0" w:color="auto"/>
              <w:right w:val="single" w:sz="6" w:space="0" w:color="auto"/>
            </w:tcBorders>
          </w:tcPr>
          <w:p w14:paraId="7D39C8DA" w14:textId="59F09A39" w:rsidR="006B638A" w:rsidRPr="00CC1CCF" w:rsidRDefault="006B638A" w:rsidP="00765EDB">
            <w:pPr>
              <w:jc w:val="right"/>
            </w:pPr>
            <w:r>
              <w:t>4 676 374</w:t>
            </w:r>
          </w:p>
        </w:tc>
        <w:tc>
          <w:tcPr>
            <w:tcW w:w="1280" w:type="dxa"/>
            <w:tcBorders>
              <w:top w:val="single" w:sz="6" w:space="0" w:color="auto"/>
              <w:left w:val="single" w:sz="6" w:space="0" w:color="auto"/>
              <w:bottom w:val="double" w:sz="6" w:space="0" w:color="auto"/>
              <w:right w:val="double" w:sz="6" w:space="0" w:color="auto"/>
            </w:tcBorders>
          </w:tcPr>
          <w:p w14:paraId="77266A43" w14:textId="45048860" w:rsidR="006B638A" w:rsidRPr="00CC1CCF" w:rsidRDefault="006B638A" w:rsidP="00765EDB">
            <w:pPr>
              <w:jc w:val="right"/>
            </w:pPr>
            <w:r>
              <w:rPr>
                <w:lang w:val="en-US"/>
              </w:rPr>
              <w:t>4 650 957</w:t>
            </w:r>
          </w:p>
        </w:tc>
      </w:tr>
    </w:tbl>
    <w:p w14:paraId="5B36FB63" w14:textId="77777777" w:rsidR="006B638A" w:rsidRDefault="006B638A" w:rsidP="006B638A"/>
    <w:p w14:paraId="6756DC54" w14:textId="77777777" w:rsidR="006B638A" w:rsidRDefault="006B638A" w:rsidP="006B638A">
      <w:pPr>
        <w:pStyle w:val="ThinDelim"/>
      </w:pPr>
    </w:p>
    <w:tbl>
      <w:tblPr>
        <w:tblW w:w="0" w:type="auto"/>
        <w:tblLayout w:type="fixed"/>
        <w:tblCellMar>
          <w:left w:w="72" w:type="dxa"/>
          <w:right w:w="72" w:type="dxa"/>
        </w:tblCellMar>
        <w:tblLook w:val="0000" w:firstRow="0" w:lastRow="0" w:firstColumn="0" w:lastColumn="0" w:noHBand="0" w:noVBand="0"/>
      </w:tblPr>
      <w:tblGrid>
        <w:gridCol w:w="612"/>
        <w:gridCol w:w="3840"/>
        <w:gridCol w:w="720"/>
        <w:gridCol w:w="1279"/>
        <w:gridCol w:w="1276"/>
        <w:gridCol w:w="1285"/>
      </w:tblGrid>
      <w:tr w:rsidR="006B638A" w:rsidRPr="00CC1CCF" w14:paraId="5ACCBBD7" w14:textId="77777777" w:rsidTr="00765EDB">
        <w:tc>
          <w:tcPr>
            <w:tcW w:w="612" w:type="dxa"/>
            <w:tcBorders>
              <w:top w:val="double" w:sz="6" w:space="0" w:color="auto"/>
              <w:left w:val="double" w:sz="6" w:space="0" w:color="auto"/>
              <w:bottom w:val="single" w:sz="6" w:space="0" w:color="auto"/>
              <w:right w:val="single" w:sz="6" w:space="0" w:color="auto"/>
            </w:tcBorders>
          </w:tcPr>
          <w:p w14:paraId="0A4F7AC7" w14:textId="77777777" w:rsidR="006B638A" w:rsidRPr="00CC1CCF" w:rsidRDefault="006B638A" w:rsidP="00EB3703">
            <w:pPr>
              <w:jc w:val="center"/>
            </w:pPr>
            <w:r w:rsidRPr="00CC1CCF">
              <w:t>Пояснения</w:t>
            </w:r>
          </w:p>
        </w:tc>
        <w:tc>
          <w:tcPr>
            <w:tcW w:w="3840" w:type="dxa"/>
            <w:tcBorders>
              <w:top w:val="double" w:sz="6" w:space="0" w:color="auto"/>
              <w:left w:val="single" w:sz="6" w:space="0" w:color="auto"/>
              <w:bottom w:val="single" w:sz="6" w:space="0" w:color="auto"/>
              <w:right w:val="single" w:sz="6" w:space="0" w:color="auto"/>
            </w:tcBorders>
          </w:tcPr>
          <w:p w14:paraId="2625EC3A" w14:textId="77777777" w:rsidR="006B638A" w:rsidRPr="00CC1CCF" w:rsidRDefault="006B638A" w:rsidP="00EB3703">
            <w:pPr>
              <w:jc w:val="center"/>
            </w:pPr>
            <w:r w:rsidRPr="00CC1CCF">
              <w:t>ПАССИВ</w:t>
            </w:r>
          </w:p>
        </w:tc>
        <w:tc>
          <w:tcPr>
            <w:tcW w:w="720" w:type="dxa"/>
            <w:tcBorders>
              <w:top w:val="double" w:sz="6" w:space="0" w:color="auto"/>
              <w:left w:val="single" w:sz="6" w:space="0" w:color="auto"/>
              <w:bottom w:val="single" w:sz="6" w:space="0" w:color="auto"/>
              <w:right w:val="single" w:sz="6" w:space="0" w:color="auto"/>
            </w:tcBorders>
          </w:tcPr>
          <w:p w14:paraId="17E42EEF" w14:textId="77777777" w:rsidR="006B638A" w:rsidRPr="00CC1CCF" w:rsidRDefault="006B638A" w:rsidP="00EB3703">
            <w:pPr>
              <w:jc w:val="center"/>
            </w:pPr>
            <w:r w:rsidRPr="00CC1CCF">
              <w:t>Код строки</w:t>
            </w:r>
          </w:p>
        </w:tc>
        <w:tc>
          <w:tcPr>
            <w:tcW w:w="1279" w:type="dxa"/>
            <w:tcBorders>
              <w:top w:val="double" w:sz="6" w:space="0" w:color="auto"/>
              <w:left w:val="single" w:sz="6" w:space="0" w:color="auto"/>
              <w:bottom w:val="single" w:sz="6" w:space="0" w:color="auto"/>
              <w:right w:val="single" w:sz="6" w:space="0" w:color="auto"/>
            </w:tcBorders>
          </w:tcPr>
          <w:p w14:paraId="27E953B4" w14:textId="77777777" w:rsidR="006B638A" w:rsidRPr="00CC1CCF" w:rsidRDefault="006B638A" w:rsidP="00EB3703">
            <w:pPr>
              <w:jc w:val="center"/>
            </w:pPr>
            <w:r w:rsidRPr="00CC1CCF">
              <w:t>На  31.03.20</w:t>
            </w:r>
            <w:r>
              <w:t>20</w:t>
            </w:r>
            <w:r w:rsidRPr="00CC1CCF">
              <w:t xml:space="preserve"> г.</w:t>
            </w:r>
          </w:p>
        </w:tc>
        <w:tc>
          <w:tcPr>
            <w:tcW w:w="1276" w:type="dxa"/>
            <w:tcBorders>
              <w:top w:val="double" w:sz="6" w:space="0" w:color="auto"/>
              <w:left w:val="single" w:sz="6" w:space="0" w:color="auto"/>
              <w:bottom w:val="single" w:sz="6" w:space="0" w:color="auto"/>
              <w:right w:val="single" w:sz="6" w:space="0" w:color="auto"/>
            </w:tcBorders>
          </w:tcPr>
          <w:p w14:paraId="3D3CE1CE" w14:textId="77777777" w:rsidR="006B638A" w:rsidRPr="00CC1CCF" w:rsidRDefault="006B638A" w:rsidP="00EB3703">
            <w:pPr>
              <w:jc w:val="center"/>
            </w:pPr>
            <w:r w:rsidRPr="00CC1CCF">
              <w:t>На 31.12.201</w:t>
            </w:r>
            <w:r>
              <w:t>9</w:t>
            </w:r>
            <w:r w:rsidRPr="00CC1CCF">
              <w:t xml:space="preserve"> г.</w:t>
            </w:r>
          </w:p>
        </w:tc>
        <w:tc>
          <w:tcPr>
            <w:tcW w:w="1285" w:type="dxa"/>
            <w:tcBorders>
              <w:top w:val="double" w:sz="6" w:space="0" w:color="auto"/>
              <w:left w:val="single" w:sz="6" w:space="0" w:color="auto"/>
              <w:bottom w:val="single" w:sz="6" w:space="0" w:color="auto"/>
              <w:right w:val="double" w:sz="6" w:space="0" w:color="auto"/>
            </w:tcBorders>
          </w:tcPr>
          <w:p w14:paraId="63AF6544" w14:textId="77777777" w:rsidR="006B638A" w:rsidRPr="00CC1CCF" w:rsidRDefault="006B638A" w:rsidP="00EB3703">
            <w:pPr>
              <w:jc w:val="center"/>
            </w:pPr>
            <w:r w:rsidRPr="00CC1CCF">
              <w:t>На  31.12.201</w:t>
            </w:r>
            <w:r>
              <w:t>8</w:t>
            </w:r>
            <w:r w:rsidRPr="00CC1CCF">
              <w:t xml:space="preserve"> г.</w:t>
            </w:r>
          </w:p>
        </w:tc>
      </w:tr>
      <w:tr w:rsidR="006B638A" w:rsidRPr="00CC1CCF" w14:paraId="35FDDFBE" w14:textId="77777777" w:rsidTr="00765EDB">
        <w:tc>
          <w:tcPr>
            <w:tcW w:w="612" w:type="dxa"/>
            <w:tcBorders>
              <w:top w:val="single" w:sz="6" w:space="0" w:color="auto"/>
              <w:left w:val="double" w:sz="6" w:space="0" w:color="auto"/>
              <w:bottom w:val="single" w:sz="6" w:space="0" w:color="auto"/>
              <w:right w:val="single" w:sz="6" w:space="0" w:color="auto"/>
            </w:tcBorders>
          </w:tcPr>
          <w:p w14:paraId="7B4F14A6" w14:textId="77777777" w:rsidR="006B638A" w:rsidRPr="00CC1CCF" w:rsidRDefault="006B638A" w:rsidP="00EB3703">
            <w:pPr>
              <w:jc w:val="center"/>
            </w:pPr>
            <w:r w:rsidRPr="00CC1CCF">
              <w:lastRenderedPageBreak/>
              <w:t>1</w:t>
            </w:r>
          </w:p>
        </w:tc>
        <w:tc>
          <w:tcPr>
            <w:tcW w:w="3840" w:type="dxa"/>
            <w:tcBorders>
              <w:top w:val="single" w:sz="6" w:space="0" w:color="auto"/>
              <w:left w:val="single" w:sz="6" w:space="0" w:color="auto"/>
              <w:bottom w:val="single" w:sz="6" w:space="0" w:color="auto"/>
              <w:right w:val="single" w:sz="6" w:space="0" w:color="auto"/>
            </w:tcBorders>
          </w:tcPr>
          <w:p w14:paraId="23D81393" w14:textId="77777777" w:rsidR="006B638A" w:rsidRPr="00CC1CCF" w:rsidRDefault="006B638A" w:rsidP="00EB3703">
            <w:pPr>
              <w:jc w:val="center"/>
            </w:pPr>
            <w:r w:rsidRPr="00CC1CCF">
              <w:t>2</w:t>
            </w:r>
          </w:p>
        </w:tc>
        <w:tc>
          <w:tcPr>
            <w:tcW w:w="720" w:type="dxa"/>
            <w:tcBorders>
              <w:top w:val="single" w:sz="6" w:space="0" w:color="auto"/>
              <w:left w:val="single" w:sz="6" w:space="0" w:color="auto"/>
              <w:bottom w:val="single" w:sz="6" w:space="0" w:color="auto"/>
              <w:right w:val="single" w:sz="6" w:space="0" w:color="auto"/>
            </w:tcBorders>
          </w:tcPr>
          <w:p w14:paraId="3373BE34" w14:textId="77777777" w:rsidR="006B638A" w:rsidRPr="00CC1CCF" w:rsidRDefault="006B638A" w:rsidP="00EB3703">
            <w:pPr>
              <w:jc w:val="center"/>
            </w:pPr>
            <w:r w:rsidRPr="00CC1CCF">
              <w:t>3</w:t>
            </w:r>
          </w:p>
        </w:tc>
        <w:tc>
          <w:tcPr>
            <w:tcW w:w="1279" w:type="dxa"/>
            <w:tcBorders>
              <w:top w:val="single" w:sz="6" w:space="0" w:color="auto"/>
              <w:left w:val="single" w:sz="6" w:space="0" w:color="auto"/>
              <w:bottom w:val="single" w:sz="6" w:space="0" w:color="auto"/>
              <w:right w:val="single" w:sz="6" w:space="0" w:color="auto"/>
            </w:tcBorders>
          </w:tcPr>
          <w:p w14:paraId="7A549586" w14:textId="77777777" w:rsidR="006B638A" w:rsidRPr="00CC1CCF" w:rsidRDefault="006B638A" w:rsidP="00EB3703">
            <w:pPr>
              <w:jc w:val="center"/>
            </w:pPr>
            <w:r w:rsidRPr="00CC1CCF">
              <w:t>4</w:t>
            </w:r>
          </w:p>
        </w:tc>
        <w:tc>
          <w:tcPr>
            <w:tcW w:w="1276" w:type="dxa"/>
            <w:tcBorders>
              <w:top w:val="single" w:sz="6" w:space="0" w:color="auto"/>
              <w:left w:val="single" w:sz="6" w:space="0" w:color="auto"/>
              <w:bottom w:val="single" w:sz="6" w:space="0" w:color="auto"/>
              <w:right w:val="single" w:sz="6" w:space="0" w:color="auto"/>
            </w:tcBorders>
          </w:tcPr>
          <w:p w14:paraId="19F91E35" w14:textId="77777777" w:rsidR="006B638A" w:rsidRPr="00CC1CCF" w:rsidRDefault="006B638A" w:rsidP="00EB3703">
            <w:pPr>
              <w:jc w:val="center"/>
            </w:pPr>
            <w:r w:rsidRPr="00CC1CCF">
              <w:t>5</w:t>
            </w:r>
          </w:p>
        </w:tc>
        <w:tc>
          <w:tcPr>
            <w:tcW w:w="1285" w:type="dxa"/>
            <w:tcBorders>
              <w:top w:val="single" w:sz="6" w:space="0" w:color="auto"/>
              <w:left w:val="single" w:sz="6" w:space="0" w:color="auto"/>
              <w:bottom w:val="single" w:sz="6" w:space="0" w:color="auto"/>
              <w:right w:val="double" w:sz="6" w:space="0" w:color="auto"/>
            </w:tcBorders>
          </w:tcPr>
          <w:p w14:paraId="050899B8" w14:textId="77777777" w:rsidR="006B638A" w:rsidRPr="00CC1CCF" w:rsidRDefault="006B638A" w:rsidP="00EB3703">
            <w:pPr>
              <w:jc w:val="center"/>
            </w:pPr>
            <w:r w:rsidRPr="00CC1CCF">
              <w:t>6</w:t>
            </w:r>
          </w:p>
        </w:tc>
      </w:tr>
      <w:tr w:rsidR="006B638A" w:rsidRPr="00CC1CCF" w14:paraId="360E5399" w14:textId="77777777" w:rsidTr="00765EDB">
        <w:tc>
          <w:tcPr>
            <w:tcW w:w="612" w:type="dxa"/>
            <w:tcBorders>
              <w:top w:val="single" w:sz="6" w:space="0" w:color="auto"/>
              <w:left w:val="double" w:sz="6" w:space="0" w:color="auto"/>
              <w:bottom w:val="single" w:sz="6" w:space="0" w:color="auto"/>
              <w:right w:val="single" w:sz="6" w:space="0" w:color="auto"/>
            </w:tcBorders>
          </w:tcPr>
          <w:p w14:paraId="677D42D4"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4B79B1CE" w14:textId="77777777" w:rsidR="006B638A" w:rsidRPr="00CC1CCF" w:rsidRDefault="006B638A" w:rsidP="00EB3703">
            <w:r w:rsidRPr="00CC1CCF">
              <w:t>III. КАПИТАЛ И РЕЗЕРВЫ</w:t>
            </w:r>
          </w:p>
        </w:tc>
        <w:tc>
          <w:tcPr>
            <w:tcW w:w="720" w:type="dxa"/>
            <w:tcBorders>
              <w:top w:val="single" w:sz="6" w:space="0" w:color="auto"/>
              <w:left w:val="single" w:sz="6" w:space="0" w:color="auto"/>
              <w:bottom w:val="single" w:sz="6" w:space="0" w:color="auto"/>
              <w:right w:val="single" w:sz="6" w:space="0" w:color="auto"/>
            </w:tcBorders>
          </w:tcPr>
          <w:p w14:paraId="16A7102B" w14:textId="77777777" w:rsidR="006B638A" w:rsidRPr="00CC1CCF" w:rsidRDefault="006B638A" w:rsidP="00EB3703"/>
        </w:tc>
        <w:tc>
          <w:tcPr>
            <w:tcW w:w="1279" w:type="dxa"/>
            <w:tcBorders>
              <w:top w:val="single" w:sz="6" w:space="0" w:color="auto"/>
              <w:left w:val="single" w:sz="6" w:space="0" w:color="auto"/>
              <w:bottom w:val="single" w:sz="6" w:space="0" w:color="auto"/>
              <w:right w:val="single" w:sz="6" w:space="0" w:color="auto"/>
            </w:tcBorders>
          </w:tcPr>
          <w:p w14:paraId="2223FD6B" w14:textId="77777777" w:rsidR="006B638A" w:rsidRPr="00CC1CCF" w:rsidRDefault="006B638A" w:rsidP="00EB3703"/>
        </w:tc>
        <w:tc>
          <w:tcPr>
            <w:tcW w:w="1276" w:type="dxa"/>
            <w:tcBorders>
              <w:top w:val="single" w:sz="6" w:space="0" w:color="auto"/>
              <w:left w:val="single" w:sz="6" w:space="0" w:color="auto"/>
              <w:bottom w:val="single" w:sz="6" w:space="0" w:color="auto"/>
              <w:right w:val="single" w:sz="6" w:space="0" w:color="auto"/>
            </w:tcBorders>
          </w:tcPr>
          <w:p w14:paraId="59BDA366" w14:textId="77777777" w:rsidR="006B638A" w:rsidRPr="00CC1CCF" w:rsidRDefault="006B638A" w:rsidP="00EB3703"/>
        </w:tc>
        <w:tc>
          <w:tcPr>
            <w:tcW w:w="1285" w:type="dxa"/>
            <w:tcBorders>
              <w:top w:val="single" w:sz="6" w:space="0" w:color="auto"/>
              <w:left w:val="single" w:sz="6" w:space="0" w:color="auto"/>
              <w:bottom w:val="single" w:sz="6" w:space="0" w:color="auto"/>
              <w:right w:val="double" w:sz="6" w:space="0" w:color="auto"/>
            </w:tcBorders>
          </w:tcPr>
          <w:p w14:paraId="5B325C5D" w14:textId="77777777" w:rsidR="006B638A" w:rsidRPr="00CC1CCF" w:rsidRDefault="006B638A" w:rsidP="00EB3703"/>
        </w:tc>
      </w:tr>
      <w:tr w:rsidR="006B638A" w:rsidRPr="00CC1CCF" w14:paraId="7C993BEB" w14:textId="77777777" w:rsidTr="00765EDB">
        <w:tc>
          <w:tcPr>
            <w:tcW w:w="612" w:type="dxa"/>
            <w:tcBorders>
              <w:top w:val="single" w:sz="6" w:space="0" w:color="auto"/>
              <w:left w:val="double" w:sz="6" w:space="0" w:color="auto"/>
              <w:bottom w:val="single" w:sz="6" w:space="0" w:color="auto"/>
              <w:right w:val="single" w:sz="6" w:space="0" w:color="auto"/>
            </w:tcBorders>
          </w:tcPr>
          <w:p w14:paraId="5EA9D911"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34F93BC4" w14:textId="77777777" w:rsidR="006B638A" w:rsidRPr="00CC1CCF" w:rsidRDefault="006B638A" w:rsidP="00EB3703">
            <w:r w:rsidRPr="00CC1CCF">
              <w:t>Уставный капитал (складочный капитал, уставный фонд, вклады товарищей)</w:t>
            </w:r>
          </w:p>
        </w:tc>
        <w:tc>
          <w:tcPr>
            <w:tcW w:w="720" w:type="dxa"/>
            <w:tcBorders>
              <w:top w:val="single" w:sz="6" w:space="0" w:color="auto"/>
              <w:left w:val="single" w:sz="6" w:space="0" w:color="auto"/>
              <w:bottom w:val="single" w:sz="6" w:space="0" w:color="auto"/>
              <w:right w:val="single" w:sz="6" w:space="0" w:color="auto"/>
            </w:tcBorders>
          </w:tcPr>
          <w:p w14:paraId="587698D5" w14:textId="77777777" w:rsidR="006B638A" w:rsidRPr="00CC1CCF" w:rsidRDefault="006B638A" w:rsidP="00EB3703">
            <w:pPr>
              <w:jc w:val="center"/>
            </w:pPr>
            <w:r w:rsidRPr="00CC1CCF">
              <w:t>1310</w:t>
            </w:r>
          </w:p>
        </w:tc>
        <w:tc>
          <w:tcPr>
            <w:tcW w:w="1279" w:type="dxa"/>
            <w:tcBorders>
              <w:top w:val="single" w:sz="6" w:space="0" w:color="auto"/>
              <w:left w:val="single" w:sz="6" w:space="0" w:color="auto"/>
              <w:bottom w:val="single" w:sz="6" w:space="0" w:color="auto"/>
              <w:right w:val="single" w:sz="6" w:space="0" w:color="auto"/>
            </w:tcBorders>
          </w:tcPr>
          <w:p w14:paraId="0A6DA4B6" w14:textId="466812DD" w:rsidR="006B638A" w:rsidRPr="00CC1CCF" w:rsidRDefault="006B638A" w:rsidP="00765EDB">
            <w:pPr>
              <w:jc w:val="right"/>
            </w:pPr>
            <w:r>
              <w:t>2 767 015</w:t>
            </w:r>
          </w:p>
        </w:tc>
        <w:tc>
          <w:tcPr>
            <w:tcW w:w="1276" w:type="dxa"/>
            <w:tcBorders>
              <w:top w:val="single" w:sz="6" w:space="0" w:color="auto"/>
              <w:left w:val="single" w:sz="6" w:space="0" w:color="auto"/>
              <w:bottom w:val="single" w:sz="6" w:space="0" w:color="auto"/>
              <w:right w:val="single" w:sz="6" w:space="0" w:color="auto"/>
            </w:tcBorders>
          </w:tcPr>
          <w:p w14:paraId="642524C5" w14:textId="21A88EDD" w:rsidR="006B638A" w:rsidRPr="00CC1CCF" w:rsidRDefault="006B638A" w:rsidP="00765EDB">
            <w:pPr>
              <w:jc w:val="right"/>
            </w:pPr>
            <w:r>
              <w:t>2 767 015</w:t>
            </w:r>
          </w:p>
        </w:tc>
        <w:tc>
          <w:tcPr>
            <w:tcW w:w="1285" w:type="dxa"/>
            <w:tcBorders>
              <w:top w:val="single" w:sz="6" w:space="0" w:color="auto"/>
              <w:left w:val="single" w:sz="6" w:space="0" w:color="auto"/>
              <w:bottom w:val="single" w:sz="6" w:space="0" w:color="auto"/>
              <w:right w:val="double" w:sz="6" w:space="0" w:color="auto"/>
            </w:tcBorders>
          </w:tcPr>
          <w:p w14:paraId="303501F7" w14:textId="5A7D814F" w:rsidR="006B638A" w:rsidRPr="00CC1CCF" w:rsidRDefault="006B638A" w:rsidP="00765EDB">
            <w:pPr>
              <w:jc w:val="right"/>
            </w:pPr>
            <w:r w:rsidRPr="00CC1CCF">
              <w:t>2 767</w:t>
            </w:r>
            <w:r>
              <w:t> </w:t>
            </w:r>
            <w:r w:rsidRPr="00CC1CCF">
              <w:t>015</w:t>
            </w:r>
          </w:p>
        </w:tc>
      </w:tr>
      <w:tr w:rsidR="006B638A" w:rsidRPr="00CC1CCF" w14:paraId="44994E7E" w14:textId="77777777" w:rsidTr="00765EDB">
        <w:tc>
          <w:tcPr>
            <w:tcW w:w="612" w:type="dxa"/>
            <w:tcBorders>
              <w:top w:val="single" w:sz="6" w:space="0" w:color="auto"/>
              <w:left w:val="double" w:sz="6" w:space="0" w:color="auto"/>
              <w:bottom w:val="single" w:sz="6" w:space="0" w:color="auto"/>
              <w:right w:val="single" w:sz="6" w:space="0" w:color="auto"/>
            </w:tcBorders>
          </w:tcPr>
          <w:p w14:paraId="1D9C902C"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1A53ADBF" w14:textId="77777777" w:rsidR="006B638A" w:rsidRPr="00CC1CCF" w:rsidRDefault="006B638A" w:rsidP="00EB3703">
            <w:r w:rsidRPr="00CC1CCF">
              <w:t>Собственные акции, выкупленные у акционеров</w:t>
            </w:r>
          </w:p>
        </w:tc>
        <w:tc>
          <w:tcPr>
            <w:tcW w:w="720" w:type="dxa"/>
            <w:tcBorders>
              <w:top w:val="single" w:sz="6" w:space="0" w:color="auto"/>
              <w:left w:val="single" w:sz="6" w:space="0" w:color="auto"/>
              <w:bottom w:val="single" w:sz="6" w:space="0" w:color="auto"/>
              <w:right w:val="single" w:sz="6" w:space="0" w:color="auto"/>
            </w:tcBorders>
          </w:tcPr>
          <w:p w14:paraId="173D2FFD" w14:textId="77777777" w:rsidR="006B638A" w:rsidRPr="00CC1CCF" w:rsidRDefault="006B638A" w:rsidP="00EB3703">
            <w:pPr>
              <w:jc w:val="center"/>
            </w:pPr>
            <w:r w:rsidRPr="00CC1CCF">
              <w:t>1320</w:t>
            </w:r>
          </w:p>
        </w:tc>
        <w:tc>
          <w:tcPr>
            <w:tcW w:w="1279" w:type="dxa"/>
            <w:tcBorders>
              <w:top w:val="single" w:sz="6" w:space="0" w:color="auto"/>
              <w:left w:val="single" w:sz="6" w:space="0" w:color="auto"/>
              <w:bottom w:val="single" w:sz="6" w:space="0" w:color="auto"/>
              <w:right w:val="single" w:sz="6" w:space="0" w:color="auto"/>
            </w:tcBorders>
          </w:tcPr>
          <w:p w14:paraId="2166A7D9" w14:textId="77777777" w:rsidR="006B638A" w:rsidRPr="00CC1CCF" w:rsidRDefault="006B638A" w:rsidP="00EB3703">
            <w:pPr>
              <w:spacing w:before="240"/>
              <w:jc w:val="right"/>
            </w:pPr>
          </w:p>
        </w:tc>
        <w:tc>
          <w:tcPr>
            <w:tcW w:w="1276" w:type="dxa"/>
            <w:tcBorders>
              <w:top w:val="single" w:sz="6" w:space="0" w:color="auto"/>
              <w:left w:val="single" w:sz="6" w:space="0" w:color="auto"/>
              <w:bottom w:val="single" w:sz="6" w:space="0" w:color="auto"/>
              <w:right w:val="single" w:sz="6" w:space="0" w:color="auto"/>
            </w:tcBorders>
          </w:tcPr>
          <w:p w14:paraId="7A41E660" w14:textId="77777777" w:rsidR="006B638A" w:rsidRPr="00CC1CCF" w:rsidRDefault="006B638A" w:rsidP="00EB3703">
            <w:pPr>
              <w:jc w:val="right"/>
            </w:pPr>
          </w:p>
        </w:tc>
        <w:tc>
          <w:tcPr>
            <w:tcW w:w="1285" w:type="dxa"/>
            <w:tcBorders>
              <w:top w:val="single" w:sz="6" w:space="0" w:color="auto"/>
              <w:left w:val="single" w:sz="6" w:space="0" w:color="auto"/>
              <w:bottom w:val="single" w:sz="6" w:space="0" w:color="auto"/>
              <w:right w:val="double" w:sz="6" w:space="0" w:color="auto"/>
            </w:tcBorders>
          </w:tcPr>
          <w:p w14:paraId="4D2FFA11" w14:textId="77777777" w:rsidR="006B638A" w:rsidRPr="00CC1CCF" w:rsidRDefault="006B638A" w:rsidP="00EB3703">
            <w:pPr>
              <w:jc w:val="right"/>
            </w:pPr>
            <w:r>
              <w:rPr>
                <w:lang w:val="en-US"/>
              </w:rPr>
              <w:t>-</w:t>
            </w:r>
          </w:p>
        </w:tc>
      </w:tr>
      <w:tr w:rsidR="006B638A" w:rsidRPr="00CC1CCF" w14:paraId="5F29A6AA" w14:textId="77777777" w:rsidTr="00765EDB">
        <w:tc>
          <w:tcPr>
            <w:tcW w:w="612" w:type="dxa"/>
            <w:tcBorders>
              <w:top w:val="single" w:sz="6" w:space="0" w:color="auto"/>
              <w:left w:val="double" w:sz="6" w:space="0" w:color="auto"/>
              <w:bottom w:val="single" w:sz="6" w:space="0" w:color="auto"/>
              <w:right w:val="single" w:sz="6" w:space="0" w:color="auto"/>
            </w:tcBorders>
          </w:tcPr>
          <w:p w14:paraId="48651C54"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69FC9336" w14:textId="77777777" w:rsidR="006B638A" w:rsidRPr="00CC1CCF" w:rsidRDefault="006B638A" w:rsidP="00EB3703">
            <w:r w:rsidRPr="00CC1CCF">
              <w:t xml:space="preserve">Переоценка </w:t>
            </w:r>
            <w:proofErr w:type="spellStart"/>
            <w:r w:rsidRPr="00CC1CCF">
              <w:t>внеоборотных</w:t>
            </w:r>
            <w:proofErr w:type="spellEnd"/>
            <w:r w:rsidRPr="00CC1CCF">
              <w:t xml:space="preserve"> активов</w:t>
            </w:r>
          </w:p>
        </w:tc>
        <w:tc>
          <w:tcPr>
            <w:tcW w:w="720" w:type="dxa"/>
            <w:tcBorders>
              <w:top w:val="single" w:sz="6" w:space="0" w:color="auto"/>
              <w:left w:val="single" w:sz="6" w:space="0" w:color="auto"/>
              <w:bottom w:val="single" w:sz="6" w:space="0" w:color="auto"/>
              <w:right w:val="single" w:sz="6" w:space="0" w:color="auto"/>
            </w:tcBorders>
          </w:tcPr>
          <w:p w14:paraId="19A87083" w14:textId="77777777" w:rsidR="006B638A" w:rsidRPr="00CC1CCF" w:rsidRDefault="006B638A" w:rsidP="00EB3703">
            <w:pPr>
              <w:jc w:val="center"/>
            </w:pPr>
            <w:r w:rsidRPr="00CC1CCF">
              <w:t>1340</w:t>
            </w:r>
          </w:p>
        </w:tc>
        <w:tc>
          <w:tcPr>
            <w:tcW w:w="1279" w:type="dxa"/>
            <w:tcBorders>
              <w:top w:val="single" w:sz="6" w:space="0" w:color="auto"/>
              <w:left w:val="single" w:sz="6" w:space="0" w:color="auto"/>
              <w:bottom w:val="single" w:sz="6" w:space="0" w:color="auto"/>
              <w:right w:val="single" w:sz="6" w:space="0" w:color="auto"/>
            </w:tcBorders>
          </w:tcPr>
          <w:p w14:paraId="6DF108A9" w14:textId="77777777" w:rsidR="006B638A" w:rsidRPr="00CC1CCF" w:rsidRDefault="006B638A" w:rsidP="00EB3703">
            <w:pPr>
              <w:jc w:val="right"/>
            </w:pPr>
          </w:p>
        </w:tc>
        <w:tc>
          <w:tcPr>
            <w:tcW w:w="1276" w:type="dxa"/>
            <w:tcBorders>
              <w:top w:val="single" w:sz="6" w:space="0" w:color="auto"/>
              <w:left w:val="single" w:sz="6" w:space="0" w:color="auto"/>
              <w:bottom w:val="single" w:sz="6" w:space="0" w:color="auto"/>
              <w:right w:val="single" w:sz="6" w:space="0" w:color="auto"/>
            </w:tcBorders>
          </w:tcPr>
          <w:p w14:paraId="52E628A4" w14:textId="77777777" w:rsidR="006B638A" w:rsidRPr="00CC1CCF" w:rsidRDefault="006B638A" w:rsidP="00EB3703">
            <w:pPr>
              <w:jc w:val="right"/>
            </w:pPr>
          </w:p>
        </w:tc>
        <w:tc>
          <w:tcPr>
            <w:tcW w:w="1285" w:type="dxa"/>
            <w:tcBorders>
              <w:top w:val="single" w:sz="6" w:space="0" w:color="auto"/>
              <w:left w:val="single" w:sz="6" w:space="0" w:color="auto"/>
              <w:bottom w:val="single" w:sz="6" w:space="0" w:color="auto"/>
              <w:right w:val="double" w:sz="6" w:space="0" w:color="auto"/>
            </w:tcBorders>
          </w:tcPr>
          <w:p w14:paraId="62B1EEF9" w14:textId="77777777" w:rsidR="006B638A" w:rsidRPr="00CC1CCF" w:rsidRDefault="006B638A" w:rsidP="00EB3703">
            <w:pPr>
              <w:jc w:val="right"/>
            </w:pPr>
            <w:r w:rsidRPr="00CC1CCF">
              <w:t>-</w:t>
            </w:r>
          </w:p>
        </w:tc>
      </w:tr>
      <w:tr w:rsidR="006B638A" w:rsidRPr="00CC1CCF" w14:paraId="1ECC287C" w14:textId="77777777" w:rsidTr="00765EDB">
        <w:tc>
          <w:tcPr>
            <w:tcW w:w="612" w:type="dxa"/>
            <w:tcBorders>
              <w:top w:val="single" w:sz="6" w:space="0" w:color="auto"/>
              <w:left w:val="double" w:sz="6" w:space="0" w:color="auto"/>
              <w:bottom w:val="single" w:sz="6" w:space="0" w:color="auto"/>
              <w:right w:val="single" w:sz="6" w:space="0" w:color="auto"/>
            </w:tcBorders>
          </w:tcPr>
          <w:p w14:paraId="5BEBAA4A"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7AF0AD40" w14:textId="77777777" w:rsidR="006B638A" w:rsidRPr="00CC1CCF" w:rsidRDefault="006B638A" w:rsidP="00EB3703">
            <w:r w:rsidRPr="00CC1CCF">
              <w:t>Добавочный капитал (без переоценки)</w:t>
            </w:r>
          </w:p>
        </w:tc>
        <w:tc>
          <w:tcPr>
            <w:tcW w:w="720" w:type="dxa"/>
            <w:tcBorders>
              <w:top w:val="single" w:sz="6" w:space="0" w:color="auto"/>
              <w:left w:val="single" w:sz="6" w:space="0" w:color="auto"/>
              <w:bottom w:val="single" w:sz="6" w:space="0" w:color="auto"/>
              <w:right w:val="single" w:sz="6" w:space="0" w:color="auto"/>
            </w:tcBorders>
          </w:tcPr>
          <w:p w14:paraId="7E335E51" w14:textId="77777777" w:rsidR="006B638A" w:rsidRPr="00CC1CCF" w:rsidRDefault="006B638A" w:rsidP="00EB3703">
            <w:pPr>
              <w:jc w:val="center"/>
            </w:pPr>
            <w:r w:rsidRPr="00CC1CCF">
              <w:t>1350</w:t>
            </w:r>
          </w:p>
        </w:tc>
        <w:tc>
          <w:tcPr>
            <w:tcW w:w="1279" w:type="dxa"/>
            <w:tcBorders>
              <w:top w:val="single" w:sz="6" w:space="0" w:color="auto"/>
              <w:left w:val="single" w:sz="6" w:space="0" w:color="auto"/>
              <w:bottom w:val="single" w:sz="6" w:space="0" w:color="auto"/>
              <w:right w:val="single" w:sz="6" w:space="0" w:color="auto"/>
            </w:tcBorders>
          </w:tcPr>
          <w:p w14:paraId="523C425B" w14:textId="22106F8E" w:rsidR="006B638A" w:rsidRPr="00CC1CCF" w:rsidRDefault="006B638A" w:rsidP="00765EDB">
            <w:pPr>
              <w:jc w:val="right"/>
            </w:pPr>
            <w:r>
              <w:t>1 889 819</w:t>
            </w:r>
          </w:p>
        </w:tc>
        <w:tc>
          <w:tcPr>
            <w:tcW w:w="1276" w:type="dxa"/>
            <w:tcBorders>
              <w:top w:val="single" w:sz="6" w:space="0" w:color="auto"/>
              <w:left w:val="single" w:sz="6" w:space="0" w:color="auto"/>
              <w:bottom w:val="single" w:sz="6" w:space="0" w:color="auto"/>
              <w:right w:val="single" w:sz="6" w:space="0" w:color="auto"/>
            </w:tcBorders>
          </w:tcPr>
          <w:p w14:paraId="3098EC33" w14:textId="152E08B3" w:rsidR="006B638A" w:rsidRPr="00CC1CCF" w:rsidRDefault="006B638A" w:rsidP="00765EDB">
            <w:pPr>
              <w:jc w:val="right"/>
            </w:pPr>
            <w:r>
              <w:t>1 889 819</w:t>
            </w:r>
          </w:p>
        </w:tc>
        <w:tc>
          <w:tcPr>
            <w:tcW w:w="1285" w:type="dxa"/>
            <w:tcBorders>
              <w:top w:val="single" w:sz="6" w:space="0" w:color="auto"/>
              <w:left w:val="single" w:sz="6" w:space="0" w:color="auto"/>
              <w:bottom w:val="single" w:sz="6" w:space="0" w:color="auto"/>
              <w:right w:val="double" w:sz="6" w:space="0" w:color="auto"/>
            </w:tcBorders>
          </w:tcPr>
          <w:p w14:paraId="1BE79858" w14:textId="1BD6A96A" w:rsidR="006B638A" w:rsidRPr="00CC1CCF" w:rsidRDefault="006B638A" w:rsidP="00765EDB">
            <w:pPr>
              <w:jc w:val="right"/>
            </w:pPr>
            <w:r w:rsidRPr="00CC1CCF">
              <w:t>1 889</w:t>
            </w:r>
            <w:r>
              <w:t> </w:t>
            </w:r>
            <w:r w:rsidRPr="00CC1CCF">
              <w:t>819</w:t>
            </w:r>
          </w:p>
        </w:tc>
      </w:tr>
      <w:tr w:rsidR="006B638A" w:rsidRPr="00CC1CCF" w14:paraId="2AFE41AA" w14:textId="77777777" w:rsidTr="00765EDB">
        <w:tc>
          <w:tcPr>
            <w:tcW w:w="612" w:type="dxa"/>
            <w:tcBorders>
              <w:top w:val="single" w:sz="6" w:space="0" w:color="auto"/>
              <w:left w:val="double" w:sz="6" w:space="0" w:color="auto"/>
              <w:bottom w:val="single" w:sz="6" w:space="0" w:color="auto"/>
              <w:right w:val="single" w:sz="6" w:space="0" w:color="auto"/>
            </w:tcBorders>
          </w:tcPr>
          <w:p w14:paraId="1939DF96"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5C433C5B" w14:textId="77777777" w:rsidR="006B638A" w:rsidRPr="00CC1CCF" w:rsidRDefault="006B638A" w:rsidP="00EB3703">
            <w:r w:rsidRPr="00CC1CCF">
              <w:t>Резервный капитал</w:t>
            </w:r>
          </w:p>
        </w:tc>
        <w:tc>
          <w:tcPr>
            <w:tcW w:w="720" w:type="dxa"/>
            <w:tcBorders>
              <w:top w:val="single" w:sz="6" w:space="0" w:color="auto"/>
              <w:left w:val="single" w:sz="6" w:space="0" w:color="auto"/>
              <w:bottom w:val="single" w:sz="6" w:space="0" w:color="auto"/>
              <w:right w:val="single" w:sz="6" w:space="0" w:color="auto"/>
            </w:tcBorders>
          </w:tcPr>
          <w:p w14:paraId="1A6F581C" w14:textId="77777777" w:rsidR="006B638A" w:rsidRPr="00CC1CCF" w:rsidRDefault="006B638A" w:rsidP="00EB3703">
            <w:pPr>
              <w:jc w:val="center"/>
            </w:pPr>
            <w:r w:rsidRPr="00CC1CCF">
              <w:t>1360</w:t>
            </w:r>
          </w:p>
        </w:tc>
        <w:tc>
          <w:tcPr>
            <w:tcW w:w="1279" w:type="dxa"/>
            <w:tcBorders>
              <w:top w:val="single" w:sz="6" w:space="0" w:color="auto"/>
              <w:left w:val="single" w:sz="6" w:space="0" w:color="auto"/>
              <w:bottom w:val="single" w:sz="6" w:space="0" w:color="auto"/>
              <w:right w:val="single" w:sz="6" w:space="0" w:color="auto"/>
            </w:tcBorders>
          </w:tcPr>
          <w:p w14:paraId="13768F44" w14:textId="25538F09" w:rsidR="006B638A" w:rsidRPr="00CC1CCF" w:rsidRDefault="006B638A" w:rsidP="00765EDB">
            <w:pPr>
              <w:jc w:val="right"/>
            </w:pPr>
            <w:r>
              <w:t>13 113</w:t>
            </w:r>
          </w:p>
        </w:tc>
        <w:tc>
          <w:tcPr>
            <w:tcW w:w="1276" w:type="dxa"/>
            <w:tcBorders>
              <w:top w:val="single" w:sz="6" w:space="0" w:color="auto"/>
              <w:left w:val="single" w:sz="6" w:space="0" w:color="auto"/>
              <w:bottom w:val="single" w:sz="6" w:space="0" w:color="auto"/>
              <w:right w:val="single" w:sz="6" w:space="0" w:color="auto"/>
            </w:tcBorders>
          </w:tcPr>
          <w:p w14:paraId="5CCE2460" w14:textId="356957A1" w:rsidR="006B638A" w:rsidRPr="00CC1CCF" w:rsidRDefault="006B638A" w:rsidP="00765EDB">
            <w:pPr>
              <w:jc w:val="right"/>
            </w:pPr>
            <w:r>
              <w:t>13 113</w:t>
            </w:r>
          </w:p>
        </w:tc>
        <w:tc>
          <w:tcPr>
            <w:tcW w:w="1285" w:type="dxa"/>
            <w:tcBorders>
              <w:top w:val="single" w:sz="6" w:space="0" w:color="auto"/>
              <w:left w:val="single" w:sz="6" w:space="0" w:color="auto"/>
              <w:bottom w:val="single" w:sz="6" w:space="0" w:color="auto"/>
              <w:right w:val="double" w:sz="6" w:space="0" w:color="auto"/>
            </w:tcBorders>
          </w:tcPr>
          <w:p w14:paraId="6CDE660F" w14:textId="6B945AB9" w:rsidR="006B638A" w:rsidRPr="00CC1CCF" w:rsidRDefault="006B638A" w:rsidP="00765EDB">
            <w:pPr>
              <w:jc w:val="right"/>
            </w:pPr>
            <w:r>
              <w:rPr>
                <w:lang w:val="en-US"/>
              </w:rPr>
              <w:t>13 113</w:t>
            </w:r>
          </w:p>
        </w:tc>
      </w:tr>
      <w:tr w:rsidR="006B638A" w:rsidRPr="00CC1CCF" w14:paraId="0292D4D4" w14:textId="77777777" w:rsidTr="00765EDB">
        <w:tc>
          <w:tcPr>
            <w:tcW w:w="612" w:type="dxa"/>
            <w:tcBorders>
              <w:top w:val="single" w:sz="6" w:space="0" w:color="auto"/>
              <w:left w:val="double" w:sz="6" w:space="0" w:color="auto"/>
              <w:bottom w:val="single" w:sz="6" w:space="0" w:color="auto"/>
              <w:right w:val="single" w:sz="6" w:space="0" w:color="auto"/>
            </w:tcBorders>
          </w:tcPr>
          <w:p w14:paraId="7729E61B"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1D6D815D" w14:textId="77777777" w:rsidR="006B638A" w:rsidRPr="00CC1CCF" w:rsidRDefault="006B638A" w:rsidP="00EB3703">
            <w:r w:rsidRPr="00CC1CCF">
              <w:t>Нераспределенная прибыль (непокрытый убыток)</w:t>
            </w:r>
          </w:p>
        </w:tc>
        <w:tc>
          <w:tcPr>
            <w:tcW w:w="720" w:type="dxa"/>
            <w:tcBorders>
              <w:top w:val="single" w:sz="6" w:space="0" w:color="auto"/>
              <w:left w:val="single" w:sz="6" w:space="0" w:color="auto"/>
              <w:bottom w:val="single" w:sz="6" w:space="0" w:color="auto"/>
              <w:right w:val="single" w:sz="6" w:space="0" w:color="auto"/>
            </w:tcBorders>
          </w:tcPr>
          <w:p w14:paraId="0D088150" w14:textId="77777777" w:rsidR="006B638A" w:rsidRPr="00CC1CCF" w:rsidRDefault="006B638A" w:rsidP="00EB3703">
            <w:pPr>
              <w:jc w:val="center"/>
            </w:pPr>
            <w:r w:rsidRPr="00CC1CCF">
              <w:t>1370</w:t>
            </w:r>
          </w:p>
        </w:tc>
        <w:tc>
          <w:tcPr>
            <w:tcW w:w="1279" w:type="dxa"/>
            <w:tcBorders>
              <w:top w:val="single" w:sz="6" w:space="0" w:color="auto"/>
              <w:left w:val="single" w:sz="6" w:space="0" w:color="auto"/>
              <w:bottom w:val="single" w:sz="6" w:space="0" w:color="auto"/>
              <w:right w:val="single" w:sz="6" w:space="0" w:color="auto"/>
            </w:tcBorders>
          </w:tcPr>
          <w:p w14:paraId="610982F2" w14:textId="4CAA7535" w:rsidR="006B638A" w:rsidRPr="00CC1CCF" w:rsidRDefault="006B638A" w:rsidP="00765EDB">
            <w:pPr>
              <w:jc w:val="right"/>
            </w:pPr>
            <w:r>
              <w:t>(90 297)</w:t>
            </w:r>
          </w:p>
        </w:tc>
        <w:tc>
          <w:tcPr>
            <w:tcW w:w="1276" w:type="dxa"/>
            <w:tcBorders>
              <w:top w:val="single" w:sz="6" w:space="0" w:color="auto"/>
              <w:left w:val="single" w:sz="6" w:space="0" w:color="auto"/>
              <w:bottom w:val="single" w:sz="6" w:space="0" w:color="auto"/>
              <w:right w:val="single" w:sz="6" w:space="0" w:color="auto"/>
            </w:tcBorders>
          </w:tcPr>
          <w:p w14:paraId="7E8BC18F" w14:textId="38451103" w:rsidR="006B638A" w:rsidRPr="00CC1CCF" w:rsidRDefault="006B638A" w:rsidP="00765EDB">
            <w:pPr>
              <w:jc w:val="right"/>
            </w:pPr>
            <w:r>
              <w:t>(90 540)</w:t>
            </w:r>
          </w:p>
        </w:tc>
        <w:tc>
          <w:tcPr>
            <w:tcW w:w="1285" w:type="dxa"/>
            <w:tcBorders>
              <w:top w:val="single" w:sz="6" w:space="0" w:color="auto"/>
              <w:left w:val="single" w:sz="6" w:space="0" w:color="auto"/>
              <w:bottom w:val="single" w:sz="6" w:space="0" w:color="auto"/>
              <w:right w:val="double" w:sz="6" w:space="0" w:color="auto"/>
            </w:tcBorders>
          </w:tcPr>
          <w:p w14:paraId="1BCF80F4" w14:textId="11A3140E" w:rsidR="006B638A" w:rsidRPr="00CC1CCF" w:rsidRDefault="006B638A" w:rsidP="00765EDB">
            <w:pPr>
              <w:jc w:val="right"/>
            </w:pPr>
            <w:r>
              <w:rPr>
                <w:lang w:val="en-US"/>
              </w:rPr>
              <w:t>(92 075)</w:t>
            </w:r>
          </w:p>
        </w:tc>
      </w:tr>
      <w:tr w:rsidR="006B638A" w:rsidRPr="00CC1CCF" w14:paraId="175F170D" w14:textId="77777777" w:rsidTr="00765EDB">
        <w:tc>
          <w:tcPr>
            <w:tcW w:w="612" w:type="dxa"/>
            <w:tcBorders>
              <w:top w:val="single" w:sz="6" w:space="0" w:color="auto"/>
              <w:left w:val="double" w:sz="6" w:space="0" w:color="auto"/>
              <w:bottom w:val="single" w:sz="6" w:space="0" w:color="auto"/>
              <w:right w:val="single" w:sz="6" w:space="0" w:color="auto"/>
            </w:tcBorders>
          </w:tcPr>
          <w:p w14:paraId="55FB87BB"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2D92EC0D" w14:textId="77777777" w:rsidR="006B638A" w:rsidRPr="00CC1CCF" w:rsidRDefault="006B638A" w:rsidP="00EB3703">
            <w:r w:rsidRPr="00CC1CCF">
              <w:t>ИТОГО по разделу III</w:t>
            </w:r>
          </w:p>
        </w:tc>
        <w:tc>
          <w:tcPr>
            <w:tcW w:w="720" w:type="dxa"/>
            <w:tcBorders>
              <w:top w:val="single" w:sz="6" w:space="0" w:color="auto"/>
              <w:left w:val="single" w:sz="6" w:space="0" w:color="auto"/>
              <w:bottom w:val="single" w:sz="6" w:space="0" w:color="auto"/>
              <w:right w:val="single" w:sz="6" w:space="0" w:color="auto"/>
            </w:tcBorders>
          </w:tcPr>
          <w:p w14:paraId="78767467" w14:textId="77777777" w:rsidR="006B638A" w:rsidRPr="00CC1CCF" w:rsidRDefault="006B638A" w:rsidP="00EB3703">
            <w:pPr>
              <w:jc w:val="center"/>
            </w:pPr>
            <w:r w:rsidRPr="00CC1CCF">
              <w:t>1300</w:t>
            </w:r>
          </w:p>
        </w:tc>
        <w:tc>
          <w:tcPr>
            <w:tcW w:w="1279" w:type="dxa"/>
            <w:tcBorders>
              <w:top w:val="single" w:sz="6" w:space="0" w:color="auto"/>
              <w:left w:val="single" w:sz="6" w:space="0" w:color="auto"/>
              <w:bottom w:val="single" w:sz="6" w:space="0" w:color="auto"/>
              <w:right w:val="single" w:sz="6" w:space="0" w:color="auto"/>
            </w:tcBorders>
          </w:tcPr>
          <w:p w14:paraId="412AD16C" w14:textId="425F5948" w:rsidR="006B638A" w:rsidRPr="00CC1CCF" w:rsidRDefault="006B638A" w:rsidP="00765EDB">
            <w:pPr>
              <w:jc w:val="right"/>
            </w:pPr>
            <w:r>
              <w:t>4 579 650</w:t>
            </w:r>
          </w:p>
        </w:tc>
        <w:tc>
          <w:tcPr>
            <w:tcW w:w="1276" w:type="dxa"/>
            <w:tcBorders>
              <w:top w:val="single" w:sz="6" w:space="0" w:color="auto"/>
              <w:left w:val="single" w:sz="6" w:space="0" w:color="auto"/>
              <w:bottom w:val="single" w:sz="6" w:space="0" w:color="auto"/>
              <w:right w:val="single" w:sz="6" w:space="0" w:color="auto"/>
            </w:tcBorders>
          </w:tcPr>
          <w:p w14:paraId="7B52B7C2" w14:textId="5EF0EFA1" w:rsidR="006B638A" w:rsidRPr="00CC1CCF" w:rsidRDefault="006B638A" w:rsidP="00765EDB">
            <w:pPr>
              <w:jc w:val="right"/>
            </w:pPr>
            <w:r>
              <w:t>4 579 407</w:t>
            </w:r>
          </w:p>
        </w:tc>
        <w:tc>
          <w:tcPr>
            <w:tcW w:w="1285" w:type="dxa"/>
            <w:tcBorders>
              <w:top w:val="single" w:sz="6" w:space="0" w:color="auto"/>
              <w:left w:val="single" w:sz="6" w:space="0" w:color="auto"/>
              <w:bottom w:val="single" w:sz="6" w:space="0" w:color="auto"/>
              <w:right w:val="double" w:sz="6" w:space="0" w:color="auto"/>
            </w:tcBorders>
          </w:tcPr>
          <w:p w14:paraId="264A9C68" w14:textId="5C25D079" w:rsidR="006B638A" w:rsidRPr="00CC1CCF" w:rsidRDefault="006B638A" w:rsidP="00765EDB">
            <w:pPr>
              <w:jc w:val="right"/>
            </w:pPr>
            <w:r>
              <w:rPr>
                <w:lang w:val="en-US"/>
              </w:rPr>
              <w:t>4 577 872</w:t>
            </w:r>
          </w:p>
        </w:tc>
      </w:tr>
      <w:tr w:rsidR="006B638A" w:rsidRPr="00CC1CCF" w14:paraId="02074E25" w14:textId="77777777" w:rsidTr="00765EDB">
        <w:tc>
          <w:tcPr>
            <w:tcW w:w="612" w:type="dxa"/>
            <w:tcBorders>
              <w:top w:val="single" w:sz="6" w:space="0" w:color="auto"/>
              <w:left w:val="double" w:sz="6" w:space="0" w:color="auto"/>
              <w:bottom w:val="single" w:sz="6" w:space="0" w:color="auto"/>
              <w:right w:val="single" w:sz="6" w:space="0" w:color="auto"/>
            </w:tcBorders>
          </w:tcPr>
          <w:p w14:paraId="36041C53"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56BF6462" w14:textId="77777777" w:rsidR="006B638A" w:rsidRPr="00CC1CCF" w:rsidRDefault="006B638A" w:rsidP="00EB3703">
            <w:r w:rsidRPr="00CC1CCF">
              <w:t>IV. ДОЛГОСРОЧНЫЕ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077AE157" w14:textId="77777777" w:rsidR="006B638A" w:rsidRPr="00CC1CCF" w:rsidRDefault="006B638A" w:rsidP="00EB3703"/>
        </w:tc>
        <w:tc>
          <w:tcPr>
            <w:tcW w:w="1279" w:type="dxa"/>
            <w:tcBorders>
              <w:top w:val="single" w:sz="6" w:space="0" w:color="auto"/>
              <w:left w:val="single" w:sz="6" w:space="0" w:color="auto"/>
              <w:bottom w:val="single" w:sz="6" w:space="0" w:color="auto"/>
              <w:right w:val="single" w:sz="6" w:space="0" w:color="auto"/>
            </w:tcBorders>
          </w:tcPr>
          <w:p w14:paraId="10238300" w14:textId="77777777" w:rsidR="006B638A" w:rsidRPr="00CC1CCF" w:rsidRDefault="006B638A" w:rsidP="00EB3703">
            <w:pPr>
              <w:jc w:val="right"/>
            </w:pPr>
          </w:p>
        </w:tc>
        <w:tc>
          <w:tcPr>
            <w:tcW w:w="1276" w:type="dxa"/>
            <w:tcBorders>
              <w:top w:val="single" w:sz="6" w:space="0" w:color="auto"/>
              <w:left w:val="single" w:sz="6" w:space="0" w:color="auto"/>
              <w:bottom w:val="single" w:sz="6" w:space="0" w:color="auto"/>
              <w:right w:val="single" w:sz="6" w:space="0" w:color="auto"/>
            </w:tcBorders>
          </w:tcPr>
          <w:p w14:paraId="3D6559E9" w14:textId="77777777" w:rsidR="006B638A" w:rsidRPr="00CC1CCF" w:rsidRDefault="006B638A" w:rsidP="00EB3703">
            <w:pPr>
              <w:jc w:val="right"/>
            </w:pPr>
          </w:p>
        </w:tc>
        <w:tc>
          <w:tcPr>
            <w:tcW w:w="1285" w:type="dxa"/>
            <w:tcBorders>
              <w:top w:val="single" w:sz="6" w:space="0" w:color="auto"/>
              <w:left w:val="single" w:sz="6" w:space="0" w:color="auto"/>
              <w:bottom w:val="single" w:sz="6" w:space="0" w:color="auto"/>
              <w:right w:val="double" w:sz="6" w:space="0" w:color="auto"/>
            </w:tcBorders>
          </w:tcPr>
          <w:p w14:paraId="74372159" w14:textId="77777777" w:rsidR="006B638A" w:rsidRPr="00CC1CCF" w:rsidRDefault="006B638A" w:rsidP="00EB3703">
            <w:pPr>
              <w:jc w:val="right"/>
            </w:pPr>
          </w:p>
        </w:tc>
      </w:tr>
      <w:tr w:rsidR="006B638A" w:rsidRPr="00CC1CCF" w14:paraId="0D37CE13" w14:textId="77777777" w:rsidTr="00765EDB">
        <w:tc>
          <w:tcPr>
            <w:tcW w:w="612" w:type="dxa"/>
            <w:tcBorders>
              <w:top w:val="single" w:sz="6" w:space="0" w:color="auto"/>
              <w:left w:val="double" w:sz="6" w:space="0" w:color="auto"/>
              <w:bottom w:val="single" w:sz="6" w:space="0" w:color="auto"/>
              <w:right w:val="single" w:sz="6" w:space="0" w:color="auto"/>
            </w:tcBorders>
          </w:tcPr>
          <w:p w14:paraId="6D4D89D3"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52AD602F" w14:textId="77777777" w:rsidR="006B638A" w:rsidRPr="00CC1CCF" w:rsidRDefault="006B638A" w:rsidP="00EB3703">
            <w:r w:rsidRPr="00CC1CCF">
              <w:t>Заемные средства</w:t>
            </w:r>
          </w:p>
        </w:tc>
        <w:tc>
          <w:tcPr>
            <w:tcW w:w="720" w:type="dxa"/>
            <w:tcBorders>
              <w:top w:val="single" w:sz="6" w:space="0" w:color="auto"/>
              <w:left w:val="single" w:sz="6" w:space="0" w:color="auto"/>
              <w:bottom w:val="single" w:sz="6" w:space="0" w:color="auto"/>
              <w:right w:val="single" w:sz="6" w:space="0" w:color="auto"/>
            </w:tcBorders>
          </w:tcPr>
          <w:p w14:paraId="604FD77E" w14:textId="77777777" w:rsidR="006B638A" w:rsidRPr="00CC1CCF" w:rsidRDefault="006B638A" w:rsidP="00EB3703">
            <w:pPr>
              <w:jc w:val="center"/>
            </w:pPr>
            <w:r w:rsidRPr="00CC1CCF">
              <w:t>1410</w:t>
            </w:r>
          </w:p>
        </w:tc>
        <w:tc>
          <w:tcPr>
            <w:tcW w:w="1279" w:type="dxa"/>
            <w:tcBorders>
              <w:top w:val="single" w:sz="6" w:space="0" w:color="auto"/>
              <w:left w:val="single" w:sz="6" w:space="0" w:color="auto"/>
              <w:bottom w:val="single" w:sz="6" w:space="0" w:color="auto"/>
              <w:right w:val="single" w:sz="6" w:space="0" w:color="auto"/>
            </w:tcBorders>
          </w:tcPr>
          <w:p w14:paraId="29A37F7D" w14:textId="621506C1" w:rsidR="006B638A" w:rsidRPr="00CC1CCF" w:rsidRDefault="006B638A" w:rsidP="00765EDB">
            <w:pPr>
              <w:jc w:val="right"/>
            </w:pPr>
            <w:r>
              <w:t>99 110</w:t>
            </w:r>
          </w:p>
        </w:tc>
        <w:tc>
          <w:tcPr>
            <w:tcW w:w="1276" w:type="dxa"/>
            <w:tcBorders>
              <w:top w:val="single" w:sz="6" w:space="0" w:color="auto"/>
              <w:left w:val="single" w:sz="6" w:space="0" w:color="auto"/>
              <w:bottom w:val="single" w:sz="6" w:space="0" w:color="auto"/>
              <w:right w:val="single" w:sz="6" w:space="0" w:color="auto"/>
            </w:tcBorders>
          </w:tcPr>
          <w:p w14:paraId="47C1BB1E" w14:textId="0553273D" w:rsidR="006B638A" w:rsidRPr="00CC1CCF" w:rsidRDefault="006B638A" w:rsidP="00765EDB">
            <w:pPr>
              <w:jc w:val="right"/>
            </w:pPr>
            <w:r>
              <w:t>94 080</w:t>
            </w:r>
          </w:p>
        </w:tc>
        <w:tc>
          <w:tcPr>
            <w:tcW w:w="1285" w:type="dxa"/>
            <w:tcBorders>
              <w:top w:val="single" w:sz="6" w:space="0" w:color="auto"/>
              <w:left w:val="single" w:sz="6" w:space="0" w:color="auto"/>
              <w:bottom w:val="single" w:sz="6" w:space="0" w:color="auto"/>
              <w:right w:val="double" w:sz="6" w:space="0" w:color="auto"/>
            </w:tcBorders>
          </w:tcPr>
          <w:p w14:paraId="6893E7FD" w14:textId="31BB9BC2" w:rsidR="006B638A" w:rsidRPr="00CC1CCF" w:rsidRDefault="006B638A" w:rsidP="00765EDB">
            <w:pPr>
              <w:jc w:val="right"/>
            </w:pPr>
            <w:r>
              <w:rPr>
                <w:lang w:val="en-US"/>
              </w:rPr>
              <w:t>71 695</w:t>
            </w:r>
          </w:p>
        </w:tc>
      </w:tr>
      <w:tr w:rsidR="006B638A" w:rsidRPr="00CC1CCF" w14:paraId="059328DB" w14:textId="77777777" w:rsidTr="00765EDB">
        <w:tc>
          <w:tcPr>
            <w:tcW w:w="612" w:type="dxa"/>
            <w:tcBorders>
              <w:top w:val="single" w:sz="6" w:space="0" w:color="auto"/>
              <w:left w:val="double" w:sz="6" w:space="0" w:color="auto"/>
              <w:bottom w:val="single" w:sz="6" w:space="0" w:color="auto"/>
              <w:right w:val="single" w:sz="6" w:space="0" w:color="auto"/>
            </w:tcBorders>
          </w:tcPr>
          <w:p w14:paraId="30E9575D"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02C967ED" w14:textId="77777777" w:rsidR="006B638A" w:rsidRPr="00CC1CCF" w:rsidRDefault="006B638A" w:rsidP="00EB3703">
            <w:r w:rsidRPr="00CC1CCF">
              <w:t>Отложенные налоговые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03A49A1C" w14:textId="77777777" w:rsidR="006B638A" w:rsidRPr="00CC1CCF" w:rsidRDefault="006B638A" w:rsidP="00EB3703">
            <w:pPr>
              <w:jc w:val="center"/>
            </w:pPr>
            <w:r w:rsidRPr="00CC1CCF">
              <w:t>1420</w:t>
            </w:r>
          </w:p>
        </w:tc>
        <w:tc>
          <w:tcPr>
            <w:tcW w:w="1279" w:type="dxa"/>
            <w:tcBorders>
              <w:top w:val="single" w:sz="6" w:space="0" w:color="auto"/>
              <w:left w:val="single" w:sz="6" w:space="0" w:color="auto"/>
              <w:bottom w:val="single" w:sz="6" w:space="0" w:color="auto"/>
              <w:right w:val="single" w:sz="6" w:space="0" w:color="auto"/>
            </w:tcBorders>
          </w:tcPr>
          <w:p w14:paraId="5CB8E1B0" w14:textId="77777777" w:rsidR="006B638A" w:rsidRPr="00DC46AB" w:rsidRDefault="006B638A" w:rsidP="00EB3703">
            <w:pPr>
              <w:jc w:val="right"/>
            </w:pPr>
            <w:r>
              <w:t>1 939</w:t>
            </w:r>
          </w:p>
        </w:tc>
        <w:tc>
          <w:tcPr>
            <w:tcW w:w="1276" w:type="dxa"/>
            <w:tcBorders>
              <w:top w:val="single" w:sz="6" w:space="0" w:color="auto"/>
              <w:left w:val="single" w:sz="6" w:space="0" w:color="auto"/>
              <w:bottom w:val="single" w:sz="6" w:space="0" w:color="auto"/>
              <w:right w:val="single" w:sz="6" w:space="0" w:color="auto"/>
            </w:tcBorders>
          </w:tcPr>
          <w:p w14:paraId="3BB712A5" w14:textId="77777777" w:rsidR="006B638A" w:rsidRPr="00CC1CCF" w:rsidRDefault="006B638A" w:rsidP="00EB3703">
            <w:pPr>
              <w:jc w:val="right"/>
            </w:pPr>
            <w:r>
              <w:t>1 219</w:t>
            </w:r>
          </w:p>
        </w:tc>
        <w:tc>
          <w:tcPr>
            <w:tcW w:w="1285" w:type="dxa"/>
            <w:tcBorders>
              <w:top w:val="single" w:sz="6" w:space="0" w:color="auto"/>
              <w:left w:val="single" w:sz="6" w:space="0" w:color="auto"/>
              <w:bottom w:val="single" w:sz="6" w:space="0" w:color="auto"/>
              <w:right w:val="double" w:sz="6" w:space="0" w:color="auto"/>
            </w:tcBorders>
          </w:tcPr>
          <w:p w14:paraId="795323D9" w14:textId="77777777" w:rsidR="006B638A" w:rsidRPr="00CC1CCF" w:rsidRDefault="006B638A" w:rsidP="00EB3703">
            <w:pPr>
              <w:jc w:val="right"/>
            </w:pPr>
            <w:r>
              <w:rPr>
                <w:lang w:val="en-US"/>
              </w:rPr>
              <w:t>-</w:t>
            </w:r>
          </w:p>
        </w:tc>
      </w:tr>
      <w:tr w:rsidR="006B638A" w:rsidRPr="00CC1CCF" w14:paraId="22E52D48" w14:textId="77777777" w:rsidTr="00765EDB">
        <w:tc>
          <w:tcPr>
            <w:tcW w:w="612" w:type="dxa"/>
            <w:tcBorders>
              <w:top w:val="single" w:sz="6" w:space="0" w:color="auto"/>
              <w:left w:val="double" w:sz="6" w:space="0" w:color="auto"/>
              <w:bottom w:val="single" w:sz="6" w:space="0" w:color="auto"/>
              <w:right w:val="single" w:sz="6" w:space="0" w:color="auto"/>
            </w:tcBorders>
          </w:tcPr>
          <w:p w14:paraId="7993181F"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1B1150CE" w14:textId="77777777" w:rsidR="006B638A" w:rsidRPr="00CC1CCF" w:rsidRDefault="006B638A" w:rsidP="00EB3703">
            <w:r w:rsidRPr="00CC1CCF">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0255A5C3" w14:textId="77777777" w:rsidR="006B638A" w:rsidRPr="00CC1CCF" w:rsidRDefault="006B638A" w:rsidP="00EB3703">
            <w:pPr>
              <w:jc w:val="center"/>
            </w:pPr>
            <w:r w:rsidRPr="00CC1CCF">
              <w:t>1430</w:t>
            </w:r>
          </w:p>
        </w:tc>
        <w:tc>
          <w:tcPr>
            <w:tcW w:w="1279" w:type="dxa"/>
            <w:tcBorders>
              <w:top w:val="single" w:sz="6" w:space="0" w:color="auto"/>
              <w:left w:val="single" w:sz="6" w:space="0" w:color="auto"/>
              <w:bottom w:val="single" w:sz="6" w:space="0" w:color="auto"/>
              <w:right w:val="single" w:sz="6" w:space="0" w:color="auto"/>
            </w:tcBorders>
          </w:tcPr>
          <w:p w14:paraId="2AC4E2C9" w14:textId="38267B55" w:rsidR="006B638A" w:rsidRPr="00CC1CCF" w:rsidRDefault="0023435C" w:rsidP="00EB3703">
            <w:pPr>
              <w:jc w:val="right"/>
            </w:pPr>
            <w:r>
              <w:t>-</w:t>
            </w:r>
          </w:p>
        </w:tc>
        <w:tc>
          <w:tcPr>
            <w:tcW w:w="1276" w:type="dxa"/>
            <w:tcBorders>
              <w:top w:val="single" w:sz="6" w:space="0" w:color="auto"/>
              <w:left w:val="single" w:sz="6" w:space="0" w:color="auto"/>
              <w:bottom w:val="single" w:sz="6" w:space="0" w:color="auto"/>
              <w:right w:val="single" w:sz="6" w:space="0" w:color="auto"/>
            </w:tcBorders>
          </w:tcPr>
          <w:p w14:paraId="5E3D14A8" w14:textId="37564D23" w:rsidR="006B638A" w:rsidRPr="00CC1CCF" w:rsidRDefault="0023435C" w:rsidP="00EB3703">
            <w:pPr>
              <w:jc w:val="right"/>
            </w:pPr>
            <w:r>
              <w:t>-</w:t>
            </w:r>
          </w:p>
        </w:tc>
        <w:tc>
          <w:tcPr>
            <w:tcW w:w="1285" w:type="dxa"/>
            <w:tcBorders>
              <w:top w:val="single" w:sz="6" w:space="0" w:color="auto"/>
              <w:left w:val="single" w:sz="6" w:space="0" w:color="auto"/>
              <w:bottom w:val="single" w:sz="6" w:space="0" w:color="auto"/>
              <w:right w:val="double" w:sz="6" w:space="0" w:color="auto"/>
            </w:tcBorders>
          </w:tcPr>
          <w:p w14:paraId="684E677E" w14:textId="77777777" w:rsidR="006B638A" w:rsidRPr="00CC1CCF" w:rsidRDefault="006B638A" w:rsidP="00EB3703">
            <w:pPr>
              <w:jc w:val="right"/>
            </w:pPr>
            <w:r w:rsidRPr="00CC1CCF">
              <w:t>-</w:t>
            </w:r>
          </w:p>
        </w:tc>
      </w:tr>
      <w:tr w:rsidR="006B638A" w:rsidRPr="00CC1CCF" w14:paraId="799CC94F" w14:textId="77777777" w:rsidTr="00765EDB">
        <w:tc>
          <w:tcPr>
            <w:tcW w:w="612" w:type="dxa"/>
            <w:tcBorders>
              <w:top w:val="single" w:sz="6" w:space="0" w:color="auto"/>
              <w:left w:val="double" w:sz="6" w:space="0" w:color="auto"/>
              <w:bottom w:val="single" w:sz="6" w:space="0" w:color="auto"/>
              <w:right w:val="single" w:sz="6" w:space="0" w:color="auto"/>
            </w:tcBorders>
          </w:tcPr>
          <w:p w14:paraId="4D06FB32"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1FDF976A" w14:textId="77777777" w:rsidR="006B638A" w:rsidRPr="00CC1CCF" w:rsidRDefault="006B638A" w:rsidP="00EB3703">
            <w:r w:rsidRPr="00CC1CCF">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14:paraId="5FC086B6" w14:textId="77777777" w:rsidR="006B638A" w:rsidRPr="00CC1CCF" w:rsidRDefault="006B638A" w:rsidP="00EB3703">
            <w:pPr>
              <w:jc w:val="center"/>
            </w:pPr>
            <w:r w:rsidRPr="00CC1CCF">
              <w:t>1450</w:t>
            </w:r>
          </w:p>
        </w:tc>
        <w:tc>
          <w:tcPr>
            <w:tcW w:w="1279" w:type="dxa"/>
            <w:tcBorders>
              <w:top w:val="single" w:sz="6" w:space="0" w:color="auto"/>
              <w:left w:val="single" w:sz="6" w:space="0" w:color="auto"/>
              <w:bottom w:val="single" w:sz="6" w:space="0" w:color="auto"/>
              <w:right w:val="single" w:sz="6" w:space="0" w:color="auto"/>
            </w:tcBorders>
          </w:tcPr>
          <w:p w14:paraId="77FCDFB6" w14:textId="04DA08B7" w:rsidR="006B638A" w:rsidRPr="00CC1CCF" w:rsidRDefault="0023435C" w:rsidP="00EB3703">
            <w:pPr>
              <w:jc w:val="right"/>
            </w:pPr>
            <w:r>
              <w:t>-</w:t>
            </w:r>
          </w:p>
        </w:tc>
        <w:tc>
          <w:tcPr>
            <w:tcW w:w="1276" w:type="dxa"/>
            <w:tcBorders>
              <w:top w:val="single" w:sz="6" w:space="0" w:color="auto"/>
              <w:left w:val="single" w:sz="6" w:space="0" w:color="auto"/>
              <w:bottom w:val="single" w:sz="6" w:space="0" w:color="auto"/>
              <w:right w:val="single" w:sz="6" w:space="0" w:color="auto"/>
            </w:tcBorders>
          </w:tcPr>
          <w:p w14:paraId="3B1F4307" w14:textId="3B8D1585" w:rsidR="006B638A" w:rsidRPr="00CC1CCF" w:rsidRDefault="0023435C" w:rsidP="00EB3703">
            <w:pPr>
              <w:jc w:val="right"/>
            </w:pPr>
            <w:r>
              <w:t>-</w:t>
            </w:r>
          </w:p>
        </w:tc>
        <w:tc>
          <w:tcPr>
            <w:tcW w:w="1285" w:type="dxa"/>
            <w:tcBorders>
              <w:top w:val="single" w:sz="6" w:space="0" w:color="auto"/>
              <w:left w:val="single" w:sz="6" w:space="0" w:color="auto"/>
              <w:bottom w:val="single" w:sz="6" w:space="0" w:color="auto"/>
              <w:right w:val="double" w:sz="6" w:space="0" w:color="auto"/>
            </w:tcBorders>
          </w:tcPr>
          <w:p w14:paraId="395B2B66" w14:textId="77777777" w:rsidR="006B638A" w:rsidRPr="00CC1CCF" w:rsidRDefault="006B638A" w:rsidP="00EB3703">
            <w:pPr>
              <w:jc w:val="right"/>
            </w:pPr>
            <w:r w:rsidRPr="00CC1CCF">
              <w:t>-</w:t>
            </w:r>
          </w:p>
        </w:tc>
      </w:tr>
      <w:tr w:rsidR="006B638A" w:rsidRPr="00CC1CCF" w14:paraId="6691C513" w14:textId="77777777" w:rsidTr="00765EDB">
        <w:tc>
          <w:tcPr>
            <w:tcW w:w="612" w:type="dxa"/>
            <w:tcBorders>
              <w:top w:val="single" w:sz="6" w:space="0" w:color="auto"/>
              <w:left w:val="double" w:sz="6" w:space="0" w:color="auto"/>
              <w:bottom w:val="single" w:sz="6" w:space="0" w:color="auto"/>
              <w:right w:val="single" w:sz="6" w:space="0" w:color="auto"/>
            </w:tcBorders>
          </w:tcPr>
          <w:p w14:paraId="0EE3D310"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5524CDED" w14:textId="77777777" w:rsidR="006B638A" w:rsidRPr="00CC1CCF" w:rsidRDefault="006B638A" w:rsidP="00EB3703">
            <w:r w:rsidRPr="00CC1CCF">
              <w:t>ИТОГО по разделу IV</w:t>
            </w:r>
          </w:p>
        </w:tc>
        <w:tc>
          <w:tcPr>
            <w:tcW w:w="720" w:type="dxa"/>
            <w:tcBorders>
              <w:top w:val="single" w:sz="6" w:space="0" w:color="auto"/>
              <w:left w:val="single" w:sz="6" w:space="0" w:color="auto"/>
              <w:bottom w:val="single" w:sz="6" w:space="0" w:color="auto"/>
              <w:right w:val="single" w:sz="6" w:space="0" w:color="auto"/>
            </w:tcBorders>
          </w:tcPr>
          <w:p w14:paraId="7FFCD104" w14:textId="77777777" w:rsidR="006B638A" w:rsidRPr="00CC1CCF" w:rsidRDefault="006B638A" w:rsidP="00EB3703">
            <w:pPr>
              <w:jc w:val="center"/>
            </w:pPr>
            <w:r w:rsidRPr="00CC1CCF">
              <w:t>1400</w:t>
            </w:r>
          </w:p>
        </w:tc>
        <w:tc>
          <w:tcPr>
            <w:tcW w:w="1279" w:type="dxa"/>
            <w:tcBorders>
              <w:top w:val="single" w:sz="6" w:space="0" w:color="auto"/>
              <w:left w:val="single" w:sz="6" w:space="0" w:color="auto"/>
              <w:bottom w:val="single" w:sz="6" w:space="0" w:color="auto"/>
              <w:right w:val="single" w:sz="6" w:space="0" w:color="auto"/>
            </w:tcBorders>
          </w:tcPr>
          <w:p w14:paraId="035DD207" w14:textId="6E57EF8C" w:rsidR="006B638A" w:rsidRPr="00CC1CCF" w:rsidRDefault="006B638A" w:rsidP="00765EDB">
            <w:pPr>
              <w:jc w:val="center"/>
            </w:pPr>
            <w:r>
              <w:t xml:space="preserve">       101 049</w:t>
            </w:r>
          </w:p>
        </w:tc>
        <w:tc>
          <w:tcPr>
            <w:tcW w:w="1276" w:type="dxa"/>
            <w:tcBorders>
              <w:top w:val="single" w:sz="6" w:space="0" w:color="auto"/>
              <w:left w:val="single" w:sz="6" w:space="0" w:color="auto"/>
              <w:bottom w:val="single" w:sz="6" w:space="0" w:color="auto"/>
              <w:right w:val="single" w:sz="6" w:space="0" w:color="auto"/>
            </w:tcBorders>
          </w:tcPr>
          <w:p w14:paraId="10DE4C61" w14:textId="062902AA" w:rsidR="006B638A" w:rsidRPr="00CC1CCF" w:rsidRDefault="006B638A" w:rsidP="00765EDB">
            <w:pPr>
              <w:jc w:val="right"/>
            </w:pPr>
            <w:r>
              <w:t>95 299</w:t>
            </w:r>
          </w:p>
        </w:tc>
        <w:tc>
          <w:tcPr>
            <w:tcW w:w="1285" w:type="dxa"/>
            <w:tcBorders>
              <w:top w:val="single" w:sz="6" w:space="0" w:color="auto"/>
              <w:left w:val="single" w:sz="6" w:space="0" w:color="auto"/>
              <w:bottom w:val="single" w:sz="6" w:space="0" w:color="auto"/>
              <w:right w:val="double" w:sz="6" w:space="0" w:color="auto"/>
            </w:tcBorders>
          </w:tcPr>
          <w:p w14:paraId="101090DA" w14:textId="5BB111C6" w:rsidR="006B638A" w:rsidRPr="00CC1CCF" w:rsidRDefault="006B638A" w:rsidP="00765EDB">
            <w:pPr>
              <w:jc w:val="right"/>
            </w:pPr>
            <w:r>
              <w:rPr>
                <w:lang w:val="en-US"/>
              </w:rPr>
              <w:t>71 695</w:t>
            </w:r>
          </w:p>
        </w:tc>
      </w:tr>
      <w:tr w:rsidR="006B638A" w:rsidRPr="00CC1CCF" w14:paraId="3EB57C8C" w14:textId="77777777" w:rsidTr="00765EDB">
        <w:tc>
          <w:tcPr>
            <w:tcW w:w="612" w:type="dxa"/>
            <w:tcBorders>
              <w:top w:val="single" w:sz="6" w:space="0" w:color="auto"/>
              <w:left w:val="double" w:sz="6" w:space="0" w:color="auto"/>
              <w:bottom w:val="single" w:sz="6" w:space="0" w:color="auto"/>
              <w:right w:val="single" w:sz="6" w:space="0" w:color="auto"/>
            </w:tcBorders>
          </w:tcPr>
          <w:p w14:paraId="0142477E"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66BD5B3A" w14:textId="77777777" w:rsidR="006B638A" w:rsidRPr="00CC1CCF" w:rsidRDefault="006B638A" w:rsidP="00EB3703">
            <w:r w:rsidRPr="00CC1CCF">
              <w:t>V. КРАТКОСРОЧНЫЕ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0961B197" w14:textId="77777777" w:rsidR="006B638A" w:rsidRPr="00CC1CCF" w:rsidRDefault="006B638A" w:rsidP="00EB3703"/>
        </w:tc>
        <w:tc>
          <w:tcPr>
            <w:tcW w:w="1279" w:type="dxa"/>
            <w:tcBorders>
              <w:top w:val="single" w:sz="6" w:space="0" w:color="auto"/>
              <w:left w:val="single" w:sz="6" w:space="0" w:color="auto"/>
              <w:bottom w:val="single" w:sz="6" w:space="0" w:color="auto"/>
              <w:right w:val="single" w:sz="6" w:space="0" w:color="auto"/>
            </w:tcBorders>
          </w:tcPr>
          <w:p w14:paraId="03E6B3EB" w14:textId="77777777" w:rsidR="006B638A" w:rsidRPr="00CC1CCF" w:rsidRDefault="006B638A" w:rsidP="00EB3703">
            <w:pPr>
              <w:jc w:val="right"/>
            </w:pPr>
          </w:p>
        </w:tc>
        <w:tc>
          <w:tcPr>
            <w:tcW w:w="1276" w:type="dxa"/>
            <w:tcBorders>
              <w:top w:val="single" w:sz="6" w:space="0" w:color="auto"/>
              <w:left w:val="single" w:sz="6" w:space="0" w:color="auto"/>
              <w:bottom w:val="single" w:sz="6" w:space="0" w:color="auto"/>
              <w:right w:val="single" w:sz="6" w:space="0" w:color="auto"/>
            </w:tcBorders>
          </w:tcPr>
          <w:p w14:paraId="4490EB7A" w14:textId="12D463FB" w:rsidR="006B638A" w:rsidRPr="00CC1CCF" w:rsidRDefault="0047657B" w:rsidP="00EB3703">
            <w:pPr>
              <w:jc w:val="right"/>
            </w:pPr>
            <w:r>
              <w:t>-</w:t>
            </w:r>
          </w:p>
        </w:tc>
        <w:tc>
          <w:tcPr>
            <w:tcW w:w="1285" w:type="dxa"/>
            <w:tcBorders>
              <w:top w:val="single" w:sz="6" w:space="0" w:color="auto"/>
              <w:left w:val="single" w:sz="6" w:space="0" w:color="auto"/>
              <w:bottom w:val="single" w:sz="6" w:space="0" w:color="auto"/>
              <w:right w:val="double" w:sz="6" w:space="0" w:color="auto"/>
            </w:tcBorders>
          </w:tcPr>
          <w:p w14:paraId="06A68E80" w14:textId="77777777" w:rsidR="006B638A" w:rsidRPr="00CC1CCF" w:rsidRDefault="006B638A" w:rsidP="00EB3703">
            <w:pPr>
              <w:jc w:val="right"/>
            </w:pPr>
            <w:r w:rsidRPr="00CC1CCF">
              <w:t>-</w:t>
            </w:r>
          </w:p>
        </w:tc>
      </w:tr>
      <w:tr w:rsidR="006B638A" w:rsidRPr="00CC1CCF" w14:paraId="68955F39" w14:textId="77777777" w:rsidTr="00765EDB">
        <w:tc>
          <w:tcPr>
            <w:tcW w:w="612" w:type="dxa"/>
            <w:tcBorders>
              <w:top w:val="single" w:sz="6" w:space="0" w:color="auto"/>
              <w:left w:val="double" w:sz="6" w:space="0" w:color="auto"/>
              <w:bottom w:val="single" w:sz="6" w:space="0" w:color="auto"/>
              <w:right w:val="single" w:sz="6" w:space="0" w:color="auto"/>
            </w:tcBorders>
          </w:tcPr>
          <w:p w14:paraId="5377DB9A"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38308D7F" w14:textId="77777777" w:rsidR="006B638A" w:rsidRPr="00CC1CCF" w:rsidRDefault="006B638A" w:rsidP="00EB3703">
            <w:r w:rsidRPr="00CC1CCF">
              <w:t>Заемные средства</w:t>
            </w:r>
          </w:p>
        </w:tc>
        <w:tc>
          <w:tcPr>
            <w:tcW w:w="720" w:type="dxa"/>
            <w:tcBorders>
              <w:top w:val="single" w:sz="6" w:space="0" w:color="auto"/>
              <w:left w:val="single" w:sz="6" w:space="0" w:color="auto"/>
              <w:bottom w:val="single" w:sz="6" w:space="0" w:color="auto"/>
              <w:right w:val="single" w:sz="6" w:space="0" w:color="auto"/>
            </w:tcBorders>
          </w:tcPr>
          <w:p w14:paraId="39B0FFDA" w14:textId="77777777" w:rsidR="006B638A" w:rsidRPr="00CC1CCF" w:rsidRDefault="006B638A" w:rsidP="00EB3703">
            <w:pPr>
              <w:jc w:val="center"/>
            </w:pPr>
            <w:r w:rsidRPr="00CC1CCF">
              <w:t>1510</w:t>
            </w:r>
          </w:p>
        </w:tc>
        <w:tc>
          <w:tcPr>
            <w:tcW w:w="1279" w:type="dxa"/>
            <w:tcBorders>
              <w:top w:val="single" w:sz="6" w:space="0" w:color="auto"/>
              <w:left w:val="single" w:sz="6" w:space="0" w:color="auto"/>
              <w:bottom w:val="single" w:sz="6" w:space="0" w:color="auto"/>
              <w:right w:val="single" w:sz="6" w:space="0" w:color="auto"/>
            </w:tcBorders>
          </w:tcPr>
          <w:p w14:paraId="5654294F" w14:textId="790C5644" w:rsidR="006B638A" w:rsidRPr="00CC1CCF" w:rsidRDefault="0047657B" w:rsidP="00EB3703">
            <w:pPr>
              <w:jc w:val="right"/>
            </w:pPr>
            <w:r>
              <w:t>-</w:t>
            </w:r>
          </w:p>
        </w:tc>
        <w:tc>
          <w:tcPr>
            <w:tcW w:w="1276" w:type="dxa"/>
            <w:tcBorders>
              <w:top w:val="single" w:sz="6" w:space="0" w:color="auto"/>
              <w:left w:val="single" w:sz="6" w:space="0" w:color="auto"/>
              <w:bottom w:val="single" w:sz="6" w:space="0" w:color="auto"/>
              <w:right w:val="single" w:sz="6" w:space="0" w:color="auto"/>
            </w:tcBorders>
          </w:tcPr>
          <w:p w14:paraId="75C190BD" w14:textId="695676D8" w:rsidR="006B638A" w:rsidRPr="00CC1CCF" w:rsidRDefault="0047657B" w:rsidP="00EB3703">
            <w:pPr>
              <w:jc w:val="right"/>
            </w:pPr>
            <w:r>
              <w:t>-</w:t>
            </w:r>
          </w:p>
        </w:tc>
        <w:tc>
          <w:tcPr>
            <w:tcW w:w="1285" w:type="dxa"/>
            <w:tcBorders>
              <w:top w:val="single" w:sz="6" w:space="0" w:color="auto"/>
              <w:left w:val="single" w:sz="6" w:space="0" w:color="auto"/>
              <w:bottom w:val="single" w:sz="6" w:space="0" w:color="auto"/>
              <w:right w:val="double" w:sz="6" w:space="0" w:color="auto"/>
            </w:tcBorders>
          </w:tcPr>
          <w:p w14:paraId="1DDAA915" w14:textId="77777777" w:rsidR="006B638A" w:rsidRPr="00CC1CCF" w:rsidRDefault="006B638A" w:rsidP="00EB3703">
            <w:pPr>
              <w:jc w:val="right"/>
            </w:pPr>
            <w:r w:rsidRPr="00CC1CCF">
              <w:t>-</w:t>
            </w:r>
          </w:p>
        </w:tc>
      </w:tr>
      <w:tr w:rsidR="006B638A" w:rsidRPr="00CC1CCF" w14:paraId="477FF17F" w14:textId="77777777" w:rsidTr="00765EDB">
        <w:tc>
          <w:tcPr>
            <w:tcW w:w="612" w:type="dxa"/>
            <w:tcBorders>
              <w:top w:val="single" w:sz="6" w:space="0" w:color="auto"/>
              <w:left w:val="double" w:sz="6" w:space="0" w:color="auto"/>
              <w:bottom w:val="single" w:sz="6" w:space="0" w:color="auto"/>
              <w:right w:val="single" w:sz="6" w:space="0" w:color="auto"/>
            </w:tcBorders>
          </w:tcPr>
          <w:p w14:paraId="4572EA52"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649412BF" w14:textId="77777777" w:rsidR="006B638A" w:rsidRPr="00CC1CCF" w:rsidRDefault="006B638A" w:rsidP="00EB3703">
            <w:r w:rsidRPr="00CC1CCF">
              <w:t>Кредиторская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14:paraId="1FA003C1" w14:textId="77777777" w:rsidR="006B638A" w:rsidRPr="00CC1CCF" w:rsidRDefault="006B638A" w:rsidP="00EB3703">
            <w:pPr>
              <w:jc w:val="center"/>
            </w:pPr>
            <w:r w:rsidRPr="00CC1CCF">
              <w:t>1520</w:t>
            </w:r>
          </w:p>
        </w:tc>
        <w:tc>
          <w:tcPr>
            <w:tcW w:w="1279" w:type="dxa"/>
            <w:tcBorders>
              <w:top w:val="single" w:sz="6" w:space="0" w:color="auto"/>
              <w:left w:val="single" w:sz="6" w:space="0" w:color="auto"/>
              <w:bottom w:val="single" w:sz="6" w:space="0" w:color="auto"/>
              <w:right w:val="single" w:sz="6" w:space="0" w:color="auto"/>
            </w:tcBorders>
          </w:tcPr>
          <w:p w14:paraId="5B0BCCA5" w14:textId="3E8DCC1D" w:rsidR="006B638A" w:rsidRPr="00CC1CCF" w:rsidRDefault="006B638A" w:rsidP="00765EDB">
            <w:pPr>
              <w:jc w:val="right"/>
            </w:pPr>
            <w:r>
              <w:t>1 823</w:t>
            </w:r>
          </w:p>
        </w:tc>
        <w:tc>
          <w:tcPr>
            <w:tcW w:w="1276" w:type="dxa"/>
            <w:tcBorders>
              <w:top w:val="single" w:sz="6" w:space="0" w:color="auto"/>
              <w:left w:val="single" w:sz="6" w:space="0" w:color="auto"/>
              <w:bottom w:val="single" w:sz="6" w:space="0" w:color="auto"/>
              <w:right w:val="single" w:sz="6" w:space="0" w:color="auto"/>
            </w:tcBorders>
          </w:tcPr>
          <w:p w14:paraId="75E92AA1" w14:textId="60DC50EC" w:rsidR="006B638A" w:rsidRPr="00CC1CCF" w:rsidRDefault="006B638A" w:rsidP="00765EDB">
            <w:pPr>
              <w:jc w:val="right"/>
            </w:pPr>
            <w:r>
              <w:t>1 668</w:t>
            </w:r>
          </w:p>
        </w:tc>
        <w:tc>
          <w:tcPr>
            <w:tcW w:w="1285" w:type="dxa"/>
            <w:tcBorders>
              <w:top w:val="single" w:sz="6" w:space="0" w:color="auto"/>
              <w:left w:val="single" w:sz="6" w:space="0" w:color="auto"/>
              <w:bottom w:val="single" w:sz="6" w:space="0" w:color="auto"/>
              <w:right w:val="double" w:sz="6" w:space="0" w:color="auto"/>
            </w:tcBorders>
          </w:tcPr>
          <w:p w14:paraId="07C5BA12" w14:textId="7F194625" w:rsidR="006B638A" w:rsidRPr="00CC1CCF" w:rsidRDefault="006B638A" w:rsidP="00765EDB">
            <w:pPr>
              <w:jc w:val="right"/>
            </w:pPr>
            <w:r>
              <w:rPr>
                <w:lang w:val="en-US"/>
              </w:rPr>
              <w:t>1 390</w:t>
            </w:r>
          </w:p>
        </w:tc>
      </w:tr>
      <w:tr w:rsidR="006B638A" w:rsidRPr="00CC1CCF" w14:paraId="58A4FD6C" w14:textId="77777777" w:rsidTr="00765EDB">
        <w:tc>
          <w:tcPr>
            <w:tcW w:w="612" w:type="dxa"/>
            <w:tcBorders>
              <w:top w:val="single" w:sz="6" w:space="0" w:color="auto"/>
              <w:left w:val="double" w:sz="6" w:space="0" w:color="auto"/>
              <w:bottom w:val="single" w:sz="6" w:space="0" w:color="auto"/>
              <w:right w:val="single" w:sz="6" w:space="0" w:color="auto"/>
            </w:tcBorders>
          </w:tcPr>
          <w:p w14:paraId="12606E61"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18773F88" w14:textId="77777777" w:rsidR="006B638A" w:rsidRPr="00CC1CCF" w:rsidRDefault="006B638A" w:rsidP="00EB3703">
            <w:r w:rsidRPr="00CC1CCF">
              <w:t>Доходы будущих периодов</w:t>
            </w:r>
          </w:p>
        </w:tc>
        <w:tc>
          <w:tcPr>
            <w:tcW w:w="720" w:type="dxa"/>
            <w:tcBorders>
              <w:top w:val="single" w:sz="6" w:space="0" w:color="auto"/>
              <w:left w:val="single" w:sz="6" w:space="0" w:color="auto"/>
              <w:bottom w:val="single" w:sz="6" w:space="0" w:color="auto"/>
              <w:right w:val="single" w:sz="6" w:space="0" w:color="auto"/>
            </w:tcBorders>
          </w:tcPr>
          <w:p w14:paraId="31CCF20A" w14:textId="77777777" w:rsidR="006B638A" w:rsidRPr="00CC1CCF" w:rsidRDefault="006B638A" w:rsidP="00EB3703">
            <w:pPr>
              <w:jc w:val="center"/>
            </w:pPr>
            <w:r w:rsidRPr="00CC1CCF">
              <w:t>1530</w:t>
            </w:r>
          </w:p>
        </w:tc>
        <w:tc>
          <w:tcPr>
            <w:tcW w:w="1279" w:type="dxa"/>
            <w:tcBorders>
              <w:top w:val="single" w:sz="6" w:space="0" w:color="auto"/>
              <w:left w:val="single" w:sz="6" w:space="0" w:color="auto"/>
              <w:bottom w:val="single" w:sz="6" w:space="0" w:color="auto"/>
              <w:right w:val="single" w:sz="6" w:space="0" w:color="auto"/>
            </w:tcBorders>
          </w:tcPr>
          <w:p w14:paraId="1E6E34DD" w14:textId="72CE1A01" w:rsidR="006B638A" w:rsidRPr="00CC1CCF" w:rsidRDefault="0047657B" w:rsidP="00EB3703">
            <w:pPr>
              <w:jc w:val="right"/>
            </w:pPr>
            <w:r>
              <w:t>-</w:t>
            </w:r>
          </w:p>
        </w:tc>
        <w:tc>
          <w:tcPr>
            <w:tcW w:w="1276" w:type="dxa"/>
            <w:tcBorders>
              <w:top w:val="single" w:sz="6" w:space="0" w:color="auto"/>
              <w:left w:val="single" w:sz="6" w:space="0" w:color="auto"/>
              <w:bottom w:val="single" w:sz="6" w:space="0" w:color="auto"/>
              <w:right w:val="single" w:sz="6" w:space="0" w:color="auto"/>
            </w:tcBorders>
          </w:tcPr>
          <w:p w14:paraId="04EEC3DA" w14:textId="67C88648" w:rsidR="006B638A" w:rsidRPr="00CC1CCF" w:rsidRDefault="0047657B" w:rsidP="00EB3703">
            <w:pPr>
              <w:jc w:val="right"/>
            </w:pPr>
            <w:r>
              <w:t>-</w:t>
            </w:r>
          </w:p>
        </w:tc>
        <w:tc>
          <w:tcPr>
            <w:tcW w:w="1285" w:type="dxa"/>
            <w:tcBorders>
              <w:top w:val="single" w:sz="6" w:space="0" w:color="auto"/>
              <w:left w:val="single" w:sz="6" w:space="0" w:color="auto"/>
              <w:bottom w:val="single" w:sz="6" w:space="0" w:color="auto"/>
              <w:right w:val="double" w:sz="6" w:space="0" w:color="auto"/>
            </w:tcBorders>
          </w:tcPr>
          <w:p w14:paraId="56DC3333" w14:textId="77777777" w:rsidR="006B638A" w:rsidRPr="00CC1CCF" w:rsidRDefault="006B638A" w:rsidP="00EB3703">
            <w:pPr>
              <w:jc w:val="right"/>
            </w:pPr>
            <w:r w:rsidRPr="00CC1CCF">
              <w:t>-</w:t>
            </w:r>
          </w:p>
        </w:tc>
      </w:tr>
      <w:tr w:rsidR="006B638A" w:rsidRPr="00CC1CCF" w14:paraId="22EA7029" w14:textId="77777777" w:rsidTr="00765EDB">
        <w:tc>
          <w:tcPr>
            <w:tcW w:w="612" w:type="dxa"/>
            <w:tcBorders>
              <w:top w:val="single" w:sz="6" w:space="0" w:color="auto"/>
              <w:left w:val="double" w:sz="6" w:space="0" w:color="auto"/>
              <w:bottom w:val="single" w:sz="6" w:space="0" w:color="auto"/>
              <w:right w:val="single" w:sz="6" w:space="0" w:color="auto"/>
            </w:tcBorders>
          </w:tcPr>
          <w:p w14:paraId="4C9B0687"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72565144" w14:textId="77777777" w:rsidR="006B638A" w:rsidRPr="00CC1CCF" w:rsidRDefault="006B638A" w:rsidP="00EB3703">
            <w:r w:rsidRPr="00CC1CCF">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747890F1" w14:textId="77777777" w:rsidR="006B638A" w:rsidRPr="00CC1CCF" w:rsidRDefault="006B638A" w:rsidP="00EB3703">
            <w:pPr>
              <w:jc w:val="center"/>
            </w:pPr>
            <w:r w:rsidRPr="00CC1CCF">
              <w:t>1540</w:t>
            </w:r>
          </w:p>
        </w:tc>
        <w:tc>
          <w:tcPr>
            <w:tcW w:w="1279" w:type="dxa"/>
            <w:tcBorders>
              <w:top w:val="single" w:sz="6" w:space="0" w:color="auto"/>
              <w:left w:val="single" w:sz="6" w:space="0" w:color="auto"/>
              <w:bottom w:val="single" w:sz="6" w:space="0" w:color="auto"/>
              <w:right w:val="single" w:sz="6" w:space="0" w:color="auto"/>
            </w:tcBorders>
          </w:tcPr>
          <w:p w14:paraId="505D5553" w14:textId="77777777" w:rsidR="006B638A" w:rsidRPr="00CC1CCF" w:rsidRDefault="006B638A" w:rsidP="00EB3703">
            <w:pPr>
              <w:jc w:val="right"/>
            </w:pPr>
            <w:r>
              <w:t>148</w:t>
            </w:r>
          </w:p>
        </w:tc>
        <w:tc>
          <w:tcPr>
            <w:tcW w:w="1276" w:type="dxa"/>
            <w:tcBorders>
              <w:top w:val="single" w:sz="6" w:space="0" w:color="auto"/>
              <w:left w:val="single" w:sz="6" w:space="0" w:color="auto"/>
              <w:bottom w:val="single" w:sz="6" w:space="0" w:color="auto"/>
              <w:right w:val="single" w:sz="6" w:space="0" w:color="auto"/>
            </w:tcBorders>
          </w:tcPr>
          <w:p w14:paraId="279F4106" w14:textId="351A3E52" w:rsidR="006B638A" w:rsidRPr="00CC1CCF" w:rsidRDefault="0047657B" w:rsidP="00EB3703">
            <w:pPr>
              <w:jc w:val="right"/>
            </w:pPr>
            <w:r>
              <w:t>-</w:t>
            </w:r>
          </w:p>
        </w:tc>
        <w:tc>
          <w:tcPr>
            <w:tcW w:w="1285" w:type="dxa"/>
            <w:tcBorders>
              <w:top w:val="single" w:sz="6" w:space="0" w:color="auto"/>
              <w:left w:val="single" w:sz="6" w:space="0" w:color="auto"/>
              <w:bottom w:val="single" w:sz="6" w:space="0" w:color="auto"/>
              <w:right w:val="double" w:sz="6" w:space="0" w:color="auto"/>
            </w:tcBorders>
          </w:tcPr>
          <w:p w14:paraId="238E3DED" w14:textId="77777777" w:rsidR="006B638A" w:rsidRPr="00CC1CCF" w:rsidRDefault="006B638A" w:rsidP="00EB3703">
            <w:pPr>
              <w:jc w:val="right"/>
            </w:pPr>
            <w:r w:rsidRPr="00CC1CCF">
              <w:t>-</w:t>
            </w:r>
          </w:p>
        </w:tc>
      </w:tr>
      <w:tr w:rsidR="006B638A" w:rsidRPr="00CC1CCF" w14:paraId="5C33F678" w14:textId="77777777" w:rsidTr="00765EDB">
        <w:tc>
          <w:tcPr>
            <w:tcW w:w="612" w:type="dxa"/>
            <w:tcBorders>
              <w:top w:val="single" w:sz="6" w:space="0" w:color="auto"/>
              <w:left w:val="double" w:sz="6" w:space="0" w:color="auto"/>
              <w:bottom w:val="single" w:sz="6" w:space="0" w:color="auto"/>
              <w:right w:val="single" w:sz="6" w:space="0" w:color="auto"/>
            </w:tcBorders>
          </w:tcPr>
          <w:p w14:paraId="16DD9E2D"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4F09F08D" w14:textId="77777777" w:rsidR="006B638A" w:rsidRPr="00CC1CCF" w:rsidRDefault="006B638A" w:rsidP="00EB3703">
            <w:r w:rsidRPr="00CC1CCF">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14:paraId="4B5E20A5" w14:textId="77777777" w:rsidR="006B638A" w:rsidRPr="00CC1CCF" w:rsidRDefault="006B638A" w:rsidP="00EB3703">
            <w:pPr>
              <w:jc w:val="center"/>
            </w:pPr>
            <w:r w:rsidRPr="00CC1CCF">
              <w:t>1550</w:t>
            </w:r>
          </w:p>
        </w:tc>
        <w:tc>
          <w:tcPr>
            <w:tcW w:w="1279" w:type="dxa"/>
            <w:tcBorders>
              <w:top w:val="single" w:sz="6" w:space="0" w:color="auto"/>
              <w:left w:val="single" w:sz="6" w:space="0" w:color="auto"/>
              <w:bottom w:val="single" w:sz="6" w:space="0" w:color="auto"/>
              <w:right w:val="single" w:sz="6" w:space="0" w:color="auto"/>
            </w:tcBorders>
          </w:tcPr>
          <w:p w14:paraId="75174875" w14:textId="4AD5A150" w:rsidR="006B638A" w:rsidRPr="00CC1CCF" w:rsidRDefault="0047657B" w:rsidP="00EB3703">
            <w:pPr>
              <w:jc w:val="right"/>
            </w:pPr>
            <w:r>
              <w:t>-</w:t>
            </w:r>
          </w:p>
        </w:tc>
        <w:tc>
          <w:tcPr>
            <w:tcW w:w="1276" w:type="dxa"/>
            <w:tcBorders>
              <w:top w:val="single" w:sz="6" w:space="0" w:color="auto"/>
              <w:left w:val="single" w:sz="6" w:space="0" w:color="auto"/>
              <w:bottom w:val="single" w:sz="6" w:space="0" w:color="auto"/>
              <w:right w:val="single" w:sz="6" w:space="0" w:color="auto"/>
            </w:tcBorders>
          </w:tcPr>
          <w:p w14:paraId="1943ADA3" w14:textId="009A4585" w:rsidR="006B638A" w:rsidRPr="00CC1CCF" w:rsidRDefault="0047657B" w:rsidP="00EB3703">
            <w:pPr>
              <w:jc w:val="right"/>
            </w:pPr>
            <w:r>
              <w:t>-</w:t>
            </w:r>
          </w:p>
        </w:tc>
        <w:tc>
          <w:tcPr>
            <w:tcW w:w="1285" w:type="dxa"/>
            <w:tcBorders>
              <w:top w:val="single" w:sz="6" w:space="0" w:color="auto"/>
              <w:left w:val="single" w:sz="6" w:space="0" w:color="auto"/>
              <w:bottom w:val="single" w:sz="6" w:space="0" w:color="auto"/>
              <w:right w:val="double" w:sz="6" w:space="0" w:color="auto"/>
            </w:tcBorders>
          </w:tcPr>
          <w:p w14:paraId="546906BA" w14:textId="77777777" w:rsidR="006B638A" w:rsidRPr="00CC1CCF" w:rsidRDefault="006B638A" w:rsidP="00EB3703">
            <w:pPr>
              <w:jc w:val="right"/>
            </w:pPr>
            <w:r w:rsidRPr="00CC1CCF">
              <w:t>-</w:t>
            </w:r>
          </w:p>
        </w:tc>
      </w:tr>
      <w:tr w:rsidR="006B638A" w:rsidRPr="00CC1CCF" w14:paraId="10FF86B5" w14:textId="77777777" w:rsidTr="00765EDB">
        <w:tc>
          <w:tcPr>
            <w:tcW w:w="612" w:type="dxa"/>
            <w:tcBorders>
              <w:top w:val="single" w:sz="6" w:space="0" w:color="auto"/>
              <w:left w:val="double" w:sz="6" w:space="0" w:color="auto"/>
              <w:bottom w:val="single" w:sz="6" w:space="0" w:color="auto"/>
              <w:right w:val="single" w:sz="6" w:space="0" w:color="auto"/>
            </w:tcBorders>
          </w:tcPr>
          <w:p w14:paraId="50833ED2"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560DE756" w14:textId="77777777" w:rsidR="006B638A" w:rsidRPr="00CC1CCF" w:rsidRDefault="006B638A" w:rsidP="00EB3703">
            <w:r w:rsidRPr="00CC1CCF">
              <w:t>ИТОГО по разделу V</w:t>
            </w:r>
          </w:p>
        </w:tc>
        <w:tc>
          <w:tcPr>
            <w:tcW w:w="720" w:type="dxa"/>
            <w:tcBorders>
              <w:top w:val="single" w:sz="6" w:space="0" w:color="auto"/>
              <w:left w:val="single" w:sz="6" w:space="0" w:color="auto"/>
              <w:bottom w:val="single" w:sz="6" w:space="0" w:color="auto"/>
              <w:right w:val="single" w:sz="6" w:space="0" w:color="auto"/>
            </w:tcBorders>
          </w:tcPr>
          <w:p w14:paraId="6E70C168" w14:textId="77777777" w:rsidR="006B638A" w:rsidRPr="00CC1CCF" w:rsidRDefault="006B638A" w:rsidP="00EB3703">
            <w:pPr>
              <w:jc w:val="center"/>
            </w:pPr>
            <w:r w:rsidRPr="00CC1CCF">
              <w:t>1500</w:t>
            </w:r>
          </w:p>
        </w:tc>
        <w:tc>
          <w:tcPr>
            <w:tcW w:w="1279" w:type="dxa"/>
            <w:tcBorders>
              <w:top w:val="single" w:sz="6" w:space="0" w:color="auto"/>
              <w:left w:val="single" w:sz="6" w:space="0" w:color="auto"/>
              <w:bottom w:val="single" w:sz="6" w:space="0" w:color="auto"/>
              <w:right w:val="single" w:sz="6" w:space="0" w:color="auto"/>
            </w:tcBorders>
          </w:tcPr>
          <w:p w14:paraId="2202D569" w14:textId="60F86A71" w:rsidR="006B638A" w:rsidRPr="00CC1CCF" w:rsidRDefault="006B638A" w:rsidP="00765EDB">
            <w:pPr>
              <w:jc w:val="right"/>
            </w:pPr>
            <w:r>
              <w:t>1 971</w:t>
            </w:r>
          </w:p>
        </w:tc>
        <w:tc>
          <w:tcPr>
            <w:tcW w:w="1276" w:type="dxa"/>
            <w:tcBorders>
              <w:top w:val="single" w:sz="6" w:space="0" w:color="auto"/>
              <w:left w:val="single" w:sz="6" w:space="0" w:color="auto"/>
              <w:bottom w:val="single" w:sz="6" w:space="0" w:color="auto"/>
              <w:right w:val="single" w:sz="6" w:space="0" w:color="auto"/>
            </w:tcBorders>
          </w:tcPr>
          <w:p w14:paraId="61C1D09E" w14:textId="77777777" w:rsidR="006B638A" w:rsidRPr="00CC1CCF" w:rsidRDefault="006B638A" w:rsidP="00EB3703">
            <w:pPr>
              <w:jc w:val="right"/>
            </w:pPr>
            <w:r>
              <w:t>1 668</w:t>
            </w:r>
          </w:p>
        </w:tc>
        <w:tc>
          <w:tcPr>
            <w:tcW w:w="1285" w:type="dxa"/>
            <w:tcBorders>
              <w:top w:val="single" w:sz="6" w:space="0" w:color="auto"/>
              <w:left w:val="single" w:sz="6" w:space="0" w:color="auto"/>
              <w:bottom w:val="single" w:sz="6" w:space="0" w:color="auto"/>
              <w:right w:val="double" w:sz="6" w:space="0" w:color="auto"/>
            </w:tcBorders>
          </w:tcPr>
          <w:p w14:paraId="6FA7BCB6" w14:textId="07A50689" w:rsidR="006B638A" w:rsidRPr="00CC1CCF" w:rsidRDefault="006B638A" w:rsidP="00765EDB">
            <w:pPr>
              <w:jc w:val="right"/>
            </w:pPr>
            <w:r>
              <w:rPr>
                <w:lang w:val="en-US"/>
              </w:rPr>
              <w:t>1 390</w:t>
            </w:r>
          </w:p>
        </w:tc>
      </w:tr>
      <w:tr w:rsidR="006B638A" w:rsidRPr="00CC1CCF" w14:paraId="3696F7C2" w14:textId="77777777" w:rsidTr="00765EDB">
        <w:trPr>
          <w:trHeight w:val="275"/>
        </w:trPr>
        <w:tc>
          <w:tcPr>
            <w:tcW w:w="612" w:type="dxa"/>
            <w:tcBorders>
              <w:top w:val="single" w:sz="6" w:space="0" w:color="auto"/>
              <w:left w:val="double" w:sz="6" w:space="0" w:color="auto"/>
              <w:bottom w:val="double" w:sz="6" w:space="0" w:color="auto"/>
              <w:right w:val="single" w:sz="6" w:space="0" w:color="auto"/>
            </w:tcBorders>
          </w:tcPr>
          <w:p w14:paraId="35DF9982" w14:textId="77777777" w:rsidR="006B638A" w:rsidRPr="00CC1CCF" w:rsidRDefault="006B638A" w:rsidP="00EB3703"/>
        </w:tc>
        <w:tc>
          <w:tcPr>
            <w:tcW w:w="3840" w:type="dxa"/>
            <w:tcBorders>
              <w:top w:val="single" w:sz="6" w:space="0" w:color="auto"/>
              <w:left w:val="single" w:sz="6" w:space="0" w:color="auto"/>
              <w:bottom w:val="double" w:sz="6" w:space="0" w:color="auto"/>
              <w:right w:val="single" w:sz="6" w:space="0" w:color="auto"/>
            </w:tcBorders>
          </w:tcPr>
          <w:p w14:paraId="5E10DC34" w14:textId="77777777" w:rsidR="006B638A" w:rsidRPr="00CC1CCF" w:rsidRDefault="006B638A" w:rsidP="00EB3703">
            <w:r w:rsidRPr="00CC1CCF">
              <w:t>БАЛАНС (пассив)</w:t>
            </w:r>
          </w:p>
        </w:tc>
        <w:tc>
          <w:tcPr>
            <w:tcW w:w="720" w:type="dxa"/>
            <w:tcBorders>
              <w:top w:val="single" w:sz="6" w:space="0" w:color="auto"/>
              <w:left w:val="single" w:sz="6" w:space="0" w:color="auto"/>
              <w:bottom w:val="double" w:sz="6" w:space="0" w:color="auto"/>
              <w:right w:val="single" w:sz="6" w:space="0" w:color="auto"/>
            </w:tcBorders>
          </w:tcPr>
          <w:p w14:paraId="47DC97C6" w14:textId="77777777" w:rsidR="006B638A" w:rsidRPr="00CC1CCF" w:rsidRDefault="006B638A" w:rsidP="00EB3703">
            <w:pPr>
              <w:jc w:val="center"/>
            </w:pPr>
            <w:r w:rsidRPr="00CC1CCF">
              <w:t>1700</w:t>
            </w:r>
          </w:p>
        </w:tc>
        <w:tc>
          <w:tcPr>
            <w:tcW w:w="1279" w:type="dxa"/>
            <w:tcBorders>
              <w:top w:val="single" w:sz="6" w:space="0" w:color="auto"/>
              <w:left w:val="single" w:sz="6" w:space="0" w:color="auto"/>
              <w:bottom w:val="double" w:sz="6" w:space="0" w:color="auto"/>
              <w:right w:val="single" w:sz="6" w:space="0" w:color="auto"/>
            </w:tcBorders>
          </w:tcPr>
          <w:p w14:paraId="393C206C" w14:textId="34F28513" w:rsidR="006B638A" w:rsidRPr="00CC1CCF" w:rsidRDefault="006B638A" w:rsidP="00765EDB">
            <w:pPr>
              <w:jc w:val="right"/>
            </w:pPr>
            <w:r>
              <w:t>4 682 670</w:t>
            </w:r>
          </w:p>
        </w:tc>
        <w:tc>
          <w:tcPr>
            <w:tcW w:w="1276" w:type="dxa"/>
            <w:tcBorders>
              <w:top w:val="single" w:sz="6" w:space="0" w:color="auto"/>
              <w:left w:val="single" w:sz="6" w:space="0" w:color="auto"/>
              <w:bottom w:val="double" w:sz="6" w:space="0" w:color="auto"/>
              <w:right w:val="single" w:sz="6" w:space="0" w:color="auto"/>
            </w:tcBorders>
          </w:tcPr>
          <w:p w14:paraId="7593A8EB" w14:textId="03FA5098" w:rsidR="006B638A" w:rsidRPr="00CC1CCF" w:rsidRDefault="006B638A" w:rsidP="00765EDB">
            <w:pPr>
              <w:jc w:val="right"/>
            </w:pPr>
            <w:r>
              <w:t>4 676 374</w:t>
            </w:r>
          </w:p>
        </w:tc>
        <w:tc>
          <w:tcPr>
            <w:tcW w:w="1285" w:type="dxa"/>
            <w:tcBorders>
              <w:top w:val="single" w:sz="6" w:space="0" w:color="auto"/>
              <w:left w:val="single" w:sz="6" w:space="0" w:color="auto"/>
              <w:bottom w:val="double" w:sz="6" w:space="0" w:color="auto"/>
              <w:right w:val="double" w:sz="6" w:space="0" w:color="auto"/>
            </w:tcBorders>
          </w:tcPr>
          <w:p w14:paraId="5006F94E" w14:textId="3518657E" w:rsidR="006B638A" w:rsidRPr="00CC1CCF" w:rsidRDefault="006B638A" w:rsidP="00765EDB">
            <w:pPr>
              <w:jc w:val="right"/>
            </w:pPr>
            <w:r>
              <w:rPr>
                <w:lang w:val="en-US"/>
              </w:rPr>
              <w:t>4 650 957</w:t>
            </w:r>
          </w:p>
        </w:tc>
      </w:tr>
    </w:tbl>
    <w:p w14:paraId="58AB9FD2" w14:textId="77777777" w:rsidR="006B638A" w:rsidRDefault="006B638A" w:rsidP="006B638A"/>
    <w:p w14:paraId="4B1F2D08" w14:textId="77777777" w:rsidR="006B638A" w:rsidRDefault="006B638A" w:rsidP="006B638A">
      <w:pPr>
        <w:ind w:left="200"/>
      </w:pPr>
    </w:p>
    <w:p w14:paraId="060F5B69" w14:textId="77777777" w:rsidR="006B638A" w:rsidRDefault="006B638A" w:rsidP="006B638A">
      <w:pPr>
        <w:pStyle w:val="Headingbalance"/>
      </w:pPr>
      <w:r>
        <w:br w:type="page"/>
      </w:r>
      <w:r>
        <w:lastRenderedPageBreak/>
        <w:t>Отчет о финансовых результатах</w:t>
      </w:r>
    </w:p>
    <w:p w14:paraId="163273E9" w14:textId="77777777" w:rsidR="006B638A" w:rsidRDefault="006B638A" w:rsidP="006B638A">
      <w:pPr>
        <w:jc w:val="center"/>
        <w:rPr>
          <w:b/>
          <w:bCs/>
        </w:rPr>
      </w:pPr>
      <w:r>
        <w:rPr>
          <w:b/>
          <w:bCs/>
        </w:rPr>
        <w:t>за Январь - Март 2020 г.</w:t>
      </w:r>
    </w:p>
    <w:tbl>
      <w:tblPr>
        <w:tblW w:w="0" w:type="auto"/>
        <w:tblLayout w:type="fixed"/>
        <w:tblCellMar>
          <w:left w:w="72" w:type="dxa"/>
          <w:right w:w="72" w:type="dxa"/>
        </w:tblCellMar>
        <w:tblLook w:val="0000" w:firstRow="0" w:lastRow="0" w:firstColumn="0" w:lastColumn="0" w:noHBand="0" w:noVBand="0"/>
      </w:tblPr>
      <w:tblGrid>
        <w:gridCol w:w="6112"/>
        <w:gridCol w:w="1560"/>
        <w:gridCol w:w="1580"/>
      </w:tblGrid>
      <w:tr w:rsidR="006B638A" w:rsidRPr="00CC1CCF" w14:paraId="680759BD" w14:textId="77777777" w:rsidTr="00EB3703">
        <w:tc>
          <w:tcPr>
            <w:tcW w:w="6112" w:type="dxa"/>
            <w:tcBorders>
              <w:top w:val="nil"/>
              <w:left w:val="nil"/>
              <w:bottom w:val="nil"/>
              <w:right w:val="nil"/>
            </w:tcBorders>
          </w:tcPr>
          <w:p w14:paraId="28955DEE" w14:textId="77777777" w:rsidR="006B638A" w:rsidRPr="00CC1CCF" w:rsidRDefault="006B638A" w:rsidP="00EB3703"/>
        </w:tc>
        <w:tc>
          <w:tcPr>
            <w:tcW w:w="1560" w:type="dxa"/>
            <w:tcBorders>
              <w:top w:val="nil"/>
              <w:left w:val="nil"/>
              <w:bottom w:val="nil"/>
              <w:right w:val="nil"/>
            </w:tcBorders>
          </w:tcPr>
          <w:p w14:paraId="0541345A" w14:textId="77777777" w:rsidR="006B638A" w:rsidRPr="00CC1CCF" w:rsidRDefault="006B638A" w:rsidP="00EB3703"/>
        </w:tc>
        <w:tc>
          <w:tcPr>
            <w:tcW w:w="1580" w:type="dxa"/>
            <w:tcBorders>
              <w:top w:val="single" w:sz="6" w:space="0" w:color="auto"/>
              <w:left w:val="single" w:sz="6" w:space="0" w:color="auto"/>
              <w:bottom w:val="single" w:sz="6" w:space="0" w:color="auto"/>
              <w:right w:val="single" w:sz="6" w:space="0" w:color="auto"/>
            </w:tcBorders>
          </w:tcPr>
          <w:p w14:paraId="31821FB6" w14:textId="77777777" w:rsidR="006B638A" w:rsidRPr="00CC1CCF" w:rsidRDefault="006B638A" w:rsidP="00EB3703">
            <w:pPr>
              <w:jc w:val="center"/>
            </w:pPr>
            <w:r w:rsidRPr="00CC1CCF">
              <w:t>Коды</w:t>
            </w:r>
          </w:p>
        </w:tc>
      </w:tr>
      <w:tr w:rsidR="006B638A" w:rsidRPr="00CC1CCF" w14:paraId="19E60973" w14:textId="77777777" w:rsidTr="00EB3703">
        <w:tc>
          <w:tcPr>
            <w:tcW w:w="7672" w:type="dxa"/>
            <w:gridSpan w:val="2"/>
            <w:tcBorders>
              <w:top w:val="nil"/>
              <w:left w:val="nil"/>
              <w:bottom w:val="nil"/>
              <w:right w:val="nil"/>
            </w:tcBorders>
          </w:tcPr>
          <w:p w14:paraId="7D0A9294" w14:textId="77777777" w:rsidR="006B638A" w:rsidRPr="00CC1CCF" w:rsidRDefault="006B638A" w:rsidP="00EB3703">
            <w:pPr>
              <w:jc w:val="right"/>
            </w:pPr>
            <w:r w:rsidRPr="00CC1CCF">
              <w:t>Форма по ОКУД</w:t>
            </w:r>
          </w:p>
        </w:tc>
        <w:tc>
          <w:tcPr>
            <w:tcW w:w="1580" w:type="dxa"/>
            <w:tcBorders>
              <w:top w:val="single" w:sz="6" w:space="0" w:color="auto"/>
              <w:left w:val="single" w:sz="6" w:space="0" w:color="auto"/>
              <w:bottom w:val="single" w:sz="6" w:space="0" w:color="auto"/>
              <w:right w:val="single" w:sz="6" w:space="0" w:color="auto"/>
            </w:tcBorders>
          </w:tcPr>
          <w:p w14:paraId="19A63FB0" w14:textId="77777777" w:rsidR="006B638A" w:rsidRPr="00CC1CCF" w:rsidRDefault="006B638A" w:rsidP="00EB3703">
            <w:pPr>
              <w:jc w:val="center"/>
              <w:rPr>
                <w:b/>
                <w:bCs/>
              </w:rPr>
            </w:pPr>
            <w:r w:rsidRPr="00CC1CCF">
              <w:rPr>
                <w:b/>
                <w:bCs/>
              </w:rPr>
              <w:t>0710002</w:t>
            </w:r>
          </w:p>
        </w:tc>
      </w:tr>
      <w:tr w:rsidR="006B638A" w:rsidRPr="00CC1CCF" w14:paraId="510CD0F6" w14:textId="77777777" w:rsidTr="00EB3703">
        <w:tc>
          <w:tcPr>
            <w:tcW w:w="6112" w:type="dxa"/>
            <w:tcBorders>
              <w:top w:val="nil"/>
              <w:left w:val="nil"/>
              <w:bottom w:val="nil"/>
              <w:right w:val="nil"/>
            </w:tcBorders>
          </w:tcPr>
          <w:p w14:paraId="29053155" w14:textId="77777777" w:rsidR="006B638A" w:rsidRPr="00CC1CCF" w:rsidRDefault="006B638A" w:rsidP="00EB3703"/>
        </w:tc>
        <w:tc>
          <w:tcPr>
            <w:tcW w:w="1560" w:type="dxa"/>
            <w:tcBorders>
              <w:top w:val="nil"/>
              <w:left w:val="nil"/>
              <w:bottom w:val="nil"/>
              <w:right w:val="nil"/>
            </w:tcBorders>
          </w:tcPr>
          <w:p w14:paraId="47425854" w14:textId="77777777" w:rsidR="006B638A" w:rsidRPr="00CC1CCF" w:rsidRDefault="006B638A" w:rsidP="00EB3703">
            <w:pPr>
              <w:jc w:val="right"/>
            </w:pPr>
            <w:r w:rsidRPr="00CC1CCF">
              <w:t>Дата</w:t>
            </w:r>
          </w:p>
        </w:tc>
        <w:tc>
          <w:tcPr>
            <w:tcW w:w="1580" w:type="dxa"/>
            <w:tcBorders>
              <w:top w:val="single" w:sz="6" w:space="0" w:color="auto"/>
              <w:left w:val="single" w:sz="6" w:space="0" w:color="auto"/>
              <w:bottom w:val="single" w:sz="6" w:space="0" w:color="auto"/>
              <w:right w:val="single" w:sz="6" w:space="0" w:color="auto"/>
            </w:tcBorders>
          </w:tcPr>
          <w:p w14:paraId="57436F2C" w14:textId="77777777" w:rsidR="006B638A" w:rsidRPr="00CC1CCF" w:rsidRDefault="006B638A" w:rsidP="00EB3703">
            <w:pPr>
              <w:jc w:val="center"/>
              <w:rPr>
                <w:b/>
                <w:bCs/>
              </w:rPr>
            </w:pPr>
            <w:r w:rsidRPr="00CC1CCF">
              <w:rPr>
                <w:b/>
                <w:bCs/>
              </w:rPr>
              <w:t>31.03.20</w:t>
            </w:r>
            <w:r>
              <w:rPr>
                <w:b/>
                <w:bCs/>
              </w:rPr>
              <w:t>20</w:t>
            </w:r>
          </w:p>
        </w:tc>
      </w:tr>
      <w:tr w:rsidR="006B638A" w:rsidRPr="00CC1CCF" w14:paraId="6C9D0D9B" w14:textId="77777777" w:rsidTr="00EB3703">
        <w:tc>
          <w:tcPr>
            <w:tcW w:w="6112" w:type="dxa"/>
            <w:tcBorders>
              <w:top w:val="nil"/>
              <w:left w:val="nil"/>
              <w:bottom w:val="nil"/>
              <w:right w:val="nil"/>
            </w:tcBorders>
          </w:tcPr>
          <w:p w14:paraId="73B94F5F" w14:textId="77777777" w:rsidR="006B638A" w:rsidRPr="00CC1CCF" w:rsidRDefault="006B638A" w:rsidP="00EB3703">
            <w:pPr>
              <w:rPr>
                <w:b/>
                <w:bCs/>
              </w:rPr>
            </w:pPr>
            <w:r w:rsidRPr="00CC1CCF">
              <w:t>Организация:</w:t>
            </w:r>
            <w:r w:rsidRPr="00CC1CCF">
              <w:rPr>
                <w:b/>
                <w:bCs/>
              </w:rPr>
              <w:t xml:space="preserve"> Публичное акционерное общество "РОСИНТЕР РЕСТОРАНТС ХОЛДИНГ"</w:t>
            </w:r>
          </w:p>
        </w:tc>
        <w:tc>
          <w:tcPr>
            <w:tcW w:w="1560" w:type="dxa"/>
            <w:tcBorders>
              <w:top w:val="nil"/>
              <w:left w:val="nil"/>
              <w:bottom w:val="nil"/>
              <w:right w:val="nil"/>
            </w:tcBorders>
          </w:tcPr>
          <w:p w14:paraId="2726DFD5" w14:textId="77777777" w:rsidR="006B638A" w:rsidRPr="00CC1CCF" w:rsidRDefault="006B638A" w:rsidP="00EB3703">
            <w:pPr>
              <w:jc w:val="right"/>
            </w:pPr>
            <w:r w:rsidRPr="00CC1CCF">
              <w:t>по ОКПО</w:t>
            </w:r>
          </w:p>
        </w:tc>
        <w:tc>
          <w:tcPr>
            <w:tcW w:w="1580" w:type="dxa"/>
            <w:tcBorders>
              <w:top w:val="single" w:sz="6" w:space="0" w:color="auto"/>
              <w:left w:val="single" w:sz="6" w:space="0" w:color="auto"/>
              <w:bottom w:val="single" w:sz="6" w:space="0" w:color="auto"/>
              <w:right w:val="single" w:sz="6" w:space="0" w:color="auto"/>
            </w:tcBorders>
          </w:tcPr>
          <w:p w14:paraId="1965ACA6" w14:textId="77777777" w:rsidR="006B638A" w:rsidRPr="00CC1CCF" w:rsidRDefault="006B638A" w:rsidP="00EB3703">
            <w:pPr>
              <w:jc w:val="center"/>
              <w:rPr>
                <w:b/>
              </w:rPr>
            </w:pPr>
            <w:r w:rsidRPr="00CC1CCF">
              <w:rPr>
                <w:b/>
              </w:rPr>
              <w:t>72986805</w:t>
            </w:r>
          </w:p>
        </w:tc>
      </w:tr>
      <w:tr w:rsidR="006B638A" w:rsidRPr="00CC1CCF" w14:paraId="48F5AD2B" w14:textId="77777777" w:rsidTr="00EB3703">
        <w:tc>
          <w:tcPr>
            <w:tcW w:w="6112" w:type="dxa"/>
            <w:tcBorders>
              <w:top w:val="nil"/>
              <w:left w:val="nil"/>
              <w:bottom w:val="nil"/>
              <w:right w:val="nil"/>
            </w:tcBorders>
          </w:tcPr>
          <w:p w14:paraId="601FE114" w14:textId="77777777" w:rsidR="006B638A" w:rsidRPr="00CC1CCF" w:rsidRDefault="006B638A" w:rsidP="00EB3703">
            <w:r w:rsidRPr="00CC1CCF">
              <w:t>Идентификационный номер налогоплательщика</w:t>
            </w:r>
          </w:p>
        </w:tc>
        <w:tc>
          <w:tcPr>
            <w:tcW w:w="1560" w:type="dxa"/>
            <w:tcBorders>
              <w:top w:val="nil"/>
              <w:left w:val="nil"/>
              <w:bottom w:val="nil"/>
              <w:right w:val="nil"/>
            </w:tcBorders>
          </w:tcPr>
          <w:p w14:paraId="420A9A27" w14:textId="77777777" w:rsidR="006B638A" w:rsidRPr="00CC1CCF" w:rsidRDefault="006B638A" w:rsidP="00EB3703">
            <w:pPr>
              <w:jc w:val="right"/>
            </w:pPr>
            <w:r w:rsidRPr="00CC1CCF">
              <w:t>ИНН</w:t>
            </w:r>
          </w:p>
        </w:tc>
        <w:tc>
          <w:tcPr>
            <w:tcW w:w="1580" w:type="dxa"/>
            <w:tcBorders>
              <w:top w:val="single" w:sz="6" w:space="0" w:color="auto"/>
              <w:left w:val="single" w:sz="6" w:space="0" w:color="auto"/>
              <w:bottom w:val="single" w:sz="6" w:space="0" w:color="auto"/>
              <w:right w:val="single" w:sz="6" w:space="0" w:color="auto"/>
            </w:tcBorders>
          </w:tcPr>
          <w:p w14:paraId="2BC89480" w14:textId="77777777" w:rsidR="006B638A" w:rsidRPr="00CC1CCF" w:rsidRDefault="006B638A" w:rsidP="00EB3703">
            <w:pPr>
              <w:jc w:val="center"/>
              <w:rPr>
                <w:b/>
                <w:bCs/>
              </w:rPr>
            </w:pPr>
            <w:r w:rsidRPr="00CC1CCF">
              <w:rPr>
                <w:b/>
                <w:bCs/>
              </w:rPr>
              <w:t>7722514880</w:t>
            </w:r>
          </w:p>
        </w:tc>
      </w:tr>
      <w:tr w:rsidR="006B638A" w:rsidRPr="00CC1CCF" w14:paraId="3EEF4C8B" w14:textId="77777777" w:rsidTr="00EB3703">
        <w:tc>
          <w:tcPr>
            <w:tcW w:w="6112" w:type="dxa"/>
            <w:tcBorders>
              <w:top w:val="nil"/>
              <w:left w:val="nil"/>
              <w:bottom w:val="nil"/>
              <w:right w:val="nil"/>
            </w:tcBorders>
          </w:tcPr>
          <w:p w14:paraId="14012D14" w14:textId="77777777" w:rsidR="006B638A" w:rsidRPr="00CC1CCF" w:rsidRDefault="006B638A" w:rsidP="00EB3703">
            <w:pPr>
              <w:rPr>
                <w:b/>
                <w:bCs/>
              </w:rPr>
            </w:pPr>
            <w:r w:rsidRPr="00CC1CCF">
              <w:t>Вид деятельности:</w:t>
            </w:r>
            <w:r w:rsidRPr="00CC1CCF">
              <w:rPr>
                <w:b/>
                <w:bCs/>
              </w:rPr>
              <w:t xml:space="preserve"> </w:t>
            </w:r>
            <w:r>
              <w:rPr>
                <w:b/>
                <w:bCs/>
              </w:rPr>
              <w:t>Деятельность по предоставлению прочих вспомогательных услуг для бизнеса, не включенная в другие группировки</w:t>
            </w:r>
          </w:p>
        </w:tc>
        <w:tc>
          <w:tcPr>
            <w:tcW w:w="1560" w:type="dxa"/>
            <w:tcBorders>
              <w:top w:val="nil"/>
              <w:left w:val="nil"/>
              <w:bottom w:val="nil"/>
              <w:right w:val="nil"/>
            </w:tcBorders>
          </w:tcPr>
          <w:p w14:paraId="0C2B25AC" w14:textId="77777777" w:rsidR="006B638A" w:rsidRPr="00CC1CCF" w:rsidRDefault="006B638A" w:rsidP="00EB3703">
            <w:pPr>
              <w:jc w:val="right"/>
            </w:pPr>
            <w:r w:rsidRPr="00CC1CCF">
              <w:t>по ОКВЭД</w:t>
            </w:r>
          </w:p>
        </w:tc>
        <w:tc>
          <w:tcPr>
            <w:tcW w:w="1580" w:type="dxa"/>
            <w:tcBorders>
              <w:top w:val="single" w:sz="6" w:space="0" w:color="auto"/>
              <w:left w:val="single" w:sz="6" w:space="0" w:color="auto"/>
              <w:bottom w:val="single" w:sz="6" w:space="0" w:color="auto"/>
              <w:right w:val="single" w:sz="6" w:space="0" w:color="auto"/>
            </w:tcBorders>
          </w:tcPr>
          <w:p w14:paraId="6E50DCF2" w14:textId="77777777" w:rsidR="006B638A" w:rsidRDefault="006B638A" w:rsidP="00EB3703">
            <w:pPr>
              <w:rPr>
                <w:b/>
                <w:bCs/>
              </w:rPr>
            </w:pPr>
            <w:r>
              <w:rPr>
                <w:b/>
                <w:bCs/>
              </w:rPr>
              <w:t>82.99</w:t>
            </w:r>
          </w:p>
          <w:p w14:paraId="2F392939" w14:textId="77777777" w:rsidR="006B638A" w:rsidRPr="00CC1CCF" w:rsidRDefault="006B638A" w:rsidP="00EB3703"/>
        </w:tc>
      </w:tr>
      <w:tr w:rsidR="006B638A" w:rsidRPr="00CC1CCF" w14:paraId="68EB349F" w14:textId="77777777" w:rsidTr="00EB3703">
        <w:tc>
          <w:tcPr>
            <w:tcW w:w="6112" w:type="dxa"/>
            <w:tcBorders>
              <w:top w:val="nil"/>
              <w:left w:val="nil"/>
              <w:bottom w:val="nil"/>
              <w:right w:val="nil"/>
            </w:tcBorders>
          </w:tcPr>
          <w:p w14:paraId="7D584C5B" w14:textId="77777777" w:rsidR="006B638A" w:rsidRPr="00CC1CCF" w:rsidRDefault="006B638A" w:rsidP="00EB3703">
            <w:pPr>
              <w:rPr>
                <w:b/>
                <w:bCs/>
              </w:rPr>
            </w:pPr>
            <w:r w:rsidRPr="00CC1CCF">
              <w:t xml:space="preserve">Организационно-правовая форма / </w:t>
            </w:r>
            <w:proofErr w:type="gramStart"/>
            <w:r w:rsidRPr="00CC1CCF">
              <w:t>форма</w:t>
            </w:r>
            <w:proofErr w:type="gramEnd"/>
            <w:r w:rsidRPr="00CC1CCF">
              <w:t xml:space="preserve"> собственности:</w:t>
            </w:r>
            <w:r w:rsidRPr="00CC1CCF">
              <w:rPr>
                <w:b/>
                <w:bCs/>
              </w:rPr>
              <w:t xml:space="preserve"> публичное акционерное общество / Частная собственность</w:t>
            </w:r>
          </w:p>
        </w:tc>
        <w:tc>
          <w:tcPr>
            <w:tcW w:w="1560" w:type="dxa"/>
            <w:tcBorders>
              <w:top w:val="nil"/>
              <w:left w:val="nil"/>
              <w:bottom w:val="nil"/>
              <w:right w:val="nil"/>
            </w:tcBorders>
          </w:tcPr>
          <w:p w14:paraId="3F76336C" w14:textId="77777777" w:rsidR="006B638A" w:rsidRPr="00CC1CCF" w:rsidRDefault="006B638A" w:rsidP="00EB3703">
            <w:pPr>
              <w:jc w:val="right"/>
            </w:pPr>
            <w:r w:rsidRPr="00CC1CCF">
              <w:t>по ОКОПФ / ОКФС</w:t>
            </w:r>
          </w:p>
        </w:tc>
        <w:tc>
          <w:tcPr>
            <w:tcW w:w="1580" w:type="dxa"/>
            <w:tcBorders>
              <w:top w:val="single" w:sz="6" w:space="0" w:color="auto"/>
              <w:left w:val="single" w:sz="6" w:space="0" w:color="auto"/>
              <w:bottom w:val="single" w:sz="6" w:space="0" w:color="auto"/>
              <w:right w:val="single" w:sz="6" w:space="0" w:color="auto"/>
            </w:tcBorders>
          </w:tcPr>
          <w:p w14:paraId="349F9385" w14:textId="77777777" w:rsidR="006B638A" w:rsidRPr="00CC1CCF" w:rsidRDefault="006B638A" w:rsidP="00EB3703">
            <w:pPr>
              <w:jc w:val="center"/>
              <w:rPr>
                <w:b/>
                <w:bCs/>
              </w:rPr>
            </w:pPr>
            <w:r w:rsidRPr="00CC1CCF">
              <w:rPr>
                <w:b/>
                <w:bCs/>
              </w:rPr>
              <w:t>12247 / 16</w:t>
            </w:r>
          </w:p>
        </w:tc>
      </w:tr>
      <w:tr w:rsidR="006B638A" w:rsidRPr="00CC1CCF" w14:paraId="052C504B" w14:textId="77777777" w:rsidTr="00EB3703">
        <w:tc>
          <w:tcPr>
            <w:tcW w:w="6112" w:type="dxa"/>
            <w:tcBorders>
              <w:top w:val="nil"/>
              <w:left w:val="nil"/>
              <w:bottom w:val="nil"/>
              <w:right w:val="nil"/>
            </w:tcBorders>
          </w:tcPr>
          <w:p w14:paraId="224EB9C4" w14:textId="77777777" w:rsidR="006B638A" w:rsidRPr="00CC1CCF" w:rsidRDefault="006B638A" w:rsidP="00EB3703">
            <w:pPr>
              <w:rPr>
                <w:b/>
                <w:bCs/>
              </w:rPr>
            </w:pPr>
            <w:r w:rsidRPr="00CC1CCF">
              <w:t>Единица измерения:</w:t>
            </w:r>
            <w:r w:rsidRPr="00CC1CCF">
              <w:rPr>
                <w:b/>
                <w:bCs/>
              </w:rPr>
              <w:t xml:space="preserve"> тыс. руб.</w:t>
            </w:r>
          </w:p>
        </w:tc>
        <w:tc>
          <w:tcPr>
            <w:tcW w:w="1560" w:type="dxa"/>
            <w:tcBorders>
              <w:top w:val="nil"/>
              <w:left w:val="nil"/>
              <w:bottom w:val="nil"/>
              <w:right w:val="nil"/>
            </w:tcBorders>
          </w:tcPr>
          <w:p w14:paraId="41394D4C" w14:textId="77777777" w:rsidR="006B638A" w:rsidRPr="00CC1CCF" w:rsidRDefault="006B638A" w:rsidP="00EB3703">
            <w:pPr>
              <w:jc w:val="right"/>
            </w:pPr>
            <w:r w:rsidRPr="00CC1CCF">
              <w:t>по ОКЕИ</w:t>
            </w:r>
          </w:p>
        </w:tc>
        <w:tc>
          <w:tcPr>
            <w:tcW w:w="1580" w:type="dxa"/>
            <w:tcBorders>
              <w:top w:val="single" w:sz="6" w:space="0" w:color="auto"/>
              <w:left w:val="single" w:sz="6" w:space="0" w:color="auto"/>
              <w:bottom w:val="single" w:sz="6" w:space="0" w:color="auto"/>
              <w:right w:val="single" w:sz="6" w:space="0" w:color="auto"/>
            </w:tcBorders>
          </w:tcPr>
          <w:p w14:paraId="4E57462F" w14:textId="77777777" w:rsidR="006B638A" w:rsidRPr="00CC1CCF" w:rsidRDefault="006B638A" w:rsidP="00EB3703">
            <w:pPr>
              <w:jc w:val="center"/>
              <w:rPr>
                <w:b/>
                <w:bCs/>
              </w:rPr>
            </w:pPr>
            <w:r w:rsidRPr="00CC1CCF">
              <w:rPr>
                <w:b/>
                <w:bCs/>
              </w:rPr>
              <w:t>384</w:t>
            </w:r>
          </w:p>
        </w:tc>
      </w:tr>
      <w:tr w:rsidR="006B638A" w:rsidRPr="00CC1CCF" w14:paraId="0922B3E7" w14:textId="77777777" w:rsidTr="00EB3703">
        <w:tc>
          <w:tcPr>
            <w:tcW w:w="6112" w:type="dxa"/>
            <w:tcBorders>
              <w:top w:val="nil"/>
              <w:left w:val="nil"/>
              <w:bottom w:val="nil"/>
              <w:right w:val="nil"/>
            </w:tcBorders>
          </w:tcPr>
          <w:p w14:paraId="10111136" w14:textId="77777777" w:rsidR="006B638A" w:rsidRPr="00CC1CCF" w:rsidRDefault="006B638A" w:rsidP="00EB3703">
            <w:pPr>
              <w:rPr>
                <w:b/>
                <w:bCs/>
              </w:rPr>
            </w:pPr>
            <w:r w:rsidRPr="00CC1CCF">
              <w:t>Местонахождение (адрес):</w:t>
            </w:r>
            <w:r w:rsidRPr="00CC1CCF">
              <w:rPr>
                <w:b/>
                <w:bCs/>
              </w:rPr>
              <w:t xml:space="preserve"> 111024 Российская Федерация, Москва, </w:t>
            </w:r>
            <w:proofErr w:type="spellStart"/>
            <w:r w:rsidRPr="00CC1CCF">
              <w:rPr>
                <w:b/>
                <w:bCs/>
              </w:rPr>
              <w:t>Душинская</w:t>
            </w:r>
            <w:proofErr w:type="spellEnd"/>
            <w:r w:rsidRPr="00CC1CCF">
              <w:rPr>
                <w:b/>
                <w:bCs/>
              </w:rPr>
              <w:t xml:space="preserve"> 7 стр. 1</w:t>
            </w:r>
          </w:p>
        </w:tc>
        <w:tc>
          <w:tcPr>
            <w:tcW w:w="1560" w:type="dxa"/>
            <w:tcBorders>
              <w:top w:val="nil"/>
              <w:left w:val="nil"/>
              <w:bottom w:val="nil"/>
              <w:right w:val="nil"/>
            </w:tcBorders>
          </w:tcPr>
          <w:p w14:paraId="79CDEE6D" w14:textId="77777777" w:rsidR="006B638A" w:rsidRPr="00CC1CCF" w:rsidRDefault="006B638A" w:rsidP="00EB3703"/>
        </w:tc>
        <w:tc>
          <w:tcPr>
            <w:tcW w:w="1580" w:type="dxa"/>
            <w:tcBorders>
              <w:top w:val="nil"/>
              <w:left w:val="nil"/>
              <w:bottom w:val="nil"/>
              <w:right w:val="nil"/>
            </w:tcBorders>
          </w:tcPr>
          <w:p w14:paraId="6C40B312" w14:textId="77777777" w:rsidR="006B638A" w:rsidRPr="00CC1CCF" w:rsidRDefault="006B638A" w:rsidP="00EB3703"/>
        </w:tc>
      </w:tr>
    </w:tbl>
    <w:p w14:paraId="135C49DC" w14:textId="77777777" w:rsidR="006B638A" w:rsidRDefault="006B638A" w:rsidP="006B638A">
      <w:pPr>
        <w:pStyle w:val="ThinDelim"/>
      </w:pPr>
    </w:p>
    <w:tbl>
      <w:tblPr>
        <w:tblW w:w="0" w:type="auto"/>
        <w:tblLayout w:type="fixed"/>
        <w:tblCellMar>
          <w:left w:w="72" w:type="dxa"/>
          <w:right w:w="72" w:type="dxa"/>
        </w:tblCellMar>
        <w:tblLook w:val="0000" w:firstRow="0" w:lastRow="0" w:firstColumn="0" w:lastColumn="0" w:noHBand="0" w:noVBand="0"/>
      </w:tblPr>
      <w:tblGrid>
        <w:gridCol w:w="512"/>
        <w:gridCol w:w="5140"/>
        <w:gridCol w:w="640"/>
        <w:gridCol w:w="1360"/>
        <w:gridCol w:w="1492"/>
      </w:tblGrid>
      <w:tr w:rsidR="006B638A" w:rsidRPr="00CC1CCF" w14:paraId="3A6BFC04" w14:textId="77777777" w:rsidTr="0023435C">
        <w:tc>
          <w:tcPr>
            <w:tcW w:w="512" w:type="dxa"/>
            <w:tcBorders>
              <w:top w:val="double" w:sz="6" w:space="0" w:color="auto"/>
              <w:left w:val="double" w:sz="6" w:space="0" w:color="auto"/>
              <w:bottom w:val="single" w:sz="6" w:space="0" w:color="auto"/>
              <w:right w:val="single" w:sz="6" w:space="0" w:color="auto"/>
            </w:tcBorders>
          </w:tcPr>
          <w:p w14:paraId="568A4574" w14:textId="77777777" w:rsidR="006B638A" w:rsidRPr="00CC1CCF" w:rsidRDefault="006B638A" w:rsidP="00EB3703">
            <w:pPr>
              <w:jc w:val="center"/>
            </w:pPr>
            <w:r w:rsidRPr="00CC1CCF">
              <w:t>Пояснения</w:t>
            </w:r>
          </w:p>
        </w:tc>
        <w:tc>
          <w:tcPr>
            <w:tcW w:w="5140" w:type="dxa"/>
            <w:tcBorders>
              <w:top w:val="double" w:sz="6" w:space="0" w:color="auto"/>
              <w:left w:val="single" w:sz="6" w:space="0" w:color="auto"/>
              <w:bottom w:val="single" w:sz="6" w:space="0" w:color="auto"/>
              <w:right w:val="single" w:sz="6" w:space="0" w:color="auto"/>
            </w:tcBorders>
          </w:tcPr>
          <w:p w14:paraId="11974664" w14:textId="77777777" w:rsidR="006B638A" w:rsidRPr="00CC1CCF" w:rsidRDefault="006B638A" w:rsidP="00EB3703">
            <w:pPr>
              <w:jc w:val="center"/>
            </w:pPr>
            <w:r w:rsidRPr="00CC1CCF">
              <w:t>Наименование показателя</w:t>
            </w:r>
          </w:p>
        </w:tc>
        <w:tc>
          <w:tcPr>
            <w:tcW w:w="640" w:type="dxa"/>
            <w:tcBorders>
              <w:top w:val="double" w:sz="6" w:space="0" w:color="auto"/>
              <w:left w:val="single" w:sz="6" w:space="0" w:color="auto"/>
              <w:bottom w:val="single" w:sz="6" w:space="0" w:color="auto"/>
              <w:right w:val="single" w:sz="6" w:space="0" w:color="auto"/>
            </w:tcBorders>
          </w:tcPr>
          <w:p w14:paraId="7374163C" w14:textId="77777777" w:rsidR="006B638A" w:rsidRPr="00CC1CCF" w:rsidRDefault="006B638A" w:rsidP="00EB3703">
            <w:pPr>
              <w:jc w:val="center"/>
            </w:pPr>
            <w:r w:rsidRPr="00CC1CCF">
              <w:t>Код строки</w:t>
            </w:r>
          </w:p>
        </w:tc>
        <w:tc>
          <w:tcPr>
            <w:tcW w:w="1360" w:type="dxa"/>
            <w:tcBorders>
              <w:top w:val="double" w:sz="6" w:space="0" w:color="auto"/>
              <w:left w:val="single" w:sz="6" w:space="0" w:color="auto"/>
              <w:bottom w:val="single" w:sz="6" w:space="0" w:color="auto"/>
              <w:right w:val="single" w:sz="6" w:space="0" w:color="auto"/>
            </w:tcBorders>
          </w:tcPr>
          <w:p w14:paraId="4785E692" w14:textId="77777777" w:rsidR="006B638A" w:rsidRPr="00CC1CCF" w:rsidRDefault="006B638A" w:rsidP="00EB3703">
            <w:pPr>
              <w:jc w:val="center"/>
            </w:pPr>
            <w:r w:rsidRPr="00CC1CCF">
              <w:t xml:space="preserve"> За  3 мес.20</w:t>
            </w:r>
            <w:r>
              <w:t>20</w:t>
            </w:r>
            <w:r w:rsidRPr="00CC1CCF">
              <w:t xml:space="preserve"> г.</w:t>
            </w:r>
          </w:p>
        </w:tc>
        <w:tc>
          <w:tcPr>
            <w:tcW w:w="1492" w:type="dxa"/>
            <w:tcBorders>
              <w:top w:val="double" w:sz="6" w:space="0" w:color="auto"/>
              <w:left w:val="single" w:sz="6" w:space="0" w:color="auto"/>
              <w:bottom w:val="single" w:sz="6" w:space="0" w:color="auto"/>
              <w:right w:val="double" w:sz="6" w:space="0" w:color="auto"/>
            </w:tcBorders>
          </w:tcPr>
          <w:p w14:paraId="76EB42BB" w14:textId="77777777" w:rsidR="006B638A" w:rsidRPr="00CC1CCF" w:rsidRDefault="006B638A" w:rsidP="00EB3703">
            <w:pPr>
              <w:jc w:val="center"/>
            </w:pPr>
            <w:r w:rsidRPr="00CC1CCF">
              <w:t xml:space="preserve"> За  3 мес.201</w:t>
            </w:r>
            <w:r>
              <w:t>9</w:t>
            </w:r>
            <w:r w:rsidRPr="00CC1CCF">
              <w:t xml:space="preserve"> г.</w:t>
            </w:r>
          </w:p>
        </w:tc>
      </w:tr>
      <w:tr w:rsidR="006B638A" w:rsidRPr="00CC1CCF" w14:paraId="2535332C" w14:textId="77777777" w:rsidTr="0023435C">
        <w:tc>
          <w:tcPr>
            <w:tcW w:w="512" w:type="dxa"/>
            <w:tcBorders>
              <w:top w:val="single" w:sz="6" w:space="0" w:color="auto"/>
              <w:left w:val="double" w:sz="6" w:space="0" w:color="auto"/>
              <w:bottom w:val="single" w:sz="6" w:space="0" w:color="auto"/>
              <w:right w:val="single" w:sz="6" w:space="0" w:color="auto"/>
            </w:tcBorders>
          </w:tcPr>
          <w:p w14:paraId="5BAFF780" w14:textId="77777777" w:rsidR="006B638A" w:rsidRPr="00CC1CCF" w:rsidRDefault="006B638A" w:rsidP="00EB3703">
            <w:pPr>
              <w:jc w:val="center"/>
            </w:pPr>
            <w:r w:rsidRPr="00CC1CCF">
              <w:t>1</w:t>
            </w:r>
          </w:p>
        </w:tc>
        <w:tc>
          <w:tcPr>
            <w:tcW w:w="5140" w:type="dxa"/>
            <w:tcBorders>
              <w:top w:val="single" w:sz="6" w:space="0" w:color="auto"/>
              <w:left w:val="single" w:sz="6" w:space="0" w:color="auto"/>
              <w:bottom w:val="single" w:sz="6" w:space="0" w:color="auto"/>
              <w:right w:val="single" w:sz="6" w:space="0" w:color="auto"/>
            </w:tcBorders>
          </w:tcPr>
          <w:p w14:paraId="08B6BF5F" w14:textId="77777777" w:rsidR="006B638A" w:rsidRPr="00CC1CCF" w:rsidRDefault="006B638A" w:rsidP="00EB3703">
            <w:pPr>
              <w:jc w:val="center"/>
            </w:pPr>
            <w:r w:rsidRPr="00CC1CCF">
              <w:t>2</w:t>
            </w:r>
          </w:p>
        </w:tc>
        <w:tc>
          <w:tcPr>
            <w:tcW w:w="640" w:type="dxa"/>
            <w:tcBorders>
              <w:top w:val="single" w:sz="6" w:space="0" w:color="auto"/>
              <w:left w:val="single" w:sz="6" w:space="0" w:color="auto"/>
              <w:bottom w:val="single" w:sz="6" w:space="0" w:color="auto"/>
              <w:right w:val="single" w:sz="6" w:space="0" w:color="auto"/>
            </w:tcBorders>
          </w:tcPr>
          <w:p w14:paraId="65D85921" w14:textId="77777777" w:rsidR="006B638A" w:rsidRPr="00CC1CCF" w:rsidRDefault="006B638A" w:rsidP="00EB3703">
            <w:pPr>
              <w:jc w:val="center"/>
            </w:pPr>
            <w:r w:rsidRPr="00CC1CCF">
              <w:t>3</w:t>
            </w:r>
          </w:p>
        </w:tc>
        <w:tc>
          <w:tcPr>
            <w:tcW w:w="1360" w:type="dxa"/>
            <w:tcBorders>
              <w:top w:val="single" w:sz="6" w:space="0" w:color="auto"/>
              <w:left w:val="single" w:sz="6" w:space="0" w:color="auto"/>
              <w:bottom w:val="single" w:sz="6" w:space="0" w:color="auto"/>
              <w:right w:val="single" w:sz="6" w:space="0" w:color="auto"/>
            </w:tcBorders>
          </w:tcPr>
          <w:p w14:paraId="37E03AFA" w14:textId="77777777" w:rsidR="006B638A" w:rsidRPr="00CC1CCF" w:rsidRDefault="006B638A" w:rsidP="00EB3703">
            <w:pPr>
              <w:jc w:val="center"/>
            </w:pPr>
            <w:r w:rsidRPr="00CC1CCF">
              <w:t>4</w:t>
            </w:r>
          </w:p>
        </w:tc>
        <w:tc>
          <w:tcPr>
            <w:tcW w:w="1492" w:type="dxa"/>
            <w:tcBorders>
              <w:top w:val="single" w:sz="6" w:space="0" w:color="auto"/>
              <w:left w:val="single" w:sz="6" w:space="0" w:color="auto"/>
              <w:bottom w:val="single" w:sz="6" w:space="0" w:color="auto"/>
              <w:right w:val="double" w:sz="6" w:space="0" w:color="auto"/>
            </w:tcBorders>
          </w:tcPr>
          <w:p w14:paraId="3043698E" w14:textId="77777777" w:rsidR="006B638A" w:rsidRPr="00CC1CCF" w:rsidRDefault="006B638A" w:rsidP="00EB3703">
            <w:pPr>
              <w:jc w:val="center"/>
            </w:pPr>
            <w:r w:rsidRPr="00CC1CCF">
              <w:t>5</w:t>
            </w:r>
          </w:p>
        </w:tc>
      </w:tr>
      <w:tr w:rsidR="006B638A" w:rsidRPr="00CC1CCF" w14:paraId="7A0B9131" w14:textId="77777777" w:rsidTr="0023435C">
        <w:tc>
          <w:tcPr>
            <w:tcW w:w="512" w:type="dxa"/>
            <w:tcBorders>
              <w:top w:val="single" w:sz="6" w:space="0" w:color="auto"/>
              <w:left w:val="double" w:sz="6" w:space="0" w:color="auto"/>
              <w:bottom w:val="single" w:sz="6" w:space="0" w:color="auto"/>
              <w:right w:val="single" w:sz="6" w:space="0" w:color="auto"/>
            </w:tcBorders>
          </w:tcPr>
          <w:p w14:paraId="04F8D683"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594A038E" w14:textId="77777777" w:rsidR="006B638A" w:rsidRPr="00CC1CCF" w:rsidRDefault="006B638A" w:rsidP="00EB3703">
            <w:r w:rsidRPr="00CC1CCF">
              <w:t>Выручка</w:t>
            </w:r>
          </w:p>
        </w:tc>
        <w:tc>
          <w:tcPr>
            <w:tcW w:w="640" w:type="dxa"/>
            <w:tcBorders>
              <w:top w:val="single" w:sz="6" w:space="0" w:color="auto"/>
              <w:left w:val="single" w:sz="6" w:space="0" w:color="auto"/>
              <w:bottom w:val="single" w:sz="6" w:space="0" w:color="auto"/>
              <w:right w:val="single" w:sz="6" w:space="0" w:color="auto"/>
            </w:tcBorders>
          </w:tcPr>
          <w:p w14:paraId="07773F9F" w14:textId="77777777" w:rsidR="006B638A" w:rsidRPr="00CC1CCF" w:rsidRDefault="006B638A" w:rsidP="00EB3703">
            <w:pPr>
              <w:jc w:val="center"/>
            </w:pPr>
            <w:r w:rsidRPr="00CC1CCF">
              <w:t>2110</w:t>
            </w:r>
          </w:p>
        </w:tc>
        <w:tc>
          <w:tcPr>
            <w:tcW w:w="1360" w:type="dxa"/>
            <w:tcBorders>
              <w:top w:val="single" w:sz="6" w:space="0" w:color="auto"/>
              <w:left w:val="single" w:sz="6" w:space="0" w:color="auto"/>
              <w:bottom w:val="single" w:sz="6" w:space="0" w:color="auto"/>
              <w:right w:val="single" w:sz="6" w:space="0" w:color="auto"/>
            </w:tcBorders>
          </w:tcPr>
          <w:p w14:paraId="04D072DC" w14:textId="77777777" w:rsidR="006B638A" w:rsidRPr="001A7C4F" w:rsidRDefault="006B638A" w:rsidP="00EB3703">
            <w:pPr>
              <w:jc w:val="center"/>
            </w:pPr>
            <w:r>
              <w:t>3 600</w:t>
            </w:r>
          </w:p>
        </w:tc>
        <w:tc>
          <w:tcPr>
            <w:tcW w:w="1492" w:type="dxa"/>
            <w:tcBorders>
              <w:top w:val="single" w:sz="6" w:space="0" w:color="auto"/>
              <w:left w:val="single" w:sz="6" w:space="0" w:color="auto"/>
              <w:bottom w:val="single" w:sz="6" w:space="0" w:color="auto"/>
              <w:right w:val="double" w:sz="6" w:space="0" w:color="auto"/>
            </w:tcBorders>
          </w:tcPr>
          <w:p w14:paraId="4BD308F6" w14:textId="0F4D689A" w:rsidR="006B638A" w:rsidRPr="00CC1CCF" w:rsidRDefault="00D453B2" w:rsidP="00EB3703">
            <w:pPr>
              <w:jc w:val="right"/>
            </w:pPr>
            <w:r>
              <w:t>-</w:t>
            </w:r>
          </w:p>
        </w:tc>
      </w:tr>
      <w:tr w:rsidR="006B638A" w:rsidRPr="00CC1CCF" w14:paraId="2D4FD3FE" w14:textId="77777777" w:rsidTr="0023435C">
        <w:tc>
          <w:tcPr>
            <w:tcW w:w="512" w:type="dxa"/>
            <w:tcBorders>
              <w:top w:val="single" w:sz="6" w:space="0" w:color="auto"/>
              <w:left w:val="double" w:sz="6" w:space="0" w:color="auto"/>
              <w:bottom w:val="single" w:sz="6" w:space="0" w:color="auto"/>
              <w:right w:val="single" w:sz="6" w:space="0" w:color="auto"/>
            </w:tcBorders>
          </w:tcPr>
          <w:p w14:paraId="28CDFE1D"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019A5503" w14:textId="77777777" w:rsidR="006B638A" w:rsidRPr="00CC1CCF" w:rsidRDefault="006B638A" w:rsidP="00EB3703">
            <w:r w:rsidRPr="00CC1CCF">
              <w:t>Себестоимость продаж</w:t>
            </w:r>
          </w:p>
        </w:tc>
        <w:tc>
          <w:tcPr>
            <w:tcW w:w="640" w:type="dxa"/>
            <w:tcBorders>
              <w:top w:val="single" w:sz="6" w:space="0" w:color="auto"/>
              <w:left w:val="single" w:sz="6" w:space="0" w:color="auto"/>
              <w:bottom w:val="single" w:sz="6" w:space="0" w:color="auto"/>
              <w:right w:val="single" w:sz="6" w:space="0" w:color="auto"/>
            </w:tcBorders>
          </w:tcPr>
          <w:p w14:paraId="18BC0997" w14:textId="77777777" w:rsidR="006B638A" w:rsidRPr="00CC1CCF" w:rsidRDefault="006B638A" w:rsidP="00EB3703">
            <w:pPr>
              <w:jc w:val="center"/>
            </w:pPr>
            <w:r w:rsidRPr="00CC1CCF">
              <w:t>2120</w:t>
            </w:r>
          </w:p>
        </w:tc>
        <w:tc>
          <w:tcPr>
            <w:tcW w:w="1360" w:type="dxa"/>
            <w:tcBorders>
              <w:top w:val="single" w:sz="6" w:space="0" w:color="auto"/>
              <w:left w:val="single" w:sz="6" w:space="0" w:color="auto"/>
              <w:bottom w:val="single" w:sz="6" w:space="0" w:color="auto"/>
              <w:right w:val="single" w:sz="6" w:space="0" w:color="auto"/>
            </w:tcBorders>
          </w:tcPr>
          <w:p w14:paraId="2EA8C146" w14:textId="390B01AE" w:rsidR="006B638A" w:rsidRPr="00CC1CCF" w:rsidRDefault="006B638A" w:rsidP="006C2D68">
            <w:pPr>
              <w:jc w:val="right"/>
            </w:pPr>
            <w:r>
              <w:t>(2 070)</w:t>
            </w:r>
          </w:p>
        </w:tc>
        <w:tc>
          <w:tcPr>
            <w:tcW w:w="1492" w:type="dxa"/>
            <w:tcBorders>
              <w:top w:val="single" w:sz="6" w:space="0" w:color="auto"/>
              <w:left w:val="single" w:sz="6" w:space="0" w:color="auto"/>
              <w:bottom w:val="single" w:sz="6" w:space="0" w:color="auto"/>
              <w:right w:val="double" w:sz="6" w:space="0" w:color="auto"/>
            </w:tcBorders>
          </w:tcPr>
          <w:p w14:paraId="1DB113C3" w14:textId="764C3E35" w:rsidR="006B638A" w:rsidRPr="00CC1CCF" w:rsidRDefault="006B638A" w:rsidP="006C2D68">
            <w:pPr>
              <w:jc w:val="right"/>
            </w:pPr>
            <w:r>
              <w:rPr>
                <w:lang w:val="en-US"/>
              </w:rPr>
              <w:t>(2 277)</w:t>
            </w:r>
          </w:p>
        </w:tc>
      </w:tr>
      <w:tr w:rsidR="006B638A" w:rsidRPr="00CC1CCF" w14:paraId="6F98EDEA" w14:textId="77777777" w:rsidTr="0023435C">
        <w:tc>
          <w:tcPr>
            <w:tcW w:w="512" w:type="dxa"/>
            <w:tcBorders>
              <w:top w:val="single" w:sz="6" w:space="0" w:color="auto"/>
              <w:left w:val="double" w:sz="6" w:space="0" w:color="auto"/>
              <w:bottom w:val="single" w:sz="6" w:space="0" w:color="auto"/>
              <w:right w:val="single" w:sz="6" w:space="0" w:color="auto"/>
            </w:tcBorders>
          </w:tcPr>
          <w:p w14:paraId="6A847AEE"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776CFD7C" w14:textId="77777777" w:rsidR="006B638A" w:rsidRPr="00CC1CCF" w:rsidRDefault="006B638A" w:rsidP="00EB3703">
            <w:r w:rsidRPr="00CC1CCF">
              <w:t>Валовая прибыль (убыток)</w:t>
            </w:r>
          </w:p>
        </w:tc>
        <w:tc>
          <w:tcPr>
            <w:tcW w:w="640" w:type="dxa"/>
            <w:tcBorders>
              <w:top w:val="single" w:sz="6" w:space="0" w:color="auto"/>
              <w:left w:val="single" w:sz="6" w:space="0" w:color="auto"/>
              <w:bottom w:val="single" w:sz="6" w:space="0" w:color="auto"/>
              <w:right w:val="single" w:sz="6" w:space="0" w:color="auto"/>
            </w:tcBorders>
          </w:tcPr>
          <w:p w14:paraId="2B457602" w14:textId="77777777" w:rsidR="006B638A" w:rsidRPr="00CC1CCF" w:rsidRDefault="006B638A" w:rsidP="00EB3703">
            <w:pPr>
              <w:jc w:val="center"/>
            </w:pPr>
            <w:r w:rsidRPr="00CC1CCF">
              <w:t>2100</w:t>
            </w:r>
          </w:p>
        </w:tc>
        <w:tc>
          <w:tcPr>
            <w:tcW w:w="1360" w:type="dxa"/>
            <w:tcBorders>
              <w:top w:val="single" w:sz="6" w:space="0" w:color="auto"/>
              <w:left w:val="single" w:sz="6" w:space="0" w:color="auto"/>
              <w:bottom w:val="single" w:sz="6" w:space="0" w:color="auto"/>
              <w:right w:val="single" w:sz="6" w:space="0" w:color="auto"/>
            </w:tcBorders>
          </w:tcPr>
          <w:p w14:paraId="2D1B4D06" w14:textId="7BA3EF5A" w:rsidR="006B638A" w:rsidRPr="00CC1CCF" w:rsidRDefault="006B638A" w:rsidP="006C2D68">
            <w:pPr>
              <w:jc w:val="right"/>
            </w:pPr>
            <w:r>
              <w:t>1 530</w:t>
            </w:r>
            <w:r w:rsidDel="005F5DFE">
              <w:rPr>
                <w:lang w:val="en-US"/>
              </w:rPr>
              <w:t xml:space="preserve"> </w:t>
            </w:r>
          </w:p>
        </w:tc>
        <w:tc>
          <w:tcPr>
            <w:tcW w:w="1492" w:type="dxa"/>
            <w:tcBorders>
              <w:top w:val="single" w:sz="6" w:space="0" w:color="auto"/>
              <w:left w:val="single" w:sz="6" w:space="0" w:color="auto"/>
              <w:bottom w:val="single" w:sz="6" w:space="0" w:color="auto"/>
              <w:right w:val="double" w:sz="6" w:space="0" w:color="auto"/>
            </w:tcBorders>
          </w:tcPr>
          <w:p w14:paraId="7C0BE68F" w14:textId="65FB7AD3" w:rsidR="006B638A" w:rsidRPr="00CC1CCF" w:rsidRDefault="006B638A" w:rsidP="006C2D68">
            <w:pPr>
              <w:jc w:val="right"/>
            </w:pPr>
            <w:r>
              <w:rPr>
                <w:lang w:val="en-US"/>
              </w:rPr>
              <w:t>(2 277)</w:t>
            </w:r>
          </w:p>
        </w:tc>
      </w:tr>
      <w:tr w:rsidR="006B638A" w:rsidRPr="00CC1CCF" w14:paraId="6886D4FB" w14:textId="77777777" w:rsidTr="0023435C">
        <w:tc>
          <w:tcPr>
            <w:tcW w:w="512" w:type="dxa"/>
            <w:tcBorders>
              <w:top w:val="single" w:sz="6" w:space="0" w:color="auto"/>
              <w:left w:val="double" w:sz="6" w:space="0" w:color="auto"/>
              <w:bottom w:val="single" w:sz="6" w:space="0" w:color="auto"/>
              <w:right w:val="single" w:sz="6" w:space="0" w:color="auto"/>
            </w:tcBorders>
          </w:tcPr>
          <w:p w14:paraId="58EC0E7C"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72F49B36" w14:textId="77777777" w:rsidR="006B638A" w:rsidRPr="00CC1CCF" w:rsidRDefault="006B638A" w:rsidP="00EB3703">
            <w:r w:rsidRPr="00CC1CCF">
              <w:t>Коммерческие расходы</w:t>
            </w:r>
          </w:p>
        </w:tc>
        <w:tc>
          <w:tcPr>
            <w:tcW w:w="640" w:type="dxa"/>
            <w:tcBorders>
              <w:top w:val="single" w:sz="6" w:space="0" w:color="auto"/>
              <w:left w:val="single" w:sz="6" w:space="0" w:color="auto"/>
              <w:bottom w:val="single" w:sz="6" w:space="0" w:color="auto"/>
              <w:right w:val="single" w:sz="6" w:space="0" w:color="auto"/>
            </w:tcBorders>
          </w:tcPr>
          <w:p w14:paraId="2CF36399" w14:textId="77777777" w:rsidR="006B638A" w:rsidRPr="00CC1CCF" w:rsidRDefault="006B638A" w:rsidP="00EB3703">
            <w:pPr>
              <w:jc w:val="center"/>
            </w:pPr>
            <w:r w:rsidRPr="00CC1CCF">
              <w:t>2210</w:t>
            </w:r>
          </w:p>
        </w:tc>
        <w:tc>
          <w:tcPr>
            <w:tcW w:w="1360" w:type="dxa"/>
            <w:tcBorders>
              <w:top w:val="single" w:sz="6" w:space="0" w:color="auto"/>
              <w:left w:val="single" w:sz="6" w:space="0" w:color="auto"/>
              <w:bottom w:val="single" w:sz="6" w:space="0" w:color="auto"/>
              <w:right w:val="single" w:sz="6" w:space="0" w:color="auto"/>
            </w:tcBorders>
          </w:tcPr>
          <w:p w14:paraId="1040BD86" w14:textId="77777777" w:rsidR="006B638A" w:rsidRPr="00CC1CCF" w:rsidRDefault="006B638A" w:rsidP="00EB3703">
            <w:pPr>
              <w:jc w:val="right"/>
            </w:pPr>
          </w:p>
        </w:tc>
        <w:tc>
          <w:tcPr>
            <w:tcW w:w="1492" w:type="dxa"/>
            <w:tcBorders>
              <w:top w:val="single" w:sz="6" w:space="0" w:color="auto"/>
              <w:left w:val="single" w:sz="6" w:space="0" w:color="auto"/>
              <w:bottom w:val="single" w:sz="6" w:space="0" w:color="auto"/>
              <w:right w:val="double" w:sz="6" w:space="0" w:color="auto"/>
            </w:tcBorders>
          </w:tcPr>
          <w:p w14:paraId="1EB38876" w14:textId="77777777" w:rsidR="006B638A" w:rsidRPr="00CC1CCF" w:rsidRDefault="006B638A" w:rsidP="00EB3703">
            <w:pPr>
              <w:jc w:val="right"/>
            </w:pPr>
            <w:r w:rsidRPr="00CC1CCF">
              <w:t>-</w:t>
            </w:r>
          </w:p>
        </w:tc>
      </w:tr>
      <w:tr w:rsidR="006B638A" w:rsidRPr="00CC1CCF" w14:paraId="69A9BD0F" w14:textId="77777777" w:rsidTr="0023435C">
        <w:tc>
          <w:tcPr>
            <w:tcW w:w="512" w:type="dxa"/>
            <w:tcBorders>
              <w:top w:val="single" w:sz="6" w:space="0" w:color="auto"/>
              <w:left w:val="double" w:sz="6" w:space="0" w:color="auto"/>
              <w:bottom w:val="single" w:sz="6" w:space="0" w:color="auto"/>
              <w:right w:val="single" w:sz="6" w:space="0" w:color="auto"/>
            </w:tcBorders>
          </w:tcPr>
          <w:p w14:paraId="17A59147"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45C32071" w14:textId="77777777" w:rsidR="006B638A" w:rsidRPr="00CC1CCF" w:rsidRDefault="006B638A" w:rsidP="00EB3703">
            <w:r w:rsidRPr="00CC1CCF">
              <w:t>Управленческие расходы</w:t>
            </w:r>
          </w:p>
        </w:tc>
        <w:tc>
          <w:tcPr>
            <w:tcW w:w="640" w:type="dxa"/>
            <w:tcBorders>
              <w:top w:val="single" w:sz="6" w:space="0" w:color="auto"/>
              <w:left w:val="single" w:sz="6" w:space="0" w:color="auto"/>
              <w:bottom w:val="single" w:sz="6" w:space="0" w:color="auto"/>
              <w:right w:val="single" w:sz="6" w:space="0" w:color="auto"/>
            </w:tcBorders>
          </w:tcPr>
          <w:p w14:paraId="69C06C1C" w14:textId="77777777" w:rsidR="006B638A" w:rsidRPr="00CC1CCF" w:rsidRDefault="006B638A" w:rsidP="00EB3703">
            <w:pPr>
              <w:jc w:val="center"/>
            </w:pPr>
            <w:r w:rsidRPr="00CC1CCF">
              <w:t>2220</w:t>
            </w:r>
          </w:p>
        </w:tc>
        <w:tc>
          <w:tcPr>
            <w:tcW w:w="1360" w:type="dxa"/>
            <w:tcBorders>
              <w:top w:val="single" w:sz="6" w:space="0" w:color="auto"/>
              <w:left w:val="single" w:sz="6" w:space="0" w:color="auto"/>
              <w:bottom w:val="single" w:sz="6" w:space="0" w:color="auto"/>
              <w:right w:val="single" w:sz="6" w:space="0" w:color="auto"/>
            </w:tcBorders>
          </w:tcPr>
          <w:p w14:paraId="27470531" w14:textId="4F431202" w:rsidR="006B638A" w:rsidRPr="00CC1CCF" w:rsidRDefault="006B638A" w:rsidP="006C2D68">
            <w:pPr>
              <w:jc w:val="right"/>
            </w:pPr>
            <w:r>
              <w:t>1 184</w:t>
            </w:r>
          </w:p>
        </w:tc>
        <w:tc>
          <w:tcPr>
            <w:tcW w:w="1492" w:type="dxa"/>
            <w:tcBorders>
              <w:top w:val="single" w:sz="6" w:space="0" w:color="auto"/>
              <w:left w:val="single" w:sz="6" w:space="0" w:color="auto"/>
              <w:bottom w:val="single" w:sz="6" w:space="0" w:color="auto"/>
              <w:right w:val="double" w:sz="6" w:space="0" w:color="auto"/>
            </w:tcBorders>
          </w:tcPr>
          <w:p w14:paraId="6C21D9B4" w14:textId="5B2255D1" w:rsidR="006B638A" w:rsidRPr="00CC1CCF" w:rsidRDefault="006B638A" w:rsidP="006C2D68">
            <w:pPr>
              <w:jc w:val="right"/>
            </w:pPr>
            <w:r>
              <w:t>(</w:t>
            </w:r>
            <w:r>
              <w:rPr>
                <w:lang w:val="en-US"/>
              </w:rPr>
              <w:t>681</w:t>
            </w:r>
            <w:r>
              <w:t>)</w:t>
            </w:r>
          </w:p>
        </w:tc>
      </w:tr>
      <w:tr w:rsidR="006B638A" w:rsidRPr="00CC1CCF" w14:paraId="6FC4699E" w14:textId="77777777" w:rsidTr="0023435C">
        <w:tc>
          <w:tcPr>
            <w:tcW w:w="512" w:type="dxa"/>
            <w:tcBorders>
              <w:top w:val="single" w:sz="6" w:space="0" w:color="auto"/>
              <w:left w:val="double" w:sz="6" w:space="0" w:color="auto"/>
              <w:bottom w:val="single" w:sz="6" w:space="0" w:color="auto"/>
              <w:right w:val="single" w:sz="6" w:space="0" w:color="auto"/>
            </w:tcBorders>
          </w:tcPr>
          <w:p w14:paraId="2FC6CD3B"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78BC0FAC" w14:textId="77777777" w:rsidR="006B638A" w:rsidRPr="00CC1CCF" w:rsidRDefault="006B638A" w:rsidP="00EB3703">
            <w:r w:rsidRPr="00CC1CCF">
              <w:t>Прибыль (убыток) от продаж</w:t>
            </w:r>
          </w:p>
        </w:tc>
        <w:tc>
          <w:tcPr>
            <w:tcW w:w="640" w:type="dxa"/>
            <w:tcBorders>
              <w:top w:val="single" w:sz="6" w:space="0" w:color="auto"/>
              <w:left w:val="single" w:sz="6" w:space="0" w:color="auto"/>
              <w:bottom w:val="single" w:sz="6" w:space="0" w:color="auto"/>
              <w:right w:val="single" w:sz="6" w:space="0" w:color="auto"/>
            </w:tcBorders>
          </w:tcPr>
          <w:p w14:paraId="61B21F03" w14:textId="77777777" w:rsidR="006B638A" w:rsidRPr="00CC1CCF" w:rsidRDefault="006B638A" w:rsidP="00EB3703">
            <w:pPr>
              <w:jc w:val="center"/>
            </w:pPr>
            <w:r w:rsidRPr="00CC1CCF">
              <w:t>2200</w:t>
            </w:r>
          </w:p>
        </w:tc>
        <w:tc>
          <w:tcPr>
            <w:tcW w:w="1360" w:type="dxa"/>
            <w:tcBorders>
              <w:top w:val="single" w:sz="6" w:space="0" w:color="auto"/>
              <w:left w:val="single" w:sz="6" w:space="0" w:color="auto"/>
              <w:bottom w:val="single" w:sz="6" w:space="0" w:color="auto"/>
              <w:right w:val="single" w:sz="6" w:space="0" w:color="auto"/>
            </w:tcBorders>
          </w:tcPr>
          <w:p w14:paraId="3FC266DB" w14:textId="13633B1D" w:rsidR="006B638A" w:rsidRPr="00CC1CCF" w:rsidRDefault="006B638A" w:rsidP="006C2D68">
            <w:pPr>
              <w:jc w:val="right"/>
            </w:pPr>
            <w:r>
              <w:t>(2 416)</w:t>
            </w:r>
          </w:p>
        </w:tc>
        <w:tc>
          <w:tcPr>
            <w:tcW w:w="1492" w:type="dxa"/>
            <w:tcBorders>
              <w:top w:val="single" w:sz="6" w:space="0" w:color="auto"/>
              <w:left w:val="single" w:sz="6" w:space="0" w:color="auto"/>
              <w:bottom w:val="single" w:sz="6" w:space="0" w:color="auto"/>
              <w:right w:val="double" w:sz="6" w:space="0" w:color="auto"/>
            </w:tcBorders>
          </w:tcPr>
          <w:p w14:paraId="71AC0839" w14:textId="5B16C3D2" w:rsidR="006B638A" w:rsidRPr="00CC1CCF" w:rsidRDefault="006B638A" w:rsidP="006C2D68">
            <w:pPr>
              <w:jc w:val="right"/>
            </w:pPr>
            <w:r>
              <w:rPr>
                <w:lang w:val="en-US"/>
              </w:rPr>
              <w:t>(2 958)</w:t>
            </w:r>
          </w:p>
        </w:tc>
      </w:tr>
      <w:tr w:rsidR="006B638A" w:rsidRPr="00CC1CCF" w14:paraId="436977FE" w14:textId="77777777" w:rsidTr="0023435C">
        <w:tc>
          <w:tcPr>
            <w:tcW w:w="512" w:type="dxa"/>
            <w:tcBorders>
              <w:top w:val="single" w:sz="6" w:space="0" w:color="auto"/>
              <w:left w:val="double" w:sz="6" w:space="0" w:color="auto"/>
              <w:bottom w:val="single" w:sz="6" w:space="0" w:color="auto"/>
              <w:right w:val="single" w:sz="6" w:space="0" w:color="auto"/>
            </w:tcBorders>
          </w:tcPr>
          <w:p w14:paraId="5D14B66D"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7EA76051" w14:textId="77777777" w:rsidR="006B638A" w:rsidRPr="00CC1CCF" w:rsidRDefault="006B638A" w:rsidP="00EB3703">
            <w:r w:rsidRPr="00CC1CCF">
              <w:t>Доходы от участия в других организациях</w:t>
            </w:r>
          </w:p>
        </w:tc>
        <w:tc>
          <w:tcPr>
            <w:tcW w:w="640" w:type="dxa"/>
            <w:tcBorders>
              <w:top w:val="single" w:sz="6" w:space="0" w:color="auto"/>
              <w:left w:val="single" w:sz="6" w:space="0" w:color="auto"/>
              <w:bottom w:val="single" w:sz="6" w:space="0" w:color="auto"/>
              <w:right w:val="single" w:sz="6" w:space="0" w:color="auto"/>
            </w:tcBorders>
          </w:tcPr>
          <w:p w14:paraId="7626F2C4" w14:textId="77777777" w:rsidR="006B638A" w:rsidRPr="00CC1CCF" w:rsidRDefault="006B638A" w:rsidP="00EB3703">
            <w:pPr>
              <w:jc w:val="center"/>
            </w:pPr>
            <w:r w:rsidRPr="00CC1CCF">
              <w:t>2310</w:t>
            </w:r>
          </w:p>
        </w:tc>
        <w:tc>
          <w:tcPr>
            <w:tcW w:w="1360" w:type="dxa"/>
            <w:tcBorders>
              <w:top w:val="single" w:sz="6" w:space="0" w:color="auto"/>
              <w:left w:val="single" w:sz="6" w:space="0" w:color="auto"/>
              <w:bottom w:val="single" w:sz="6" w:space="0" w:color="auto"/>
              <w:right w:val="single" w:sz="6" w:space="0" w:color="auto"/>
            </w:tcBorders>
          </w:tcPr>
          <w:p w14:paraId="4F3C4642" w14:textId="012C6BFE" w:rsidR="006B638A" w:rsidRPr="00CC1CCF" w:rsidRDefault="00D453B2" w:rsidP="00EB3703">
            <w:pPr>
              <w:jc w:val="right"/>
            </w:pPr>
            <w:r>
              <w:t>-</w:t>
            </w:r>
          </w:p>
        </w:tc>
        <w:tc>
          <w:tcPr>
            <w:tcW w:w="1492" w:type="dxa"/>
            <w:tcBorders>
              <w:top w:val="single" w:sz="6" w:space="0" w:color="auto"/>
              <w:left w:val="single" w:sz="6" w:space="0" w:color="auto"/>
              <w:bottom w:val="single" w:sz="6" w:space="0" w:color="auto"/>
              <w:right w:val="double" w:sz="6" w:space="0" w:color="auto"/>
            </w:tcBorders>
          </w:tcPr>
          <w:p w14:paraId="566031F5" w14:textId="77777777" w:rsidR="006B638A" w:rsidRPr="00CC1CCF" w:rsidRDefault="006B638A" w:rsidP="00EB3703">
            <w:pPr>
              <w:jc w:val="right"/>
            </w:pPr>
            <w:r w:rsidRPr="00CC1CCF">
              <w:t>-</w:t>
            </w:r>
          </w:p>
        </w:tc>
      </w:tr>
      <w:tr w:rsidR="006B638A" w:rsidRPr="00CC1CCF" w14:paraId="09DEA853" w14:textId="77777777" w:rsidTr="0023435C">
        <w:tc>
          <w:tcPr>
            <w:tcW w:w="512" w:type="dxa"/>
            <w:tcBorders>
              <w:top w:val="single" w:sz="6" w:space="0" w:color="auto"/>
              <w:left w:val="double" w:sz="6" w:space="0" w:color="auto"/>
              <w:bottom w:val="single" w:sz="6" w:space="0" w:color="auto"/>
              <w:right w:val="single" w:sz="6" w:space="0" w:color="auto"/>
            </w:tcBorders>
          </w:tcPr>
          <w:p w14:paraId="402D2C02"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1FFE0F50" w14:textId="77777777" w:rsidR="006B638A" w:rsidRPr="00CC1CCF" w:rsidRDefault="006B638A" w:rsidP="00EB3703">
            <w:r w:rsidRPr="00CC1CCF">
              <w:t>Проценты к получению</w:t>
            </w:r>
          </w:p>
        </w:tc>
        <w:tc>
          <w:tcPr>
            <w:tcW w:w="640" w:type="dxa"/>
            <w:tcBorders>
              <w:top w:val="single" w:sz="6" w:space="0" w:color="auto"/>
              <w:left w:val="single" w:sz="6" w:space="0" w:color="auto"/>
              <w:bottom w:val="single" w:sz="6" w:space="0" w:color="auto"/>
              <w:right w:val="single" w:sz="6" w:space="0" w:color="auto"/>
            </w:tcBorders>
          </w:tcPr>
          <w:p w14:paraId="709E2795" w14:textId="77777777" w:rsidR="006B638A" w:rsidRPr="00CC1CCF" w:rsidRDefault="006B638A" w:rsidP="00EB3703">
            <w:pPr>
              <w:jc w:val="center"/>
            </w:pPr>
            <w:r w:rsidRPr="00CC1CCF">
              <w:t>2320</w:t>
            </w:r>
          </w:p>
        </w:tc>
        <w:tc>
          <w:tcPr>
            <w:tcW w:w="1360" w:type="dxa"/>
            <w:tcBorders>
              <w:top w:val="single" w:sz="6" w:space="0" w:color="auto"/>
              <w:left w:val="single" w:sz="6" w:space="0" w:color="auto"/>
              <w:bottom w:val="single" w:sz="6" w:space="0" w:color="auto"/>
              <w:right w:val="single" w:sz="6" w:space="0" w:color="auto"/>
            </w:tcBorders>
          </w:tcPr>
          <w:p w14:paraId="7E616FD1" w14:textId="20378E39" w:rsidR="006B638A" w:rsidRPr="00CC1CCF" w:rsidRDefault="00D453B2" w:rsidP="00EB3703">
            <w:pPr>
              <w:jc w:val="right"/>
            </w:pPr>
            <w:r>
              <w:t>-</w:t>
            </w:r>
          </w:p>
        </w:tc>
        <w:tc>
          <w:tcPr>
            <w:tcW w:w="1492" w:type="dxa"/>
            <w:tcBorders>
              <w:top w:val="single" w:sz="6" w:space="0" w:color="auto"/>
              <w:left w:val="single" w:sz="6" w:space="0" w:color="auto"/>
              <w:bottom w:val="single" w:sz="6" w:space="0" w:color="auto"/>
              <w:right w:val="double" w:sz="6" w:space="0" w:color="auto"/>
            </w:tcBorders>
          </w:tcPr>
          <w:p w14:paraId="7B0BAC51" w14:textId="77777777" w:rsidR="006B638A" w:rsidRPr="00CC1CCF" w:rsidRDefault="006B638A" w:rsidP="00EB3703">
            <w:pPr>
              <w:jc w:val="right"/>
            </w:pPr>
            <w:r>
              <w:t>-</w:t>
            </w:r>
          </w:p>
        </w:tc>
      </w:tr>
      <w:tr w:rsidR="006B638A" w:rsidRPr="00CC1CCF" w14:paraId="4CB5C3CB" w14:textId="77777777" w:rsidTr="0023435C">
        <w:tc>
          <w:tcPr>
            <w:tcW w:w="512" w:type="dxa"/>
            <w:tcBorders>
              <w:top w:val="single" w:sz="6" w:space="0" w:color="auto"/>
              <w:left w:val="double" w:sz="6" w:space="0" w:color="auto"/>
              <w:bottom w:val="single" w:sz="6" w:space="0" w:color="auto"/>
              <w:right w:val="single" w:sz="6" w:space="0" w:color="auto"/>
            </w:tcBorders>
          </w:tcPr>
          <w:p w14:paraId="3DEC263C"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27839A79" w14:textId="77777777" w:rsidR="006B638A" w:rsidRPr="00CC1CCF" w:rsidRDefault="006B638A" w:rsidP="00EB3703">
            <w:r w:rsidRPr="00CC1CCF">
              <w:t>Проценты к уплате</w:t>
            </w:r>
          </w:p>
        </w:tc>
        <w:tc>
          <w:tcPr>
            <w:tcW w:w="640" w:type="dxa"/>
            <w:tcBorders>
              <w:top w:val="single" w:sz="6" w:space="0" w:color="auto"/>
              <w:left w:val="single" w:sz="6" w:space="0" w:color="auto"/>
              <w:bottom w:val="single" w:sz="6" w:space="0" w:color="auto"/>
              <w:right w:val="single" w:sz="6" w:space="0" w:color="auto"/>
            </w:tcBorders>
          </w:tcPr>
          <w:p w14:paraId="7EC9E327" w14:textId="77777777" w:rsidR="006B638A" w:rsidRPr="00CC1CCF" w:rsidRDefault="006B638A" w:rsidP="00EB3703">
            <w:pPr>
              <w:jc w:val="center"/>
            </w:pPr>
            <w:r w:rsidRPr="00CC1CCF">
              <w:t>2330</w:t>
            </w:r>
          </w:p>
        </w:tc>
        <w:tc>
          <w:tcPr>
            <w:tcW w:w="1360" w:type="dxa"/>
            <w:tcBorders>
              <w:top w:val="single" w:sz="6" w:space="0" w:color="auto"/>
              <w:left w:val="single" w:sz="6" w:space="0" w:color="auto"/>
              <w:bottom w:val="single" w:sz="6" w:space="0" w:color="auto"/>
              <w:right w:val="single" w:sz="6" w:space="0" w:color="auto"/>
            </w:tcBorders>
          </w:tcPr>
          <w:p w14:paraId="221C4F26" w14:textId="0E57D4DD" w:rsidR="006B638A" w:rsidRPr="00CC1CCF" w:rsidRDefault="00D453B2" w:rsidP="00EB3703">
            <w:pPr>
              <w:jc w:val="right"/>
            </w:pPr>
            <w:r>
              <w:t>-</w:t>
            </w:r>
          </w:p>
        </w:tc>
        <w:tc>
          <w:tcPr>
            <w:tcW w:w="1492" w:type="dxa"/>
            <w:tcBorders>
              <w:top w:val="single" w:sz="6" w:space="0" w:color="auto"/>
              <w:left w:val="single" w:sz="6" w:space="0" w:color="auto"/>
              <w:bottom w:val="single" w:sz="6" w:space="0" w:color="auto"/>
              <w:right w:val="double" w:sz="6" w:space="0" w:color="auto"/>
            </w:tcBorders>
          </w:tcPr>
          <w:p w14:paraId="33152193" w14:textId="77777777" w:rsidR="006B638A" w:rsidRPr="00CC1CCF" w:rsidRDefault="006B638A" w:rsidP="00EB3703">
            <w:pPr>
              <w:jc w:val="right"/>
            </w:pPr>
            <w:r w:rsidRPr="00CC1CCF">
              <w:t>-</w:t>
            </w:r>
          </w:p>
        </w:tc>
      </w:tr>
      <w:tr w:rsidR="006B638A" w:rsidRPr="00CC1CCF" w14:paraId="50D32706" w14:textId="77777777" w:rsidTr="0023435C">
        <w:tc>
          <w:tcPr>
            <w:tcW w:w="512" w:type="dxa"/>
            <w:tcBorders>
              <w:top w:val="single" w:sz="6" w:space="0" w:color="auto"/>
              <w:left w:val="double" w:sz="6" w:space="0" w:color="auto"/>
              <w:bottom w:val="single" w:sz="6" w:space="0" w:color="auto"/>
              <w:right w:val="single" w:sz="6" w:space="0" w:color="auto"/>
            </w:tcBorders>
          </w:tcPr>
          <w:p w14:paraId="74250FD8"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4CDDCE26" w14:textId="77777777" w:rsidR="006B638A" w:rsidRPr="00CC1CCF" w:rsidRDefault="006B638A" w:rsidP="00EB3703">
            <w:r w:rsidRPr="00CC1CCF">
              <w:t>Прочие доходы</w:t>
            </w:r>
          </w:p>
        </w:tc>
        <w:tc>
          <w:tcPr>
            <w:tcW w:w="640" w:type="dxa"/>
            <w:tcBorders>
              <w:top w:val="single" w:sz="6" w:space="0" w:color="auto"/>
              <w:left w:val="single" w:sz="6" w:space="0" w:color="auto"/>
              <w:bottom w:val="single" w:sz="6" w:space="0" w:color="auto"/>
              <w:right w:val="single" w:sz="6" w:space="0" w:color="auto"/>
            </w:tcBorders>
          </w:tcPr>
          <w:p w14:paraId="743A6B3B" w14:textId="77777777" w:rsidR="006B638A" w:rsidRPr="00CC1CCF" w:rsidRDefault="006B638A" w:rsidP="00EB3703">
            <w:pPr>
              <w:jc w:val="center"/>
            </w:pPr>
            <w:r w:rsidRPr="00CC1CCF">
              <w:t>2340</w:t>
            </w:r>
          </w:p>
        </w:tc>
        <w:tc>
          <w:tcPr>
            <w:tcW w:w="1360" w:type="dxa"/>
            <w:tcBorders>
              <w:top w:val="single" w:sz="6" w:space="0" w:color="auto"/>
              <w:left w:val="single" w:sz="6" w:space="0" w:color="auto"/>
              <w:bottom w:val="single" w:sz="6" w:space="0" w:color="auto"/>
              <w:right w:val="single" w:sz="6" w:space="0" w:color="auto"/>
            </w:tcBorders>
          </w:tcPr>
          <w:p w14:paraId="0030B810" w14:textId="27B28B74" w:rsidR="006B638A" w:rsidRPr="00CC1CCF" w:rsidRDefault="00D453B2" w:rsidP="00EB3703">
            <w:pPr>
              <w:jc w:val="right"/>
            </w:pPr>
            <w:r>
              <w:t>-</w:t>
            </w:r>
          </w:p>
        </w:tc>
        <w:tc>
          <w:tcPr>
            <w:tcW w:w="1492" w:type="dxa"/>
            <w:tcBorders>
              <w:top w:val="single" w:sz="6" w:space="0" w:color="auto"/>
              <w:left w:val="single" w:sz="6" w:space="0" w:color="auto"/>
              <w:bottom w:val="single" w:sz="6" w:space="0" w:color="auto"/>
              <w:right w:val="double" w:sz="6" w:space="0" w:color="auto"/>
            </w:tcBorders>
          </w:tcPr>
          <w:p w14:paraId="14C125C8" w14:textId="60DF899F" w:rsidR="006B638A" w:rsidRPr="00CC1CCF" w:rsidRDefault="006B638A" w:rsidP="006C2D68">
            <w:pPr>
              <w:jc w:val="right"/>
            </w:pPr>
            <w:r>
              <w:rPr>
                <w:lang w:val="en-US"/>
              </w:rPr>
              <w:t>69</w:t>
            </w:r>
          </w:p>
        </w:tc>
      </w:tr>
      <w:tr w:rsidR="006B638A" w:rsidRPr="00CC1CCF" w14:paraId="322023FE" w14:textId="77777777" w:rsidTr="0023435C">
        <w:tc>
          <w:tcPr>
            <w:tcW w:w="512" w:type="dxa"/>
            <w:tcBorders>
              <w:top w:val="single" w:sz="6" w:space="0" w:color="auto"/>
              <w:left w:val="double" w:sz="6" w:space="0" w:color="auto"/>
              <w:bottom w:val="single" w:sz="6" w:space="0" w:color="auto"/>
              <w:right w:val="single" w:sz="6" w:space="0" w:color="auto"/>
            </w:tcBorders>
          </w:tcPr>
          <w:p w14:paraId="4F8CE1F4"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6AC52022" w14:textId="77777777" w:rsidR="006B638A" w:rsidRPr="00CC1CCF" w:rsidRDefault="006B638A" w:rsidP="00EB3703">
            <w:r w:rsidRPr="00CC1CCF">
              <w:t>Прочие расходы</w:t>
            </w:r>
          </w:p>
        </w:tc>
        <w:tc>
          <w:tcPr>
            <w:tcW w:w="640" w:type="dxa"/>
            <w:tcBorders>
              <w:top w:val="single" w:sz="6" w:space="0" w:color="auto"/>
              <w:left w:val="single" w:sz="6" w:space="0" w:color="auto"/>
              <w:bottom w:val="single" w:sz="6" w:space="0" w:color="auto"/>
              <w:right w:val="single" w:sz="6" w:space="0" w:color="auto"/>
            </w:tcBorders>
          </w:tcPr>
          <w:p w14:paraId="276EB808" w14:textId="77777777" w:rsidR="006B638A" w:rsidRPr="00CC1CCF" w:rsidRDefault="006B638A" w:rsidP="00EB3703">
            <w:pPr>
              <w:jc w:val="center"/>
            </w:pPr>
            <w:r w:rsidRPr="00CC1CCF">
              <w:t>2350</w:t>
            </w:r>
          </w:p>
        </w:tc>
        <w:tc>
          <w:tcPr>
            <w:tcW w:w="1360" w:type="dxa"/>
            <w:tcBorders>
              <w:top w:val="single" w:sz="6" w:space="0" w:color="auto"/>
              <w:left w:val="single" w:sz="6" w:space="0" w:color="auto"/>
              <w:bottom w:val="single" w:sz="6" w:space="0" w:color="auto"/>
              <w:right w:val="single" w:sz="6" w:space="0" w:color="auto"/>
            </w:tcBorders>
          </w:tcPr>
          <w:p w14:paraId="7E096521" w14:textId="7AAF7A8A" w:rsidR="006B638A" w:rsidRPr="00CC1CCF" w:rsidRDefault="006B638A" w:rsidP="006C2D68">
            <w:pPr>
              <w:jc w:val="right"/>
            </w:pPr>
            <w:r>
              <w:t>(754)</w:t>
            </w:r>
          </w:p>
        </w:tc>
        <w:tc>
          <w:tcPr>
            <w:tcW w:w="1492" w:type="dxa"/>
            <w:tcBorders>
              <w:top w:val="single" w:sz="6" w:space="0" w:color="auto"/>
              <w:left w:val="single" w:sz="6" w:space="0" w:color="auto"/>
              <w:bottom w:val="single" w:sz="6" w:space="0" w:color="auto"/>
              <w:right w:val="double" w:sz="6" w:space="0" w:color="auto"/>
            </w:tcBorders>
          </w:tcPr>
          <w:p w14:paraId="5854391E" w14:textId="38FD01E9" w:rsidR="006B638A" w:rsidRPr="00CC1CCF" w:rsidRDefault="006B638A" w:rsidP="006C2D68">
            <w:pPr>
              <w:jc w:val="right"/>
            </w:pPr>
            <w:r>
              <w:t>(</w:t>
            </w:r>
            <w:r>
              <w:rPr>
                <w:lang w:val="en-US"/>
              </w:rPr>
              <w:t>52</w:t>
            </w:r>
            <w:r>
              <w:t>)</w:t>
            </w:r>
          </w:p>
        </w:tc>
      </w:tr>
      <w:tr w:rsidR="006B638A" w:rsidRPr="00CC1CCF" w14:paraId="5B8CE422" w14:textId="77777777" w:rsidTr="0023435C">
        <w:tc>
          <w:tcPr>
            <w:tcW w:w="512" w:type="dxa"/>
            <w:tcBorders>
              <w:top w:val="single" w:sz="6" w:space="0" w:color="auto"/>
              <w:left w:val="double" w:sz="6" w:space="0" w:color="auto"/>
              <w:bottom w:val="single" w:sz="6" w:space="0" w:color="auto"/>
              <w:right w:val="single" w:sz="6" w:space="0" w:color="auto"/>
            </w:tcBorders>
          </w:tcPr>
          <w:p w14:paraId="161196ED"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3BD7B8CC" w14:textId="77777777" w:rsidR="006B638A" w:rsidRPr="00CC1CCF" w:rsidRDefault="006B638A" w:rsidP="00EB3703">
            <w:r w:rsidRPr="00CC1CCF">
              <w:t>Прибыль (убыток) до налогообложения</w:t>
            </w:r>
          </w:p>
        </w:tc>
        <w:tc>
          <w:tcPr>
            <w:tcW w:w="640" w:type="dxa"/>
            <w:tcBorders>
              <w:top w:val="single" w:sz="6" w:space="0" w:color="auto"/>
              <w:left w:val="single" w:sz="6" w:space="0" w:color="auto"/>
              <w:bottom w:val="single" w:sz="6" w:space="0" w:color="auto"/>
              <w:right w:val="single" w:sz="6" w:space="0" w:color="auto"/>
            </w:tcBorders>
          </w:tcPr>
          <w:p w14:paraId="5DD93483" w14:textId="77777777" w:rsidR="006B638A" w:rsidRPr="00CC1CCF" w:rsidRDefault="006B638A" w:rsidP="00EB3703">
            <w:pPr>
              <w:jc w:val="center"/>
            </w:pPr>
            <w:r w:rsidRPr="00CC1CCF">
              <w:t>2300</w:t>
            </w:r>
          </w:p>
        </w:tc>
        <w:tc>
          <w:tcPr>
            <w:tcW w:w="1360" w:type="dxa"/>
            <w:tcBorders>
              <w:top w:val="single" w:sz="6" w:space="0" w:color="auto"/>
              <w:left w:val="single" w:sz="6" w:space="0" w:color="auto"/>
              <w:bottom w:val="single" w:sz="6" w:space="0" w:color="auto"/>
              <w:right w:val="single" w:sz="6" w:space="0" w:color="auto"/>
            </w:tcBorders>
          </w:tcPr>
          <w:p w14:paraId="21391831" w14:textId="57A9FE1A" w:rsidR="006B638A" w:rsidRPr="00CC1CCF" w:rsidRDefault="006B638A" w:rsidP="006C2D68">
            <w:pPr>
              <w:jc w:val="right"/>
            </w:pPr>
            <w:r>
              <w:t>430</w:t>
            </w:r>
            <w:r w:rsidDel="005F5DFE">
              <w:rPr>
                <w:lang w:val="en-US"/>
              </w:rPr>
              <w:t xml:space="preserve"> </w:t>
            </w:r>
          </w:p>
        </w:tc>
        <w:tc>
          <w:tcPr>
            <w:tcW w:w="1492" w:type="dxa"/>
            <w:tcBorders>
              <w:top w:val="single" w:sz="6" w:space="0" w:color="auto"/>
              <w:left w:val="single" w:sz="6" w:space="0" w:color="auto"/>
              <w:bottom w:val="single" w:sz="6" w:space="0" w:color="auto"/>
              <w:right w:val="double" w:sz="6" w:space="0" w:color="auto"/>
            </w:tcBorders>
          </w:tcPr>
          <w:p w14:paraId="13811EF2" w14:textId="5D3F1232" w:rsidR="006B638A" w:rsidRPr="00CC1CCF" w:rsidRDefault="006B638A" w:rsidP="006C2D68">
            <w:pPr>
              <w:jc w:val="right"/>
            </w:pPr>
            <w:r>
              <w:rPr>
                <w:lang w:val="en-US"/>
              </w:rPr>
              <w:t>(2 941)</w:t>
            </w:r>
          </w:p>
        </w:tc>
      </w:tr>
      <w:tr w:rsidR="006B638A" w:rsidRPr="00CC1CCF" w14:paraId="5C996794" w14:textId="77777777" w:rsidTr="0023435C">
        <w:tc>
          <w:tcPr>
            <w:tcW w:w="512" w:type="dxa"/>
            <w:tcBorders>
              <w:top w:val="single" w:sz="6" w:space="0" w:color="auto"/>
              <w:left w:val="double" w:sz="6" w:space="0" w:color="auto"/>
              <w:bottom w:val="single" w:sz="6" w:space="0" w:color="auto"/>
              <w:right w:val="single" w:sz="6" w:space="0" w:color="auto"/>
            </w:tcBorders>
          </w:tcPr>
          <w:p w14:paraId="4718CB5C"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7F23E0CC" w14:textId="77777777" w:rsidR="006B638A" w:rsidRPr="00CC1CCF" w:rsidRDefault="006B638A" w:rsidP="00EB3703">
            <w:r>
              <w:t>Налог на прибыль</w:t>
            </w:r>
          </w:p>
        </w:tc>
        <w:tc>
          <w:tcPr>
            <w:tcW w:w="640" w:type="dxa"/>
            <w:tcBorders>
              <w:top w:val="single" w:sz="6" w:space="0" w:color="auto"/>
              <w:left w:val="single" w:sz="6" w:space="0" w:color="auto"/>
              <w:bottom w:val="single" w:sz="6" w:space="0" w:color="auto"/>
              <w:right w:val="single" w:sz="6" w:space="0" w:color="auto"/>
            </w:tcBorders>
          </w:tcPr>
          <w:p w14:paraId="1E74008D" w14:textId="77777777" w:rsidR="006B638A" w:rsidRPr="00CC1CCF" w:rsidRDefault="006B638A" w:rsidP="00EB3703">
            <w:pPr>
              <w:jc w:val="center"/>
            </w:pPr>
            <w:r w:rsidRPr="00CC1CCF">
              <w:t>2410</w:t>
            </w:r>
          </w:p>
        </w:tc>
        <w:tc>
          <w:tcPr>
            <w:tcW w:w="1360" w:type="dxa"/>
            <w:tcBorders>
              <w:top w:val="single" w:sz="6" w:space="0" w:color="auto"/>
              <w:left w:val="single" w:sz="6" w:space="0" w:color="auto"/>
              <w:bottom w:val="single" w:sz="6" w:space="0" w:color="auto"/>
              <w:right w:val="single" w:sz="6" w:space="0" w:color="auto"/>
            </w:tcBorders>
          </w:tcPr>
          <w:p w14:paraId="6345E03C" w14:textId="01748931" w:rsidR="006B638A" w:rsidRPr="00CC1CCF" w:rsidRDefault="00D453B2" w:rsidP="00EB3703">
            <w:pPr>
              <w:jc w:val="right"/>
            </w:pPr>
            <w:r>
              <w:t>(</w:t>
            </w:r>
            <w:r w:rsidR="006B638A">
              <w:t>187</w:t>
            </w:r>
            <w:r>
              <w:t>)</w:t>
            </w:r>
          </w:p>
        </w:tc>
        <w:tc>
          <w:tcPr>
            <w:tcW w:w="1492" w:type="dxa"/>
            <w:tcBorders>
              <w:top w:val="single" w:sz="6" w:space="0" w:color="auto"/>
              <w:left w:val="single" w:sz="6" w:space="0" w:color="auto"/>
              <w:bottom w:val="single" w:sz="6" w:space="0" w:color="auto"/>
              <w:right w:val="double" w:sz="6" w:space="0" w:color="auto"/>
            </w:tcBorders>
          </w:tcPr>
          <w:p w14:paraId="0AB854C9" w14:textId="748956C6" w:rsidR="006B638A" w:rsidRPr="00CC1CCF" w:rsidRDefault="006B638A" w:rsidP="00D453B2">
            <w:pPr>
              <w:jc w:val="right"/>
            </w:pPr>
            <w:r>
              <w:t>474</w:t>
            </w:r>
          </w:p>
        </w:tc>
      </w:tr>
      <w:tr w:rsidR="006B638A" w:rsidRPr="00CC1CCF" w14:paraId="48FDC183" w14:textId="77777777" w:rsidTr="0023435C">
        <w:tc>
          <w:tcPr>
            <w:tcW w:w="512" w:type="dxa"/>
            <w:tcBorders>
              <w:top w:val="single" w:sz="6" w:space="0" w:color="auto"/>
              <w:left w:val="double" w:sz="6" w:space="0" w:color="auto"/>
              <w:bottom w:val="single" w:sz="6" w:space="0" w:color="auto"/>
              <w:right w:val="single" w:sz="6" w:space="0" w:color="auto"/>
            </w:tcBorders>
          </w:tcPr>
          <w:p w14:paraId="3DD01515"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72C59753" w14:textId="77777777" w:rsidR="006B638A" w:rsidRDefault="006B638A" w:rsidP="00EB3703">
            <w:r>
              <w:t>Отложенный налог на прибыль</w:t>
            </w:r>
          </w:p>
          <w:p w14:paraId="214B3D0C" w14:textId="77777777" w:rsidR="006B638A" w:rsidRPr="00CC1CCF" w:rsidRDefault="006B638A" w:rsidP="00EB3703"/>
        </w:tc>
        <w:tc>
          <w:tcPr>
            <w:tcW w:w="640" w:type="dxa"/>
            <w:tcBorders>
              <w:top w:val="single" w:sz="6" w:space="0" w:color="auto"/>
              <w:left w:val="single" w:sz="6" w:space="0" w:color="auto"/>
              <w:bottom w:val="single" w:sz="6" w:space="0" w:color="auto"/>
              <w:right w:val="single" w:sz="6" w:space="0" w:color="auto"/>
            </w:tcBorders>
          </w:tcPr>
          <w:p w14:paraId="5E71AC6E" w14:textId="77777777" w:rsidR="006B638A" w:rsidRPr="00CC1CCF" w:rsidRDefault="006B638A" w:rsidP="00EB3703">
            <w:pPr>
              <w:jc w:val="center"/>
            </w:pPr>
            <w:r>
              <w:t>2412</w:t>
            </w:r>
          </w:p>
        </w:tc>
        <w:tc>
          <w:tcPr>
            <w:tcW w:w="1360" w:type="dxa"/>
            <w:tcBorders>
              <w:top w:val="single" w:sz="6" w:space="0" w:color="auto"/>
              <w:left w:val="single" w:sz="6" w:space="0" w:color="auto"/>
              <w:bottom w:val="single" w:sz="6" w:space="0" w:color="auto"/>
              <w:right w:val="single" w:sz="6" w:space="0" w:color="auto"/>
            </w:tcBorders>
          </w:tcPr>
          <w:p w14:paraId="49F0E535" w14:textId="5E897F38" w:rsidR="006B638A" w:rsidRPr="001A7C4F" w:rsidRDefault="00D453B2" w:rsidP="00EB3703">
            <w:pPr>
              <w:jc w:val="right"/>
            </w:pPr>
            <w:r>
              <w:t>(</w:t>
            </w:r>
            <w:r w:rsidR="006B638A">
              <w:t>187</w:t>
            </w:r>
            <w:r>
              <w:t>)</w:t>
            </w:r>
          </w:p>
        </w:tc>
        <w:tc>
          <w:tcPr>
            <w:tcW w:w="1492" w:type="dxa"/>
            <w:tcBorders>
              <w:top w:val="single" w:sz="6" w:space="0" w:color="auto"/>
              <w:left w:val="single" w:sz="6" w:space="0" w:color="auto"/>
              <w:bottom w:val="single" w:sz="6" w:space="0" w:color="auto"/>
              <w:right w:val="double" w:sz="6" w:space="0" w:color="auto"/>
            </w:tcBorders>
          </w:tcPr>
          <w:p w14:paraId="3995F5A6" w14:textId="18BF6257" w:rsidR="006B638A" w:rsidRPr="00CC1CCF" w:rsidRDefault="00D453B2" w:rsidP="00D453B2">
            <w:pPr>
              <w:jc w:val="right"/>
            </w:pPr>
            <w:r>
              <w:t>474</w:t>
            </w:r>
          </w:p>
        </w:tc>
      </w:tr>
      <w:tr w:rsidR="006B638A" w:rsidRPr="00CC1CCF" w14:paraId="798EED6C" w14:textId="77777777" w:rsidTr="0023435C">
        <w:tc>
          <w:tcPr>
            <w:tcW w:w="512" w:type="dxa"/>
            <w:tcBorders>
              <w:top w:val="single" w:sz="6" w:space="0" w:color="auto"/>
              <w:left w:val="double" w:sz="6" w:space="0" w:color="auto"/>
              <w:bottom w:val="single" w:sz="6" w:space="0" w:color="auto"/>
              <w:right w:val="single" w:sz="6" w:space="0" w:color="auto"/>
            </w:tcBorders>
          </w:tcPr>
          <w:p w14:paraId="13DAD2E2"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4CD8D50F" w14:textId="77777777" w:rsidR="006B638A" w:rsidRPr="00CC1CCF" w:rsidRDefault="006B638A" w:rsidP="00EB3703">
            <w:r w:rsidRPr="00CC1CCF">
              <w:t>Прочее</w:t>
            </w:r>
          </w:p>
        </w:tc>
        <w:tc>
          <w:tcPr>
            <w:tcW w:w="640" w:type="dxa"/>
            <w:tcBorders>
              <w:top w:val="single" w:sz="6" w:space="0" w:color="auto"/>
              <w:left w:val="single" w:sz="6" w:space="0" w:color="auto"/>
              <w:bottom w:val="single" w:sz="6" w:space="0" w:color="auto"/>
              <w:right w:val="single" w:sz="6" w:space="0" w:color="auto"/>
            </w:tcBorders>
          </w:tcPr>
          <w:p w14:paraId="357279B1" w14:textId="77777777" w:rsidR="006B638A" w:rsidRPr="00CC1CCF" w:rsidRDefault="006B638A" w:rsidP="00EB3703">
            <w:pPr>
              <w:jc w:val="center"/>
            </w:pPr>
            <w:r w:rsidRPr="00CC1CCF">
              <w:t>2460</w:t>
            </w:r>
          </w:p>
        </w:tc>
        <w:tc>
          <w:tcPr>
            <w:tcW w:w="1360" w:type="dxa"/>
            <w:tcBorders>
              <w:top w:val="single" w:sz="6" w:space="0" w:color="auto"/>
              <w:left w:val="single" w:sz="6" w:space="0" w:color="auto"/>
              <w:bottom w:val="single" w:sz="6" w:space="0" w:color="auto"/>
              <w:right w:val="single" w:sz="6" w:space="0" w:color="auto"/>
            </w:tcBorders>
          </w:tcPr>
          <w:p w14:paraId="03B33B98" w14:textId="77777777" w:rsidR="006B638A" w:rsidRPr="00CC1CCF" w:rsidRDefault="006B638A" w:rsidP="00EB3703">
            <w:pPr>
              <w:jc w:val="right"/>
            </w:pPr>
          </w:p>
        </w:tc>
        <w:tc>
          <w:tcPr>
            <w:tcW w:w="1492" w:type="dxa"/>
            <w:tcBorders>
              <w:top w:val="single" w:sz="6" w:space="0" w:color="auto"/>
              <w:left w:val="single" w:sz="6" w:space="0" w:color="auto"/>
              <w:bottom w:val="single" w:sz="6" w:space="0" w:color="auto"/>
              <w:right w:val="double" w:sz="6" w:space="0" w:color="auto"/>
            </w:tcBorders>
          </w:tcPr>
          <w:p w14:paraId="0E01E3DA" w14:textId="77777777" w:rsidR="006B638A" w:rsidRPr="00CC1CCF" w:rsidRDefault="006B638A" w:rsidP="00EB3703">
            <w:pPr>
              <w:jc w:val="right"/>
            </w:pPr>
            <w:r>
              <w:t>-</w:t>
            </w:r>
          </w:p>
        </w:tc>
      </w:tr>
      <w:tr w:rsidR="006B638A" w:rsidRPr="00CC1CCF" w14:paraId="7077D691" w14:textId="77777777" w:rsidTr="0023435C">
        <w:tc>
          <w:tcPr>
            <w:tcW w:w="512" w:type="dxa"/>
            <w:tcBorders>
              <w:top w:val="single" w:sz="6" w:space="0" w:color="auto"/>
              <w:left w:val="double" w:sz="6" w:space="0" w:color="auto"/>
              <w:bottom w:val="single" w:sz="6" w:space="0" w:color="auto"/>
              <w:right w:val="single" w:sz="6" w:space="0" w:color="auto"/>
            </w:tcBorders>
          </w:tcPr>
          <w:p w14:paraId="7B373028"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0F3F6C57" w14:textId="77777777" w:rsidR="006B638A" w:rsidRPr="00CC1CCF" w:rsidRDefault="006B638A" w:rsidP="00EB3703">
            <w:r w:rsidRPr="00CC1CCF">
              <w:t>Чистая прибыль (убыток)</w:t>
            </w:r>
          </w:p>
        </w:tc>
        <w:tc>
          <w:tcPr>
            <w:tcW w:w="640" w:type="dxa"/>
            <w:tcBorders>
              <w:top w:val="single" w:sz="6" w:space="0" w:color="auto"/>
              <w:left w:val="single" w:sz="6" w:space="0" w:color="auto"/>
              <w:bottom w:val="single" w:sz="6" w:space="0" w:color="auto"/>
              <w:right w:val="single" w:sz="6" w:space="0" w:color="auto"/>
            </w:tcBorders>
          </w:tcPr>
          <w:p w14:paraId="0F2BF82F" w14:textId="77777777" w:rsidR="006B638A" w:rsidRPr="00CC1CCF" w:rsidRDefault="006B638A" w:rsidP="00EB3703">
            <w:pPr>
              <w:jc w:val="center"/>
            </w:pPr>
            <w:r w:rsidRPr="00CC1CCF">
              <w:t>2400</w:t>
            </w:r>
          </w:p>
        </w:tc>
        <w:tc>
          <w:tcPr>
            <w:tcW w:w="1360" w:type="dxa"/>
            <w:tcBorders>
              <w:top w:val="single" w:sz="6" w:space="0" w:color="auto"/>
              <w:left w:val="single" w:sz="6" w:space="0" w:color="auto"/>
              <w:bottom w:val="single" w:sz="6" w:space="0" w:color="auto"/>
              <w:right w:val="single" w:sz="6" w:space="0" w:color="auto"/>
            </w:tcBorders>
          </w:tcPr>
          <w:p w14:paraId="4A9DA8AD" w14:textId="2F86018A" w:rsidR="006B638A" w:rsidRPr="00CC1CCF" w:rsidRDefault="006B638A" w:rsidP="006C2D68">
            <w:pPr>
              <w:jc w:val="right"/>
            </w:pPr>
            <w:r>
              <w:t>243</w:t>
            </w:r>
          </w:p>
        </w:tc>
        <w:tc>
          <w:tcPr>
            <w:tcW w:w="1492" w:type="dxa"/>
            <w:tcBorders>
              <w:top w:val="single" w:sz="6" w:space="0" w:color="auto"/>
              <w:left w:val="single" w:sz="6" w:space="0" w:color="auto"/>
              <w:bottom w:val="single" w:sz="6" w:space="0" w:color="auto"/>
              <w:right w:val="double" w:sz="6" w:space="0" w:color="auto"/>
            </w:tcBorders>
          </w:tcPr>
          <w:p w14:paraId="0A08036B" w14:textId="42F5D9A8" w:rsidR="006B638A" w:rsidRPr="00CC1CCF" w:rsidRDefault="006B638A" w:rsidP="006C2D68">
            <w:pPr>
              <w:jc w:val="right"/>
            </w:pPr>
            <w:r>
              <w:rPr>
                <w:lang w:val="en-US"/>
              </w:rPr>
              <w:t>(2 467)</w:t>
            </w:r>
          </w:p>
        </w:tc>
      </w:tr>
      <w:tr w:rsidR="006B638A" w:rsidRPr="00CC1CCF" w14:paraId="6F9919F2" w14:textId="77777777" w:rsidTr="0023435C">
        <w:tc>
          <w:tcPr>
            <w:tcW w:w="512" w:type="dxa"/>
            <w:tcBorders>
              <w:top w:val="single" w:sz="6" w:space="0" w:color="auto"/>
              <w:left w:val="double" w:sz="6" w:space="0" w:color="auto"/>
              <w:bottom w:val="single" w:sz="6" w:space="0" w:color="auto"/>
              <w:right w:val="single" w:sz="6" w:space="0" w:color="auto"/>
            </w:tcBorders>
          </w:tcPr>
          <w:p w14:paraId="406F6971"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0D2CFC21" w14:textId="77777777" w:rsidR="006B638A" w:rsidRPr="00CC1CCF" w:rsidRDefault="006B638A" w:rsidP="00EB3703">
            <w:r w:rsidRPr="00CC1CCF">
              <w:t>СПРАВОЧНО:</w:t>
            </w:r>
          </w:p>
        </w:tc>
        <w:tc>
          <w:tcPr>
            <w:tcW w:w="640" w:type="dxa"/>
            <w:tcBorders>
              <w:top w:val="single" w:sz="6" w:space="0" w:color="auto"/>
              <w:left w:val="single" w:sz="6" w:space="0" w:color="auto"/>
              <w:bottom w:val="single" w:sz="6" w:space="0" w:color="auto"/>
              <w:right w:val="single" w:sz="6" w:space="0" w:color="auto"/>
            </w:tcBorders>
          </w:tcPr>
          <w:p w14:paraId="11D13CEE" w14:textId="77777777" w:rsidR="006B638A" w:rsidRPr="00CC1CCF" w:rsidRDefault="006B638A" w:rsidP="00EB3703"/>
        </w:tc>
        <w:tc>
          <w:tcPr>
            <w:tcW w:w="1360" w:type="dxa"/>
            <w:tcBorders>
              <w:top w:val="single" w:sz="6" w:space="0" w:color="auto"/>
              <w:left w:val="single" w:sz="6" w:space="0" w:color="auto"/>
              <w:bottom w:val="single" w:sz="6" w:space="0" w:color="auto"/>
              <w:right w:val="single" w:sz="6" w:space="0" w:color="auto"/>
            </w:tcBorders>
          </w:tcPr>
          <w:p w14:paraId="231B401E" w14:textId="77777777" w:rsidR="006B638A" w:rsidRPr="00CC1CCF" w:rsidRDefault="006B638A" w:rsidP="00EB3703">
            <w:pPr>
              <w:jc w:val="right"/>
            </w:pPr>
          </w:p>
        </w:tc>
        <w:tc>
          <w:tcPr>
            <w:tcW w:w="1492" w:type="dxa"/>
            <w:tcBorders>
              <w:top w:val="single" w:sz="6" w:space="0" w:color="auto"/>
              <w:left w:val="single" w:sz="6" w:space="0" w:color="auto"/>
              <w:bottom w:val="single" w:sz="6" w:space="0" w:color="auto"/>
              <w:right w:val="double" w:sz="6" w:space="0" w:color="auto"/>
            </w:tcBorders>
          </w:tcPr>
          <w:p w14:paraId="67778794" w14:textId="77777777" w:rsidR="006B638A" w:rsidRPr="00CC1CCF" w:rsidRDefault="006B638A" w:rsidP="00EB3703">
            <w:pPr>
              <w:jc w:val="right"/>
            </w:pPr>
          </w:p>
        </w:tc>
      </w:tr>
      <w:tr w:rsidR="006B638A" w:rsidRPr="00CC1CCF" w14:paraId="3D5F3864" w14:textId="77777777" w:rsidTr="0023435C">
        <w:tc>
          <w:tcPr>
            <w:tcW w:w="512" w:type="dxa"/>
            <w:tcBorders>
              <w:top w:val="single" w:sz="6" w:space="0" w:color="auto"/>
              <w:left w:val="double" w:sz="6" w:space="0" w:color="auto"/>
              <w:bottom w:val="single" w:sz="6" w:space="0" w:color="auto"/>
              <w:right w:val="single" w:sz="6" w:space="0" w:color="auto"/>
            </w:tcBorders>
          </w:tcPr>
          <w:p w14:paraId="5F85494E"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175A20DC" w14:textId="77777777" w:rsidR="006B638A" w:rsidRPr="00CC1CCF" w:rsidRDefault="006B638A" w:rsidP="00EB3703">
            <w:r w:rsidRPr="00CC1CCF">
              <w:t xml:space="preserve">Результат от переоценки </w:t>
            </w:r>
            <w:proofErr w:type="spellStart"/>
            <w:r w:rsidRPr="00CC1CCF">
              <w:t>внеоборотных</w:t>
            </w:r>
            <w:proofErr w:type="spellEnd"/>
            <w:r w:rsidRPr="00CC1CCF">
              <w:t xml:space="preserve"> активов,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14:paraId="77AB647F" w14:textId="77777777" w:rsidR="006B638A" w:rsidRPr="00CC1CCF" w:rsidRDefault="006B638A" w:rsidP="00EB3703">
            <w:pPr>
              <w:jc w:val="center"/>
            </w:pPr>
            <w:r w:rsidRPr="00CC1CCF">
              <w:t>2510</w:t>
            </w:r>
          </w:p>
        </w:tc>
        <w:tc>
          <w:tcPr>
            <w:tcW w:w="1360" w:type="dxa"/>
            <w:tcBorders>
              <w:top w:val="single" w:sz="6" w:space="0" w:color="auto"/>
              <w:left w:val="single" w:sz="6" w:space="0" w:color="auto"/>
              <w:bottom w:val="single" w:sz="6" w:space="0" w:color="auto"/>
              <w:right w:val="single" w:sz="6" w:space="0" w:color="auto"/>
            </w:tcBorders>
          </w:tcPr>
          <w:p w14:paraId="053B4E68" w14:textId="77777777" w:rsidR="006B638A" w:rsidRPr="00CC1CCF" w:rsidRDefault="006B638A" w:rsidP="00EB3703">
            <w:pPr>
              <w:jc w:val="right"/>
            </w:pPr>
            <w:r w:rsidRPr="00CC1CCF">
              <w:t>-</w:t>
            </w:r>
          </w:p>
        </w:tc>
        <w:tc>
          <w:tcPr>
            <w:tcW w:w="1492" w:type="dxa"/>
            <w:tcBorders>
              <w:top w:val="single" w:sz="6" w:space="0" w:color="auto"/>
              <w:left w:val="single" w:sz="6" w:space="0" w:color="auto"/>
              <w:bottom w:val="single" w:sz="6" w:space="0" w:color="auto"/>
              <w:right w:val="double" w:sz="6" w:space="0" w:color="auto"/>
            </w:tcBorders>
          </w:tcPr>
          <w:p w14:paraId="4F3B9F68" w14:textId="77777777" w:rsidR="006B638A" w:rsidRPr="00CC1CCF" w:rsidRDefault="006B638A" w:rsidP="00EB3703">
            <w:pPr>
              <w:jc w:val="right"/>
            </w:pPr>
            <w:r w:rsidRPr="00CC1CCF">
              <w:t>-</w:t>
            </w:r>
          </w:p>
        </w:tc>
      </w:tr>
      <w:tr w:rsidR="006B638A" w:rsidRPr="00CC1CCF" w14:paraId="0918F5AB" w14:textId="77777777" w:rsidTr="0023435C">
        <w:tc>
          <w:tcPr>
            <w:tcW w:w="512" w:type="dxa"/>
            <w:tcBorders>
              <w:top w:val="single" w:sz="6" w:space="0" w:color="auto"/>
              <w:left w:val="double" w:sz="6" w:space="0" w:color="auto"/>
              <w:bottom w:val="single" w:sz="6" w:space="0" w:color="auto"/>
              <w:right w:val="single" w:sz="6" w:space="0" w:color="auto"/>
            </w:tcBorders>
          </w:tcPr>
          <w:p w14:paraId="0903257B"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58C1884B" w14:textId="77777777" w:rsidR="006B638A" w:rsidRPr="00CC1CCF" w:rsidRDefault="006B638A" w:rsidP="00EB3703">
            <w:r w:rsidRPr="00CC1CCF">
              <w:t>Результат от прочих операций,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14:paraId="13969052" w14:textId="77777777" w:rsidR="006B638A" w:rsidRPr="00CC1CCF" w:rsidRDefault="006B638A" w:rsidP="00EB3703">
            <w:pPr>
              <w:jc w:val="center"/>
            </w:pPr>
            <w:r w:rsidRPr="00CC1CCF">
              <w:t>2520</w:t>
            </w:r>
          </w:p>
        </w:tc>
        <w:tc>
          <w:tcPr>
            <w:tcW w:w="1360" w:type="dxa"/>
            <w:tcBorders>
              <w:top w:val="single" w:sz="6" w:space="0" w:color="auto"/>
              <w:left w:val="single" w:sz="6" w:space="0" w:color="auto"/>
              <w:bottom w:val="single" w:sz="6" w:space="0" w:color="auto"/>
              <w:right w:val="single" w:sz="6" w:space="0" w:color="auto"/>
            </w:tcBorders>
          </w:tcPr>
          <w:p w14:paraId="122B62EC" w14:textId="77777777" w:rsidR="006B638A" w:rsidRPr="00CC1CCF" w:rsidRDefault="006B638A" w:rsidP="00EB3703">
            <w:pPr>
              <w:jc w:val="right"/>
            </w:pPr>
            <w:r w:rsidRPr="00CC1CCF">
              <w:t>-</w:t>
            </w:r>
          </w:p>
        </w:tc>
        <w:tc>
          <w:tcPr>
            <w:tcW w:w="1492" w:type="dxa"/>
            <w:tcBorders>
              <w:top w:val="single" w:sz="6" w:space="0" w:color="auto"/>
              <w:left w:val="single" w:sz="6" w:space="0" w:color="auto"/>
              <w:bottom w:val="single" w:sz="6" w:space="0" w:color="auto"/>
              <w:right w:val="double" w:sz="6" w:space="0" w:color="auto"/>
            </w:tcBorders>
          </w:tcPr>
          <w:p w14:paraId="257EB600" w14:textId="77777777" w:rsidR="006B638A" w:rsidRPr="00CC1CCF" w:rsidRDefault="006B638A" w:rsidP="00EB3703">
            <w:pPr>
              <w:jc w:val="right"/>
            </w:pPr>
            <w:r w:rsidRPr="00CC1CCF">
              <w:t>-</w:t>
            </w:r>
          </w:p>
        </w:tc>
      </w:tr>
      <w:tr w:rsidR="006B638A" w:rsidRPr="00CC1CCF" w14:paraId="28150294" w14:textId="77777777" w:rsidTr="0023435C">
        <w:tc>
          <w:tcPr>
            <w:tcW w:w="512" w:type="dxa"/>
            <w:tcBorders>
              <w:top w:val="single" w:sz="6" w:space="0" w:color="auto"/>
              <w:left w:val="double" w:sz="6" w:space="0" w:color="auto"/>
              <w:bottom w:val="single" w:sz="6" w:space="0" w:color="auto"/>
              <w:right w:val="single" w:sz="6" w:space="0" w:color="auto"/>
            </w:tcBorders>
          </w:tcPr>
          <w:p w14:paraId="1D956888"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07D7E0DB" w14:textId="77777777" w:rsidR="006B638A" w:rsidRPr="00CC1CCF" w:rsidRDefault="006B638A" w:rsidP="00EB3703">
            <w:r w:rsidRPr="00CC1CCF">
              <w:t>Совокупный финансовый результат периода</w:t>
            </w:r>
          </w:p>
        </w:tc>
        <w:tc>
          <w:tcPr>
            <w:tcW w:w="640" w:type="dxa"/>
            <w:tcBorders>
              <w:top w:val="single" w:sz="6" w:space="0" w:color="auto"/>
              <w:left w:val="single" w:sz="6" w:space="0" w:color="auto"/>
              <w:bottom w:val="single" w:sz="6" w:space="0" w:color="auto"/>
              <w:right w:val="single" w:sz="6" w:space="0" w:color="auto"/>
            </w:tcBorders>
          </w:tcPr>
          <w:p w14:paraId="7FD9F4EA" w14:textId="77777777" w:rsidR="006B638A" w:rsidRPr="00CC1CCF" w:rsidRDefault="006B638A" w:rsidP="00EB3703">
            <w:pPr>
              <w:jc w:val="center"/>
            </w:pPr>
            <w:r w:rsidRPr="00CC1CCF">
              <w:t>2500</w:t>
            </w:r>
          </w:p>
        </w:tc>
        <w:tc>
          <w:tcPr>
            <w:tcW w:w="1360" w:type="dxa"/>
            <w:tcBorders>
              <w:top w:val="single" w:sz="6" w:space="0" w:color="auto"/>
              <w:left w:val="single" w:sz="6" w:space="0" w:color="auto"/>
              <w:bottom w:val="single" w:sz="6" w:space="0" w:color="auto"/>
              <w:right w:val="single" w:sz="6" w:space="0" w:color="auto"/>
            </w:tcBorders>
          </w:tcPr>
          <w:p w14:paraId="7707B6C2" w14:textId="1A2FB3E4" w:rsidR="006B638A" w:rsidRPr="00625026" w:rsidRDefault="006B638A" w:rsidP="006C2D68">
            <w:pPr>
              <w:jc w:val="right"/>
            </w:pPr>
            <w:r>
              <w:t>243</w:t>
            </w:r>
            <w:r w:rsidDel="00625026">
              <w:rPr>
                <w:lang w:val="en-US"/>
              </w:rPr>
              <w:t xml:space="preserve"> </w:t>
            </w:r>
          </w:p>
        </w:tc>
        <w:tc>
          <w:tcPr>
            <w:tcW w:w="1492" w:type="dxa"/>
            <w:tcBorders>
              <w:top w:val="single" w:sz="6" w:space="0" w:color="auto"/>
              <w:left w:val="single" w:sz="6" w:space="0" w:color="auto"/>
              <w:bottom w:val="single" w:sz="6" w:space="0" w:color="auto"/>
              <w:right w:val="double" w:sz="6" w:space="0" w:color="auto"/>
            </w:tcBorders>
          </w:tcPr>
          <w:p w14:paraId="27314446" w14:textId="6CABE9A8" w:rsidR="006B638A" w:rsidRPr="00CC1CCF" w:rsidRDefault="006B638A" w:rsidP="006C2D68">
            <w:pPr>
              <w:jc w:val="right"/>
            </w:pPr>
            <w:r>
              <w:rPr>
                <w:lang w:val="en-US"/>
              </w:rPr>
              <w:t>(2 467)</w:t>
            </w:r>
          </w:p>
        </w:tc>
      </w:tr>
      <w:tr w:rsidR="006B638A" w:rsidRPr="00CC1CCF" w14:paraId="407B2011" w14:textId="77777777" w:rsidTr="0023435C">
        <w:tc>
          <w:tcPr>
            <w:tcW w:w="512" w:type="dxa"/>
            <w:tcBorders>
              <w:top w:val="single" w:sz="6" w:space="0" w:color="auto"/>
              <w:left w:val="double" w:sz="6" w:space="0" w:color="auto"/>
              <w:bottom w:val="single" w:sz="6" w:space="0" w:color="auto"/>
              <w:right w:val="single" w:sz="6" w:space="0" w:color="auto"/>
            </w:tcBorders>
          </w:tcPr>
          <w:p w14:paraId="4910B6BD"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213F5BBC" w14:textId="77777777" w:rsidR="006B638A" w:rsidRPr="00CC1CCF" w:rsidRDefault="006B638A" w:rsidP="00EB3703">
            <w:r w:rsidRPr="00CC1CCF">
              <w:t>Базовая прибыль (убыток) на акцию</w:t>
            </w:r>
          </w:p>
        </w:tc>
        <w:tc>
          <w:tcPr>
            <w:tcW w:w="640" w:type="dxa"/>
            <w:tcBorders>
              <w:top w:val="single" w:sz="6" w:space="0" w:color="auto"/>
              <w:left w:val="single" w:sz="6" w:space="0" w:color="auto"/>
              <w:bottom w:val="single" w:sz="6" w:space="0" w:color="auto"/>
              <w:right w:val="single" w:sz="6" w:space="0" w:color="auto"/>
            </w:tcBorders>
          </w:tcPr>
          <w:p w14:paraId="16AF046E" w14:textId="77777777" w:rsidR="006B638A" w:rsidRPr="00CC1CCF" w:rsidRDefault="006B638A" w:rsidP="00EB3703">
            <w:pPr>
              <w:jc w:val="center"/>
            </w:pPr>
            <w:r w:rsidRPr="00CC1CCF">
              <w:t>2900</w:t>
            </w:r>
          </w:p>
        </w:tc>
        <w:tc>
          <w:tcPr>
            <w:tcW w:w="1360" w:type="dxa"/>
            <w:tcBorders>
              <w:top w:val="single" w:sz="6" w:space="0" w:color="auto"/>
              <w:left w:val="single" w:sz="6" w:space="0" w:color="auto"/>
              <w:bottom w:val="single" w:sz="6" w:space="0" w:color="auto"/>
              <w:right w:val="single" w:sz="6" w:space="0" w:color="auto"/>
            </w:tcBorders>
          </w:tcPr>
          <w:p w14:paraId="5349AE3A" w14:textId="77777777" w:rsidR="006B638A" w:rsidRPr="00CC1CCF" w:rsidRDefault="006B638A" w:rsidP="00EB3703">
            <w:pPr>
              <w:jc w:val="right"/>
            </w:pPr>
            <w:r w:rsidRPr="00CC1CCF">
              <w:t>-</w:t>
            </w:r>
          </w:p>
        </w:tc>
        <w:tc>
          <w:tcPr>
            <w:tcW w:w="1492" w:type="dxa"/>
            <w:tcBorders>
              <w:top w:val="single" w:sz="6" w:space="0" w:color="auto"/>
              <w:left w:val="single" w:sz="6" w:space="0" w:color="auto"/>
              <w:bottom w:val="single" w:sz="6" w:space="0" w:color="auto"/>
              <w:right w:val="double" w:sz="6" w:space="0" w:color="auto"/>
            </w:tcBorders>
          </w:tcPr>
          <w:p w14:paraId="4CADBEBC" w14:textId="77777777" w:rsidR="006B638A" w:rsidRPr="00CC1CCF" w:rsidRDefault="006B638A" w:rsidP="00EB3703">
            <w:pPr>
              <w:jc w:val="right"/>
            </w:pPr>
            <w:r w:rsidRPr="00CC1CCF">
              <w:t>-</w:t>
            </w:r>
          </w:p>
        </w:tc>
      </w:tr>
      <w:tr w:rsidR="006B638A" w:rsidRPr="00CC1CCF" w14:paraId="077250C1" w14:textId="77777777" w:rsidTr="0023435C">
        <w:tc>
          <w:tcPr>
            <w:tcW w:w="512" w:type="dxa"/>
            <w:tcBorders>
              <w:top w:val="single" w:sz="6" w:space="0" w:color="auto"/>
              <w:left w:val="double" w:sz="6" w:space="0" w:color="auto"/>
              <w:bottom w:val="double" w:sz="6" w:space="0" w:color="auto"/>
              <w:right w:val="single" w:sz="6" w:space="0" w:color="auto"/>
            </w:tcBorders>
          </w:tcPr>
          <w:p w14:paraId="4E8A09FC" w14:textId="77777777" w:rsidR="006B638A" w:rsidRPr="00CC1CCF" w:rsidRDefault="006B638A" w:rsidP="00EB3703"/>
        </w:tc>
        <w:tc>
          <w:tcPr>
            <w:tcW w:w="5140" w:type="dxa"/>
            <w:tcBorders>
              <w:top w:val="single" w:sz="6" w:space="0" w:color="auto"/>
              <w:left w:val="single" w:sz="6" w:space="0" w:color="auto"/>
              <w:bottom w:val="double" w:sz="6" w:space="0" w:color="auto"/>
              <w:right w:val="single" w:sz="6" w:space="0" w:color="auto"/>
            </w:tcBorders>
          </w:tcPr>
          <w:p w14:paraId="20ADF246" w14:textId="77777777" w:rsidR="006B638A" w:rsidRPr="00CC1CCF" w:rsidRDefault="006B638A" w:rsidP="00EB3703">
            <w:r w:rsidRPr="00CC1CCF">
              <w:t>Разводненная прибыль (убыток) на акцию</w:t>
            </w:r>
          </w:p>
        </w:tc>
        <w:tc>
          <w:tcPr>
            <w:tcW w:w="640" w:type="dxa"/>
            <w:tcBorders>
              <w:top w:val="single" w:sz="6" w:space="0" w:color="auto"/>
              <w:left w:val="single" w:sz="6" w:space="0" w:color="auto"/>
              <w:bottom w:val="double" w:sz="6" w:space="0" w:color="auto"/>
              <w:right w:val="single" w:sz="6" w:space="0" w:color="auto"/>
            </w:tcBorders>
          </w:tcPr>
          <w:p w14:paraId="4C342638" w14:textId="77777777" w:rsidR="006B638A" w:rsidRPr="00CC1CCF" w:rsidRDefault="006B638A" w:rsidP="00EB3703">
            <w:pPr>
              <w:jc w:val="center"/>
            </w:pPr>
            <w:r w:rsidRPr="00CC1CCF">
              <w:t>2910</w:t>
            </w:r>
          </w:p>
        </w:tc>
        <w:tc>
          <w:tcPr>
            <w:tcW w:w="1360" w:type="dxa"/>
            <w:tcBorders>
              <w:top w:val="single" w:sz="6" w:space="0" w:color="auto"/>
              <w:left w:val="single" w:sz="6" w:space="0" w:color="auto"/>
              <w:bottom w:val="double" w:sz="6" w:space="0" w:color="auto"/>
              <w:right w:val="single" w:sz="6" w:space="0" w:color="auto"/>
            </w:tcBorders>
          </w:tcPr>
          <w:p w14:paraId="07AB146E" w14:textId="77777777" w:rsidR="006B638A" w:rsidRPr="00CC1CCF" w:rsidRDefault="006B638A" w:rsidP="00EB3703">
            <w:pPr>
              <w:jc w:val="right"/>
            </w:pPr>
            <w:r w:rsidRPr="00CC1CCF">
              <w:t>-</w:t>
            </w:r>
          </w:p>
        </w:tc>
        <w:tc>
          <w:tcPr>
            <w:tcW w:w="1492" w:type="dxa"/>
            <w:tcBorders>
              <w:top w:val="single" w:sz="6" w:space="0" w:color="auto"/>
              <w:left w:val="single" w:sz="6" w:space="0" w:color="auto"/>
              <w:bottom w:val="double" w:sz="6" w:space="0" w:color="auto"/>
              <w:right w:val="double" w:sz="6" w:space="0" w:color="auto"/>
            </w:tcBorders>
          </w:tcPr>
          <w:p w14:paraId="493B6A85" w14:textId="77777777" w:rsidR="006B638A" w:rsidRPr="00CC1CCF" w:rsidRDefault="006B638A" w:rsidP="00EB3703">
            <w:pPr>
              <w:jc w:val="right"/>
            </w:pPr>
            <w:r w:rsidRPr="00CC1CCF">
              <w:t>-</w:t>
            </w:r>
          </w:p>
        </w:tc>
      </w:tr>
    </w:tbl>
    <w:p w14:paraId="4790A6D3" w14:textId="77777777" w:rsidR="006B638A" w:rsidRDefault="006B638A" w:rsidP="006B638A"/>
    <w:p w14:paraId="2F43FBF4" w14:textId="77777777" w:rsidR="00E779A3" w:rsidRDefault="00E779A3">
      <w:pPr>
        <w:ind w:left="200"/>
      </w:pPr>
    </w:p>
    <w:p w14:paraId="6F0E86E0" w14:textId="135CB4A9" w:rsidR="00E779A3" w:rsidRDefault="00E779A3" w:rsidP="006B638A">
      <w:pPr>
        <w:pStyle w:val="Headingbalance"/>
      </w:pPr>
      <w:r>
        <w:br w:type="page"/>
      </w:r>
    </w:p>
    <w:p w14:paraId="6E0D5806" w14:textId="77777777" w:rsidR="00E779A3" w:rsidRDefault="00E779A3">
      <w:pPr>
        <w:pStyle w:val="2"/>
      </w:pPr>
      <w:bookmarkStart w:id="142" w:name="_Toc482629222"/>
      <w:bookmarkStart w:id="143" w:name="_Toc40465649"/>
      <w:r w:rsidRPr="00F64A68">
        <w:lastRenderedPageBreak/>
        <w:t>7.3. Консолидированная финансовая отчетность эмитента</w:t>
      </w:r>
      <w:bookmarkEnd w:id="142"/>
      <w:bookmarkEnd w:id="143"/>
    </w:p>
    <w:p w14:paraId="1B5927D4" w14:textId="3E09D2B6" w:rsidR="00F91AE5" w:rsidRPr="00275526" w:rsidRDefault="00F91AE5" w:rsidP="00275526">
      <w:pPr>
        <w:ind w:left="200"/>
        <w:jc w:val="both"/>
        <w:rPr>
          <w:rStyle w:val="Subst"/>
          <w:bCs/>
          <w:iCs/>
        </w:rPr>
      </w:pPr>
      <w:r w:rsidRPr="00275526">
        <w:rPr>
          <w:rStyle w:val="Subst"/>
        </w:rPr>
        <w:t>Консолидированная финансовая отчетность эмитента за последний завершенный финансовый год будет включена в состав</w:t>
      </w:r>
      <w:r w:rsidR="008705F4" w:rsidRPr="00275526">
        <w:rPr>
          <w:rStyle w:val="Subst"/>
        </w:rPr>
        <w:t xml:space="preserve"> ежеквартального </w:t>
      </w:r>
      <w:r w:rsidRPr="00275526">
        <w:rPr>
          <w:rStyle w:val="Subst"/>
        </w:rPr>
        <w:t>отчета за 2-й квартал 20</w:t>
      </w:r>
      <w:r w:rsidR="0045526F">
        <w:rPr>
          <w:rStyle w:val="Subst"/>
        </w:rPr>
        <w:t>20</w:t>
      </w:r>
      <w:r w:rsidRPr="00275526">
        <w:rPr>
          <w:rStyle w:val="Subst"/>
        </w:rPr>
        <w:t xml:space="preserve"> года.</w:t>
      </w:r>
    </w:p>
    <w:p w14:paraId="652C3BE8" w14:textId="77777777" w:rsidR="00E779A3" w:rsidRPr="00F12683" w:rsidRDefault="00E779A3">
      <w:pPr>
        <w:pStyle w:val="2"/>
      </w:pPr>
      <w:bookmarkStart w:id="144" w:name="_Toc482629223"/>
      <w:bookmarkStart w:id="145" w:name="_Toc40465650"/>
      <w:r w:rsidRPr="00F12683">
        <w:t>7.4. Сведения об учетной политике эмитента</w:t>
      </w:r>
      <w:bookmarkEnd w:id="144"/>
      <w:bookmarkEnd w:id="145"/>
    </w:p>
    <w:p w14:paraId="4659AB6F" w14:textId="77777777" w:rsidR="00E779A3" w:rsidRPr="00275526" w:rsidRDefault="00E779A3" w:rsidP="00275526">
      <w:pPr>
        <w:ind w:left="200"/>
        <w:jc w:val="both"/>
        <w:rPr>
          <w:rStyle w:val="Subst"/>
          <w:b w:val="0"/>
          <w:bCs/>
          <w:i w:val="0"/>
          <w:iCs/>
        </w:rPr>
      </w:pPr>
      <w:r w:rsidRPr="00275526">
        <w:rPr>
          <w:rStyle w:val="Subst"/>
          <w:b w:val="0"/>
          <w:bCs/>
          <w:i w:val="0"/>
          <w:iCs/>
        </w:rPr>
        <w:t>Информация приводится в приложении к н</w:t>
      </w:r>
      <w:r w:rsidR="00F12683" w:rsidRPr="00275526">
        <w:rPr>
          <w:rStyle w:val="Subst"/>
          <w:b w:val="0"/>
          <w:bCs/>
          <w:i w:val="0"/>
          <w:iCs/>
        </w:rPr>
        <w:t>астоящему ежеквартальному отчету.</w:t>
      </w:r>
    </w:p>
    <w:p w14:paraId="2D2EA0FD" w14:textId="77777777" w:rsidR="00E779A3" w:rsidRDefault="00E779A3">
      <w:pPr>
        <w:pStyle w:val="2"/>
      </w:pPr>
      <w:bookmarkStart w:id="146" w:name="_Toc482629224"/>
      <w:bookmarkStart w:id="147" w:name="_Toc40465651"/>
      <w:r>
        <w:t>7.5. Сведения об общей сумме экспорта, а также о доле, которую составляет экспорт в общем объеме продаж</w:t>
      </w:r>
      <w:bookmarkEnd w:id="146"/>
      <w:bookmarkEnd w:id="147"/>
    </w:p>
    <w:p w14:paraId="79129CBC" w14:textId="77777777" w:rsidR="00E779A3" w:rsidRPr="00275526" w:rsidRDefault="00E779A3" w:rsidP="00275526">
      <w:pPr>
        <w:ind w:left="200"/>
        <w:jc w:val="both"/>
        <w:rPr>
          <w:rStyle w:val="Subst"/>
          <w:bCs/>
          <w:iCs/>
        </w:rPr>
      </w:pPr>
      <w:r w:rsidRPr="00275526">
        <w:rPr>
          <w:rStyle w:val="Subst"/>
          <w:b w:val="0"/>
          <w:bCs/>
          <w:i w:val="0"/>
          <w:iCs/>
        </w:rPr>
        <w:t>Эмитент не осуществляет экспорт продукции (товаров, работ, услуг)</w:t>
      </w:r>
    </w:p>
    <w:p w14:paraId="4B424EAE" w14:textId="77777777" w:rsidR="00E779A3" w:rsidRDefault="00E779A3">
      <w:pPr>
        <w:pStyle w:val="2"/>
      </w:pPr>
      <w:bookmarkStart w:id="148" w:name="_Toc482629225"/>
      <w:bookmarkStart w:id="149" w:name="_Toc40465652"/>
      <w: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148"/>
      <w:bookmarkEnd w:id="149"/>
    </w:p>
    <w:p w14:paraId="49D14AD8" w14:textId="77777777" w:rsidR="00E779A3" w:rsidRPr="00275526" w:rsidRDefault="00F91AE5" w:rsidP="00275526">
      <w:pPr>
        <w:ind w:left="200"/>
        <w:jc w:val="both"/>
        <w:rPr>
          <w:rStyle w:val="Subst"/>
          <w:b w:val="0"/>
          <w:bCs/>
          <w:i w:val="0"/>
          <w:iCs/>
        </w:rPr>
      </w:pPr>
      <w:r w:rsidRPr="00275526">
        <w:rPr>
          <w:rStyle w:val="Subst"/>
          <w:b w:val="0"/>
          <w:bCs/>
          <w:i w:val="0"/>
          <w:iCs/>
        </w:rPr>
        <w:t xml:space="preserve">Существенных изменений </w:t>
      </w:r>
      <w:r w:rsidR="00E779A3" w:rsidRPr="00275526">
        <w:rPr>
          <w:rStyle w:val="Subst"/>
          <w:b w:val="0"/>
          <w:bCs/>
          <w:i w:val="0"/>
          <w:iCs/>
        </w:rPr>
        <w:t>в составе имущества эмитента, произошедших в течение 12 месяцев до даты окончания отчетного квартала</w:t>
      </w:r>
      <w:r w:rsidRPr="00275526">
        <w:rPr>
          <w:rStyle w:val="Subst"/>
          <w:b w:val="0"/>
          <w:bCs/>
          <w:i w:val="0"/>
          <w:iCs/>
        </w:rPr>
        <w:t xml:space="preserve"> не было</w:t>
      </w:r>
    </w:p>
    <w:p w14:paraId="7D310DF1" w14:textId="77777777" w:rsidR="00E779A3" w:rsidRDefault="00E779A3">
      <w:pPr>
        <w:pStyle w:val="2"/>
      </w:pPr>
      <w:bookmarkStart w:id="150" w:name="_Toc482629226"/>
      <w:bookmarkStart w:id="151" w:name="_Toc40465653"/>
      <w: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150"/>
      <w:bookmarkEnd w:id="151"/>
    </w:p>
    <w:p w14:paraId="5DF0CFB5" w14:textId="77777777" w:rsidR="00E779A3" w:rsidRPr="00562ABD" w:rsidRDefault="00E779A3" w:rsidP="007E6FD8">
      <w:pPr>
        <w:ind w:left="200"/>
        <w:jc w:val="both"/>
        <w:rPr>
          <w:b/>
          <w:i/>
        </w:rPr>
      </w:pPr>
      <w:r w:rsidRPr="00562ABD">
        <w:rPr>
          <w:rStyle w:val="Subst"/>
          <w:b w:val="0"/>
          <w:bCs/>
          <w:i w:val="0"/>
          <w:iCs/>
        </w:rPr>
        <w:t xml:space="preserve">Эмитент не участвовал/не участвует в судебных процессах, которые </w:t>
      </w:r>
      <w:proofErr w:type="gramStart"/>
      <w:r w:rsidRPr="00562ABD">
        <w:rPr>
          <w:rStyle w:val="Subst"/>
          <w:b w:val="0"/>
          <w:bCs/>
          <w:i w:val="0"/>
          <w:iCs/>
        </w:rPr>
        <w:t>отразились</w:t>
      </w:r>
      <w:proofErr w:type="gramEnd"/>
      <w:r w:rsidRPr="00562ABD">
        <w:rPr>
          <w:rStyle w:val="Subst"/>
          <w:b w:val="0"/>
          <w:bCs/>
          <w:i w:val="0"/>
          <w:iCs/>
        </w:rPr>
        <w:t>/могут отразиться на финансово-хозяйственной деятельности, в течение периода с даты начала последнего завершенного финансового года и до даты окончания отчетного квартала</w:t>
      </w:r>
    </w:p>
    <w:p w14:paraId="7A5D4803" w14:textId="77777777" w:rsidR="00E779A3" w:rsidRDefault="00E779A3">
      <w:pPr>
        <w:pStyle w:val="1"/>
      </w:pPr>
      <w:bookmarkStart w:id="152" w:name="_Toc482629227"/>
      <w:bookmarkStart w:id="153" w:name="_Toc40465654"/>
      <w:r>
        <w:t>Раздел VIII. Дополнительные сведения об эмитенте и о размещенных им эмиссионных ценных бумагах</w:t>
      </w:r>
      <w:bookmarkEnd w:id="152"/>
      <w:bookmarkEnd w:id="153"/>
    </w:p>
    <w:p w14:paraId="67A0A58E" w14:textId="77777777" w:rsidR="00E779A3" w:rsidRDefault="00E779A3">
      <w:pPr>
        <w:pStyle w:val="2"/>
      </w:pPr>
      <w:bookmarkStart w:id="154" w:name="_Toc482629228"/>
      <w:bookmarkStart w:id="155" w:name="_Toc40465655"/>
      <w:r>
        <w:t>8.1. Дополнительные сведения об эмитенте</w:t>
      </w:r>
      <w:bookmarkEnd w:id="154"/>
      <w:bookmarkEnd w:id="155"/>
    </w:p>
    <w:p w14:paraId="18FC2C34" w14:textId="77777777" w:rsidR="00E779A3" w:rsidRDefault="00E779A3">
      <w:pPr>
        <w:pStyle w:val="2"/>
      </w:pPr>
      <w:bookmarkStart w:id="156" w:name="_Toc482629229"/>
      <w:bookmarkStart w:id="157" w:name="_Toc40465656"/>
      <w:r>
        <w:t>8.1.1. Сведения о размере, структуре уставного капитала эмитента</w:t>
      </w:r>
      <w:bookmarkEnd w:id="156"/>
      <w:bookmarkEnd w:id="157"/>
    </w:p>
    <w:p w14:paraId="1D3884C9" w14:textId="77777777" w:rsidR="002343CA" w:rsidRPr="002343CA" w:rsidRDefault="002343CA" w:rsidP="002343CA">
      <w:pPr>
        <w:ind w:left="200"/>
      </w:pPr>
      <w:r w:rsidRPr="002343CA">
        <w:t>Размер уставного капитала эмитента на дату окончания последнего отчетного квартала, руб.:</w:t>
      </w:r>
    </w:p>
    <w:p w14:paraId="1C4AC7D9" w14:textId="77777777" w:rsidR="002343CA" w:rsidRPr="002343CA" w:rsidRDefault="002343CA" w:rsidP="002343CA">
      <w:pPr>
        <w:ind w:left="200"/>
      </w:pPr>
      <w:r w:rsidRPr="002343CA">
        <w:rPr>
          <w:b/>
          <w:bCs/>
          <w:i/>
          <w:iCs/>
        </w:rPr>
        <w:t>2 767 015 179.8</w:t>
      </w:r>
    </w:p>
    <w:p w14:paraId="7BE1857A" w14:textId="77777777" w:rsidR="002343CA" w:rsidRPr="002343CA" w:rsidRDefault="002343CA" w:rsidP="002343CA">
      <w:pPr>
        <w:spacing w:before="240"/>
        <w:ind w:left="200"/>
      </w:pPr>
      <w:r w:rsidRPr="002343CA">
        <w:t>Обыкновенные акции</w:t>
      </w:r>
    </w:p>
    <w:p w14:paraId="15CA9BA0" w14:textId="77777777" w:rsidR="002343CA" w:rsidRPr="002343CA" w:rsidRDefault="002343CA" w:rsidP="002343CA">
      <w:pPr>
        <w:ind w:left="400"/>
      </w:pPr>
      <w:r w:rsidRPr="002343CA">
        <w:t>Общая номинальная стоимость:</w:t>
      </w:r>
      <w:r w:rsidRPr="002343CA">
        <w:rPr>
          <w:b/>
          <w:bCs/>
          <w:i/>
          <w:iCs/>
        </w:rPr>
        <w:t xml:space="preserve"> 2 767 015 179.8</w:t>
      </w:r>
    </w:p>
    <w:p w14:paraId="18C0F7CF" w14:textId="77777777" w:rsidR="002343CA" w:rsidRPr="002343CA" w:rsidRDefault="002343CA" w:rsidP="002343CA">
      <w:pPr>
        <w:ind w:left="400"/>
      </w:pPr>
      <w:r w:rsidRPr="002343CA">
        <w:t>Размер доли в УК, %:</w:t>
      </w:r>
      <w:r w:rsidRPr="002343CA">
        <w:rPr>
          <w:b/>
          <w:bCs/>
          <w:i/>
          <w:iCs/>
        </w:rPr>
        <w:t xml:space="preserve"> 100</w:t>
      </w:r>
    </w:p>
    <w:p w14:paraId="3DEF79E5" w14:textId="77777777" w:rsidR="002343CA" w:rsidRPr="002343CA" w:rsidRDefault="002343CA" w:rsidP="002343CA">
      <w:pPr>
        <w:spacing w:before="240"/>
        <w:ind w:left="200"/>
      </w:pPr>
      <w:r w:rsidRPr="002343CA">
        <w:t>Привилегированные</w:t>
      </w:r>
    </w:p>
    <w:p w14:paraId="27241ACA" w14:textId="77777777" w:rsidR="002343CA" w:rsidRPr="002343CA" w:rsidRDefault="002343CA" w:rsidP="002343CA">
      <w:pPr>
        <w:ind w:left="400"/>
      </w:pPr>
      <w:r w:rsidRPr="002343CA">
        <w:t>Общая номинальная стоимость:</w:t>
      </w:r>
      <w:r w:rsidRPr="002343CA">
        <w:rPr>
          <w:b/>
          <w:bCs/>
          <w:i/>
          <w:iCs/>
        </w:rPr>
        <w:t xml:space="preserve"> 0</w:t>
      </w:r>
    </w:p>
    <w:p w14:paraId="2F246DA2" w14:textId="77777777" w:rsidR="002343CA" w:rsidRPr="002343CA" w:rsidRDefault="002343CA" w:rsidP="002343CA">
      <w:pPr>
        <w:ind w:left="400"/>
      </w:pPr>
      <w:r w:rsidRPr="002343CA">
        <w:t>Размер доли в УК, %:</w:t>
      </w:r>
      <w:r w:rsidRPr="002343CA">
        <w:rPr>
          <w:b/>
          <w:bCs/>
          <w:i/>
          <w:iCs/>
        </w:rPr>
        <w:t xml:space="preserve"> 0</w:t>
      </w:r>
    </w:p>
    <w:p w14:paraId="238EA6D0" w14:textId="77777777" w:rsidR="002343CA" w:rsidRPr="002343CA" w:rsidRDefault="002343CA" w:rsidP="002343CA">
      <w:pPr>
        <w:ind w:left="200"/>
      </w:pPr>
      <w:r w:rsidRPr="002343CA">
        <w:t>Указывается информация о соответствии величины уставного капитала, приведенной в настоящем пункте, учредительным документам эмитента:</w:t>
      </w:r>
      <w:r w:rsidRPr="002343CA">
        <w:br/>
      </w:r>
      <w:r w:rsidRPr="002343CA">
        <w:rPr>
          <w:b/>
          <w:bCs/>
          <w:i/>
          <w:iCs/>
        </w:rPr>
        <w:t>Величина уставного капитала соответствует учредительным документам (уставу) эмитента</w:t>
      </w:r>
    </w:p>
    <w:p w14:paraId="32A22D90" w14:textId="77777777" w:rsidR="00E779A3" w:rsidRDefault="00E779A3">
      <w:pPr>
        <w:pStyle w:val="2"/>
      </w:pPr>
      <w:bookmarkStart w:id="158" w:name="_Toc482629230"/>
      <w:bookmarkStart w:id="159" w:name="_Toc40465657"/>
      <w:r>
        <w:t>8.1.2. Сведения об изменении размера уставного капитала эмитента</w:t>
      </w:r>
      <w:bookmarkEnd w:id="158"/>
      <w:bookmarkEnd w:id="159"/>
    </w:p>
    <w:p w14:paraId="12BAC967" w14:textId="30A5729C" w:rsidR="002343CA" w:rsidRPr="00562ABD" w:rsidRDefault="002343CA" w:rsidP="0045526F">
      <w:pPr>
        <w:ind w:left="200"/>
        <w:jc w:val="both"/>
      </w:pPr>
      <w:r w:rsidRPr="00562ABD">
        <w:rPr>
          <w:bCs/>
          <w:iCs/>
        </w:rPr>
        <w:t xml:space="preserve">Изменений размера уставного капитала за последний завершенный отчетный год, а также за период </w:t>
      </w:r>
      <w:proofErr w:type="gramStart"/>
      <w:r w:rsidRPr="00562ABD">
        <w:rPr>
          <w:bCs/>
          <w:iCs/>
        </w:rPr>
        <w:t>с даты начала</w:t>
      </w:r>
      <w:proofErr w:type="gramEnd"/>
      <w:r w:rsidRPr="00562ABD">
        <w:rPr>
          <w:bCs/>
          <w:iCs/>
        </w:rPr>
        <w:t xml:space="preserve"> текущего года до даты окончания отчетного квартала не было</w:t>
      </w:r>
    </w:p>
    <w:p w14:paraId="22CD30F6" w14:textId="77777777" w:rsidR="00E779A3" w:rsidRPr="00E32030" w:rsidRDefault="00E779A3">
      <w:pPr>
        <w:pStyle w:val="2"/>
      </w:pPr>
      <w:bookmarkStart w:id="160" w:name="_Toc482629231"/>
      <w:bookmarkStart w:id="161" w:name="_Toc40465658"/>
      <w:r w:rsidRPr="00E450DD">
        <w:t>8.1.3. Сведения о порядке созыва и проведения собрания (заседания) высшего органа управления эмитента</w:t>
      </w:r>
      <w:bookmarkEnd w:id="160"/>
      <w:bookmarkEnd w:id="161"/>
    </w:p>
    <w:p w14:paraId="5A13C936" w14:textId="77777777" w:rsidR="002343CA" w:rsidRPr="000F483A" w:rsidRDefault="002343CA" w:rsidP="002343CA">
      <w:pPr>
        <w:ind w:left="200"/>
        <w:jc w:val="both"/>
      </w:pPr>
      <w:r w:rsidRPr="000F483A">
        <w:t>Наименование высшего органа управления эмитента:</w:t>
      </w:r>
      <w:r w:rsidRPr="000F483A">
        <w:rPr>
          <w:b/>
          <w:bCs/>
          <w:i/>
          <w:iCs/>
        </w:rPr>
        <w:t xml:space="preserve"> Общее собрание акционеров является высшим органом управления Общества.</w:t>
      </w:r>
    </w:p>
    <w:p w14:paraId="441B12A1" w14:textId="77777777" w:rsidR="000B4710" w:rsidRPr="000F483A" w:rsidRDefault="002343CA" w:rsidP="000B4710">
      <w:pPr>
        <w:ind w:left="200"/>
        <w:jc w:val="both"/>
        <w:rPr>
          <w:b/>
          <w:bCs/>
          <w:i/>
          <w:iCs/>
        </w:rPr>
      </w:pPr>
      <w:r w:rsidRPr="000F483A">
        <w:t>Порядок уведомления акционеров (участников) о проведении собрания (заседания) высшего органа управления эмитента:</w:t>
      </w:r>
      <w:r w:rsidRPr="000F483A">
        <w:br/>
      </w:r>
      <w:r w:rsidR="000B4710" w:rsidRPr="000F483A">
        <w:rPr>
          <w:b/>
          <w:bCs/>
          <w:i/>
          <w:iCs/>
        </w:rPr>
        <w:t xml:space="preserve">Информирование акционеров о проведении общего собрания акционеров осуществляется не </w:t>
      </w:r>
      <w:proofErr w:type="gramStart"/>
      <w:r w:rsidR="000B4710" w:rsidRPr="000F483A">
        <w:rPr>
          <w:b/>
          <w:bCs/>
          <w:i/>
          <w:iCs/>
        </w:rPr>
        <w:t>позднее</w:t>
      </w:r>
      <w:proofErr w:type="gramEnd"/>
      <w:r w:rsidR="000B4710" w:rsidRPr="000F483A">
        <w:rPr>
          <w:b/>
          <w:bCs/>
          <w:i/>
          <w:iCs/>
        </w:rPr>
        <w:t xml:space="preserve"> чем за 30 дней до даты его проведения, в том числе, если повестка дня общего собрания акционеров содержит вопрос о реорганизации Общества. Сообщение о проведении Общего собрания акционеров размещается на официальном сайте Общества в информационно-телекоммуникационной сети "Интернет" по адресу: http://www.rosinter.ru/, а также раскрывается способами, установленными в нормативно-правовых актах </w:t>
      </w:r>
      <w:r w:rsidR="000B4710" w:rsidRPr="000F483A">
        <w:rPr>
          <w:b/>
          <w:bCs/>
          <w:i/>
          <w:iCs/>
        </w:rPr>
        <w:lastRenderedPageBreak/>
        <w:t xml:space="preserve">Российской Федерации, если это требуется в соответствии с действующим законодательством. </w:t>
      </w:r>
    </w:p>
    <w:p w14:paraId="5DA6878C" w14:textId="77777777" w:rsidR="000B4710" w:rsidRPr="000F483A" w:rsidRDefault="000B4710" w:rsidP="000B4710">
      <w:pPr>
        <w:ind w:left="200"/>
        <w:jc w:val="both"/>
        <w:rPr>
          <w:b/>
          <w:bCs/>
          <w:i/>
          <w:iCs/>
        </w:rPr>
      </w:pPr>
      <w:r w:rsidRPr="000F483A">
        <w:rPr>
          <w:b/>
          <w:bCs/>
          <w:i/>
          <w:iCs/>
        </w:rPr>
        <w:t xml:space="preserve">При подготовке к общему собранию акционеров Совет директоров может принять решение об использовании иной формы информирования акционеров как дополнительном способе оповещения о проведении общего собрания акционеров. </w:t>
      </w:r>
    </w:p>
    <w:p w14:paraId="58AAF6A0" w14:textId="77777777" w:rsidR="002343CA" w:rsidRPr="000F483A" w:rsidRDefault="000B4710" w:rsidP="000B4710">
      <w:pPr>
        <w:ind w:left="200"/>
        <w:jc w:val="both"/>
        <w:rPr>
          <w:b/>
          <w:bCs/>
          <w:i/>
          <w:iCs/>
        </w:rPr>
      </w:pPr>
      <w:r w:rsidRPr="000F483A">
        <w:rPr>
          <w:b/>
          <w:bCs/>
          <w:i/>
          <w:iCs/>
        </w:rPr>
        <w:t>В случае</w:t>
      </w:r>
      <w:proofErr w:type="gramStart"/>
      <w:r w:rsidRPr="000F483A">
        <w:rPr>
          <w:b/>
          <w:bCs/>
          <w:i/>
          <w:iCs/>
        </w:rPr>
        <w:t>,</w:t>
      </w:r>
      <w:proofErr w:type="gramEnd"/>
      <w:r w:rsidRPr="000F483A">
        <w:rPr>
          <w:b/>
          <w:bCs/>
          <w:i/>
          <w:iCs/>
        </w:rPr>
        <w:t xml:space="preserve"> если предлагаемая повестка дня внеочередного общего собрания акционеров содержит вопрос об избрании членов Совета директоров Общества, а также в иных случаях, предусмотренных действующим законодательством, </w:t>
      </w:r>
      <w:r w:rsidRPr="009B2D25">
        <w:rPr>
          <w:b/>
          <w:bCs/>
          <w:i/>
          <w:iCs/>
        </w:rPr>
        <w:t xml:space="preserve">информирование о проведении внеочередного общего собрания акционеров должно быть осуществлено не позднее чем за </w:t>
      </w:r>
      <w:r w:rsidR="009B2D25" w:rsidRPr="009B2D25">
        <w:rPr>
          <w:b/>
          <w:bCs/>
          <w:i/>
          <w:iCs/>
        </w:rPr>
        <w:t>50</w:t>
      </w:r>
      <w:r w:rsidRPr="009B2D25">
        <w:rPr>
          <w:b/>
          <w:bCs/>
          <w:i/>
          <w:iCs/>
        </w:rPr>
        <w:t xml:space="preserve"> дней до даты его проведения</w:t>
      </w:r>
      <w:r w:rsidR="009B2D25">
        <w:rPr>
          <w:b/>
          <w:bCs/>
          <w:i/>
          <w:iCs/>
        </w:rPr>
        <w:t>.</w:t>
      </w:r>
    </w:p>
    <w:p w14:paraId="31C44020" w14:textId="77777777" w:rsidR="000B4710" w:rsidRPr="000A3DCB" w:rsidRDefault="000B4710" w:rsidP="002343CA">
      <w:pPr>
        <w:ind w:left="200"/>
        <w:jc w:val="both"/>
        <w:rPr>
          <w:b/>
          <w:bCs/>
          <w:i/>
          <w:iCs/>
          <w:highlight w:val="yellow"/>
        </w:rPr>
      </w:pPr>
    </w:p>
    <w:p w14:paraId="50DCE9F6" w14:textId="77777777" w:rsidR="00BE68E9" w:rsidRPr="000F483A" w:rsidRDefault="002343CA" w:rsidP="00BE68E9">
      <w:pPr>
        <w:spacing w:before="0" w:after="0"/>
        <w:ind w:firstLine="142"/>
        <w:jc w:val="both"/>
        <w:rPr>
          <w:b/>
          <w:bCs/>
          <w:i/>
          <w:iCs/>
        </w:rPr>
      </w:pPr>
      <w:proofErr w:type="gramStart"/>
      <w:r w:rsidRPr="000F483A">
        <w:t>Лица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(предъявления) таких требований:</w:t>
      </w:r>
      <w:proofErr w:type="gramEnd"/>
      <w:r w:rsidRPr="000F483A">
        <w:br/>
      </w:r>
      <w:r w:rsidRPr="000F483A">
        <w:rPr>
          <w:b/>
          <w:bCs/>
          <w:i/>
          <w:iCs/>
        </w:rPr>
        <w:t>В соответствии с требованиями Федерального Закона "Об акционерных обществах" и пунктом 14.2.3. Устава Общества внеочередное общее собрание акционеров проводится по решению Совета директоров на основании:</w:t>
      </w:r>
    </w:p>
    <w:p w14:paraId="46085025" w14:textId="77777777" w:rsidR="00BE68E9" w:rsidRPr="000F483A" w:rsidRDefault="00BE68E9" w:rsidP="00BE68E9">
      <w:pPr>
        <w:spacing w:before="0" w:after="0"/>
        <w:ind w:firstLine="142"/>
        <w:jc w:val="both"/>
        <w:rPr>
          <w:b/>
          <w:bCs/>
          <w:i/>
          <w:iCs/>
        </w:rPr>
      </w:pPr>
      <w:r w:rsidRPr="000F483A">
        <w:rPr>
          <w:b/>
          <w:bCs/>
          <w:i/>
          <w:iCs/>
        </w:rPr>
        <w:t>- его собственной инициативы;</w:t>
      </w:r>
    </w:p>
    <w:p w14:paraId="47F763BF" w14:textId="77777777" w:rsidR="00BE68E9" w:rsidRPr="000F483A" w:rsidRDefault="00BE68E9" w:rsidP="00BE68E9">
      <w:pPr>
        <w:spacing w:before="0" w:after="0"/>
        <w:ind w:firstLine="142"/>
        <w:jc w:val="both"/>
        <w:rPr>
          <w:b/>
          <w:bCs/>
          <w:i/>
          <w:iCs/>
        </w:rPr>
      </w:pPr>
      <w:r w:rsidRPr="000F483A">
        <w:rPr>
          <w:b/>
          <w:bCs/>
          <w:i/>
          <w:iCs/>
        </w:rPr>
        <w:t>- требования Ревизионной комиссии Общества;</w:t>
      </w:r>
    </w:p>
    <w:p w14:paraId="78BA7B16" w14:textId="77777777" w:rsidR="00BE68E9" w:rsidRPr="000F483A" w:rsidRDefault="00BE68E9" w:rsidP="00BE68E9">
      <w:pPr>
        <w:spacing w:before="0" w:after="0"/>
        <w:ind w:firstLine="142"/>
        <w:jc w:val="both"/>
        <w:rPr>
          <w:b/>
          <w:bCs/>
          <w:i/>
          <w:iCs/>
        </w:rPr>
      </w:pPr>
      <w:r w:rsidRPr="000F483A">
        <w:rPr>
          <w:b/>
          <w:bCs/>
          <w:i/>
          <w:iCs/>
        </w:rPr>
        <w:t>- требования аудитора;</w:t>
      </w:r>
    </w:p>
    <w:p w14:paraId="2510FFFE" w14:textId="77777777" w:rsidR="00BE68E9" w:rsidRPr="000F483A" w:rsidRDefault="00BE68E9" w:rsidP="00BE68E9">
      <w:pPr>
        <w:ind w:firstLine="142"/>
        <w:jc w:val="both"/>
        <w:rPr>
          <w:b/>
          <w:bCs/>
          <w:i/>
          <w:iCs/>
        </w:rPr>
      </w:pPr>
      <w:r w:rsidRPr="000F483A">
        <w:rPr>
          <w:b/>
          <w:bCs/>
          <w:i/>
          <w:iCs/>
        </w:rPr>
        <w:t>- требования акционера (акционеров), являющегося владельцем не менее 10 процентов голосующих акций Общества на дату предъявления требования.</w:t>
      </w:r>
      <w:r w:rsidR="002343CA" w:rsidRPr="000F483A">
        <w:rPr>
          <w:b/>
          <w:bCs/>
          <w:i/>
          <w:iCs/>
        </w:rPr>
        <w:br/>
      </w:r>
      <w:proofErr w:type="gramStart"/>
      <w:r w:rsidR="002343CA" w:rsidRPr="000F483A">
        <w:rPr>
          <w:b/>
          <w:bCs/>
          <w:i/>
          <w:iCs/>
        </w:rPr>
        <w:t>Требование о созыве внеочередного общего собрания направляется в Совет директоров Общества и должно содержать (п. 14.2.4.</w:t>
      </w:r>
      <w:proofErr w:type="gramEnd"/>
      <w:r w:rsidR="002343CA" w:rsidRPr="000F483A">
        <w:rPr>
          <w:b/>
          <w:bCs/>
          <w:i/>
          <w:iCs/>
        </w:rPr>
        <w:t xml:space="preserve"> </w:t>
      </w:r>
      <w:proofErr w:type="gramStart"/>
      <w:r w:rsidR="002343CA" w:rsidRPr="000F483A">
        <w:rPr>
          <w:b/>
          <w:bCs/>
          <w:i/>
          <w:iCs/>
        </w:rPr>
        <w:t>Устава Общества):</w:t>
      </w:r>
      <w:r w:rsidR="002343CA" w:rsidRPr="000F483A">
        <w:rPr>
          <w:b/>
          <w:bCs/>
          <w:i/>
          <w:iCs/>
        </w:rPr>
        <w:br/>
        <w:t>- формулировки вопросов, подлежащие внесению в повестку дня;</w:t>
      </w:r>
      <w:r w:rsidR="002343CA" w:rsidRPr="000F483A">
        <w:rPr>
          <w:b/>
          <w:bCs/>
          <w:i/>
          <w:iCs/>
        </w:rPr>
        <w:br/>
        <w:t>- форму проведения общего собрания;</w:t>
      </w:r>
      <w:r w:rsidR="002343CA" w:rsidRPr="000F483A">
        <w:rPr>
          <w:b/>
          <w:bCs/>
          <w:i/>
          <w:iCs/>
        </w:rPr>
        <w:br/>
        <w:t xml:space="preserve">- </w:t>
      </w:r>
      <w:r w:rsidRPr="000F483A">
        <w:rPr>
          <w:b/>
          <w:bCs/>
          <w:i/>
          <w:iCs/>
        </w:rPr>
        <w:t>Ф.И.О. (наименование) лиц, инициирующих созыв внеочередного общего собрания акционеров, а в случае, если созыв общего собрания инициирует акционер (акционеры), также сведения о принадлежащих им акциях (количество, категория (тип)).</w:t>
      </w:r>
      <w:proofErr w:type="gramEnd"/>
    </w:p>
    <w:p w14:paraId="183976A3" w14:textId="77777777" w:rsidR="00BE68E9" w:rsidRPr="000F483A" w:rsidRDefault="00BE68E9" w:rsidP="00BE68E9">
      <w:pPr>
        <w:spacing w:before="0" w:after="0"/>
        <w:ind w:firstLine="142"/>
        <w:jc w:val="both"/>
        <w:rPr>
          <w:b/>
          <w:bCs/>
          <w:i/>
          <w:iCs/>
        </w:rPr>
      </w:pPr>
      <w:r w:rsidRPr="000F483A">
        <w:rPr>
          <w:sz w:val="24"/>
          <w:szCs w:val="24"/>
          <w:lang w:eastAsia="en-US"/>
        </w:rPr>
        <w:tab/>
      </w:r>
      <w:r w:rsidR="002343CA" w:rsidRPr="000F483A">
        <w:rPr>
          <w:b/>
          <w:bCs/>
          <w:i/>
          <w:iCs/>
        </w:rPr>
        <w:t xml:space="preserve">В требовании о проведении внеочередного общего собрания могут содержаться формулировки решений по каждому из вопросов повестки дня. </w:t>
      </w:r>
      <w:r w:rsidR="002343CA" w:rsidRPr="000F483A">
        <w:rPr>
          <w:b/>
          <w:bCs/>
          <w:i/>
          <w:iCs/>
        </w:rPr>
        <w:br/>
        <w:t>В случае</w:t>
      </w:r>
      <w:proofErr w:type="gramStart"/>
      <w:r w:rsidR="002343CA" w:rsidRPr="000F483A">
        <w:rPr>
          <w:b/>
          <w:bCs/>
          <w:i/>
          <w:iCs/>
        </w:rPr>
        <w:t>,</w:t>
      </w:r>
      <w:proofErr w:type="gramEnd"/>
      <w:r w:rsidRPr="000F483A">
        <w:rPr>
          <w:b/>
          <w:bCs/>
          <w:i/>
          <w:iCs/>
        </w:rPr>
        <w:t xml:space="preserve"> </w:t>
      </w:r>
      <w:r w:rsidR="002343CA" w:rsidRPr="000F483A">
        <w:rPr>
          <w:b/>
          <w:bCs/>
          <w:i/>
          <w:iCs/>
        </w:rPr>
        <w:t xml:space="preserve">если требование о созыве внеочередного общего собрания акционеров содержит предложение о выдвижении кандидатов, на такое предложение распространяются положения п.14.4. Устава Общества. </w:t>
      </w:r>
      <w:r w:rsidRPr="000F483A">
        <w:rPr>
          <w:b/>
          <w:bCs/>
          <w:i/>
          <w:iCs/>
        </w:rPr>
        <w:t xml:space="preserve"> </w:t>
      </w:r>
    </w:p>
    <w:p w14:paraId="6F890A01" w14:textId="77777777" w:rsidR="00BE68E9" w:rsidRPr="000F483A" w:rsidRDefault="00BE68E9" w:rsidP="00BE68E9">
      <w:pPr>
        <w:spacing w:before="0" w:after="0"/>
        <w:ind w:firstLine="142"/>
        <w:jc w:val="both"/>
        <w:rPr>
          <w:b/>
          <w:bCs/>
          <w:i/>
          <w:iCs/>
        </w:rPr>
      </w:pPr>
      <w:r w:rsidRPr="000F483A">
        <w:rPr>
          <w:b/>
          <w:bCs/>
          <w:i/>
          <w:iCs/>
        </w:rPr>
        <w:t xml:space="preserve">Требования о созыве внеочередного общего собрания акционеров признаются поступившими от тех акционеров, которые (представители которых) их подписали. От юридического лица требование о созыве внеочередного собрания подписывается лицом, уполномоченным действовать от имени юридического лица без доверенности, и заверяется печатью данного юридического лица (при ее наличии), либо подписывается надлежаще уполномоченным представителем акционера. </w:t>
      </w:r>
      <w:proofErr w:type="gramStart"/>
      <w:r w:rsidRPr="000F483A">
        <w:rPr>
          <w:b/>
          <w:bCs/>
          <w:i/>
          <w:iCs/>
        </w:rPr>
        <w:t xml:space="preserve">Если требование подписано представителем акционера, действующим в соответствии с полномочиями, основанными на доверенности, к нему прилагается доверенность (копия доверенности, засвидетельствованная в установленном порядке), содержащая сведения о представляемом и представителе, которые в соответствии с Федеральным законом «Об акционерных обществах» должны содержаться в доверенности на голосование, оформленная в соответствии с требованиями Федерального закона «Об акционерных обществах» к оформлению доверенности на голосование. </w:t>
      </w:r>
      <w:proofErr w:type="gramEnd"/>
    </w:p>
    <w:p w14:paraId="7751AA71" w14:textId="77777777" w:rsidR="00BE68E9" w:rsidRPr="000F483A" w:rsidRDefault="00BE68E9" w:rsidP="00BE68E9">
      <w:pPr>
        <w:spacing w:before="0" w:after="0"/>
        <w:ind w:firstLine="142"/>
        <w:jc w:val="both"/>
        <w:rPr>
          <w:b/>
          <w:bCs/>
          <w:i/>
          <w:iCs/>
        </w:rPr>
      </w:pPr>
      <w:r w:rsidRPr="000F483A">
        <w:rPr>
          <w:b/>
          <w:bCs/>
          <w:i/>
          <w:iCs/>
        </w:rPr>
        <w:t>Требование о созыве внеочередного общего собрания акционеров направляется в письменной форме путем направления письма в адрес Общества или сдается в канцелярию Общества.</w:t>
      </w:r>
      <w:r w:rsidR="002343CA" w:rsidRPr="000F483A">
        <w:rPr>
          <w:b/>
          <w:bCs/>
          <w:i/>
          <w:iCs/>
        </w:rPr>
        <w:br/>
        <w:t xml:space="preserve">В течение 5 дней </w:t>
      </w:r>
      <w:proofErr w:type="gramStart"/>
      <w:r w:rsidR="002343CA" w:rsidRPr="000F483A">
        <w:rPr>
          <w:b/>
          <w:bCs/>
          <w:i/>
          <w:iCs/>
        </w:rPr>
        <w:t>с даты предъявления</w:t>
      </w:r>
      <w:proofErr w:type="gramEnd"/>
      <w:r w:rsidR="002343CA" w:rsidRPr="000F483A">
        <w:rPr>
          <w:b/>
          <w:bCs/>
          <w:i/>
          <w:iCs/>
        </w:rPr>
        <w:t xml:space="preserve"> требования Совет директоров должен принять решение о созыве внеочередного общего собрания либо об отказе в его созыве. </w:t>
      </w:r>
    </w:p>
    <w:p w14:paraId="1304A86A" w14:textId="77777777" w:rsidR="00BE68E9" w:rsidRPr="000F483A" w:rsidRDefault="002343CA" w:rsidP="00BE68E9">
      <w:pPr>
        <w:spacing w:before="0" w:after="0"/>
        <w:ind w:firstLine="142"/>
        <w:jc w:val="both"/>
        <w:rPr>
          <w:b/>
          <w:bCs/>
          <w:i/>
          <w:iCs/>
        </w:rPr>
      </w:pPr>
      <w:r w:rsidRPr="000F483A">
        <w:rPr>
          <w:b/>
          <w:bCs/>
          <w:i/>
          <w:iCs/>
        </w:rPr>
        <w:t xml:space="preserve">Решение Совета директоров об отказе в созыве внеочередного общего собрания акционеров или о не включении в повестку дня отдельных вопросов, предложенных инициаторами созыва собрания, может быть принято только в установленных Федеральным законом "Об акционерных обществах" случаях. </w:t>
      </w:r>
      <w:r w:rsidRPr="000F483A">
        <w:rPr>
          <w:b/>
          <w:bCs/>
          <w:i/>
          <w:iCs/>
        </w:rPr>
        <w:br/>
        <w:t xml:space="preserve">Совет директоров Общества не вправе вносить изменения в формулировки вопросов повестки дня, формулировки решений по таким вопросам и изменять предложенную форму проведения внеочередного общего собрания акционеров. </w:t>
      </w:r>
      <w:r w:rsidR="00BE68E9" w:rsidRPr="000F483A">
        <w:rPr>
          <w:b/>
          <w:bCs/>
          <w:i/>
          <w:iCs/>
        </w:rPr>
        <w:t xml:space="preserve"> </w:t>
      </w:r>
    </w:p>
    <w:p w14:paraId="34BDAB9F" w14:textId="77777777" w:rsidR="002343CA" w:rsidRPr="000F483A" w:rsidRDefault="002343CA" w:rsidP="00BE68E9">
      <w:pPr>
        <w:spacing w:before="0" w:after="0"/>
        <w:ind w:firstLine="142"/>
        <w:jc w:val="both"/>
      </w:pPr>
      <w:r w:rsidRPr="000F483A">
        <w:rPr>
          <w:b/>
          <w:bCs/>
          <w:i/>
          <w:iCs/>
        </w:rPr>
        <w:t>Решение Совета директоров о созыве внеочередного общего собрания акционеров или мотивированное решение об отказе в созыве направляется инициаторам его созыва не позднее 3 рабочих дней с момента принятия соответствующего решения.</w:t>
      </w:r>
      <w:r w:rsidRPr="000F483A">
        <w:rPr>
          <w:b/>
          <w:bCs/>
          <w:i/>
          <w:iCs/>
        </w:rPr>
        <w:br/>
      </w:r>
    </w:p>
    <w:p w14:paraId="6B6DC6AE" w14:textId="77777777" w:rsidR="0069252B" w:rsidRPr="000F483A" w:rsidRDefault="002343CA" w:rsidP="0069252B">
      <w:pPr>
        <w:ind w:left="200"/>
        <w:jc w:val="both"/>
        <w:rPr>
          <w:b/>
          <w:bCs/>
          <w:i/>
          <w:iCs/>
        </w:rPr>
      </w:pPr>
      <w:r w:rsidRPr="00D822AC">
        <w:t>Порядок определения даты проведения собрания (заседания) высшего органа управления эмитента:</w:t>
      </w:r>
      <w:r w:rsidRPr="00D822AC">
        <w:br/>
      </w:r>
      <w:r w:rsidRPr="000F483A">
        <w:rPr>
          <w:b/>
          <w:bCs/>
          <w:i/>
          <w:iCs/>
        </w:rPr>
        <w:t>Дат</w:t>
      </w:r>
      <w:r w:rsidR="00F34726" w:rsidRPr="000F483A">
        <w:rPr>
          <w:b/>
          <w:bCs/>
          <w:i/>
          <w:iCs/>
        </w:rPr>
        <w:t>а</w:t>
      </w:r>
      <w:r w:rsidRPr="000F483A">
        <w:rPr>
          <w:b/>
          <w:bCs/>
          <w:i/>
          <w:iCs/>
        </w:rPr>
        <w:t xml:space="preserve"> </w:t>
      </w:r>
      <w:proofErr w:type="gramStart"/>
      <w:r w:rsidRPr="000F483A">
        <w:rPr>
          <w:b/>
          <w:bCs/>
          <w:i/>
          <w:iCs/>
        </w:rPr>
        <w:t>проведения собрания высшего органа управления Эмитента</w:t>
      </w:r>
      <w:proofErr w:type="gramEnd"/>
      <w:r w:rsidRPr="000F483A">
        <w:rPr>
          <w:b/>
          <w:bCs/>
          <w:i/>
          <w:iCs/>
        </w:rPr>
        <w:t xml:space="preserve"> определя</w:t>
      </w:r>
      <w:r w:rsidR="00F34726" w:rsidRPr="000F483A">
        <w:rPr>
          <w:b/>
          <w:bCs/>
          <w:i/>
          <w:iCs/>
        </w:rPr>
        <w:t>е</w:t>
      </w:r>
      <w:r w:rsidRPr="000F483A">
        <w:rPr>
          <w:b/>
          <w:bCs/>
          <w:i/>
          <w:iCs/>
        </w:rPr>
        <w:t>тся Советом директоров в соответствии с требованиями Федерального закона "Об акционерных обществах".</w:t>
      </w:r>
      <w:r w:rsidRPr="000F483A">
        <w:rPr>
          <w:b/>
          <w:bCs/>
          <w:i/>
          <w:iCs/>
        </w:rPr>
        <w:br/>
        <w:t xml:space="preserve">Общество обязано ежегодно проводить годовое общее собрание акционеров, но не ранее чем через два месяца и не позднее чем через шесть месяцев после окончания финансового года. </w:t>
      </w:r>
      <w:r w:rsidRPr="000F483A">
        <w:rPr>
          <w:b/>
          <w:bCs/>
          <w:i/>
          <w:iCs/>
        </w:rPr>
        <w:br/>
      </w:r>
      <w:proofErr w:type="gramStart"/>
      <w:r w:rsidRPr="000F483A">
        <w:rPr>
          <w:b/>
          <w:bCs/>
          <w:i/>
          <w:iCs/>
        </w:rPr>
        <w:t xml:space="preserve">В соответствии со ст.55 Федерального закона "Об акционерных обществах" </w:t>
      </w:r>
      <w:r w:rsidR="0069252B" w:rsidRPr="000F483A">
        <w:rPr>
          <w:b/>
          <w:bCs/>
          <w:i/>
          <w:iCs/>
        </w:rPr>
        <w:t xml:space="preserve">внеочередное общее собрание акционеров, созываемое по требованию ревизионной комиссии (ревизора) общества, аудитора общества </w:t>
      </w:r>
      <w:r w:rsidR="0069252B" w:rsidRPr="000F483A">
        <w:rPr>
          <w:b/>
          <w:bCs/>
          <w:i/>
          <w:iCs/>
        </w:rPr>
        <w:lastRenderedPageBreak/>
        <w:t xml:space="preserve">или акционеров (акционера), являющихся владельцами не менее чем 10 процентов голосующих акций общества, должно быть проведено в течение </w:t>
      </w:r>
      <w:r w:rsidR="000F483A" w:rsidRPr="000F483A">
        <w:rPr>
          <w:b/>
          <w:bCs/>
          <w:i/>
          <w:iCs/>
        </w:rPr>
        <w:t>40</w:t>
      </w:r>
      <w:r w:rsidR="0069252B" w:rsidRPr="000F483A">
        <w:rPr>
          <w:b/>
          <w:bCs/>
          <w:i/>
          <w:iCs/>
        </w:rPr>
        <w:t xml:space="preserve"> дней с момента представления требования о проведении внеочередного общего собрания акционеров.  </w:t>
      </w:r>
      <w:proofErr w:type="gramEnd"/>
    </w:p>
    <w:p w14:paraId="6D6BEBD5" w14:textId="77777777" w:rsidR="0069252B" w:rsidRPr="000F483A" w:rsidRDefault="0069252B" w:rsidP="0069252B">
      <w:pPr>
        <w:ind w:left="200" w:firstLine="520"/>
        <w:jc w:val="both"/>
        <w:rPr>
          <w:b/>
          <w:bCs/>
          <w:i/>
          <w:iCs/>
        </w:rPr>
      </w:pPr>
      <w:r w:rsidRPr="000F483A">
        <w:rPr>
          <w:b/>
          <w:bCs/>
          <w:i/>
          <w:iCs/>
        </w:rPr>
        <w:t xml:space="preserve">Если предлагаемая повестка дня внеочередного общего собрания акционеров содержит вопрос об избрании членов совета директоров (наблюдательного совета) общества, то такое общее собрание акционеров должно быть проведено в течение </w:t>
      </w:r>
      <w:r w:rsidR="000F483A" w:rsidRPr="000F483A">
        <w:rPr>
          <w:b/>
          <w:bCs/>
          <w:i/>
          <w:iCs/>
        </w:rPr>
        <w:t>7</w:t>
      </w:r>
      <w:r w:rsidRPr="000F483A">
        <w:rPr>
          <w:b/>
          <w:bCs/>
          <w:i/>
          <w:iCs/>
        </w:rPr>
        <w:t xml:space="preserve">5 дней с момента представления требования о проведении внеочередного общего собрания акционеров. </w:t>
      </w:r>
    </w:p>
    <w:p w14:paraId="60433680" w14:textId="77777777" w:rsidR="0069252B" w:rsidRPr="000F483A" w:rsidRDefault="0069252B" w:rsidP="0069252B">
      <w:pPr>
        <w:ind w:left="200" w:firstLine="520"/>
        <w:jc w:val="both"/>
        <w:rPr>
          <w:b/>
          <w:bCs/>
          <w:i/>
          <w:iCs/>
        </w:rPr>
      </w:pPr>
      <w:r w:rsidRPr="000F483A">
        <w:rPr>
          <w:b/>
          <w:bCs/>
          <w:i/>
          <w:iCs/>
        </w:rPr>
        <w:t xml:space="preserve">В случаях, когда в соответствии со статьями 68 - 70 Федерального закона «Об акционерных обществах» совет директоров эмитента обязан принять решение о проведении внеочередного общего собрания акционеров, такое общее собрание акционеров должно быть проведено в течение 40 дней с момента принятия решения о его проведении советом директоров  общества. </w:t>
      </w:r>
    </w:p>
    <w:p w14:paraId="0D8EAA8A" w14:textId="77777777" w:rsidR="0069252B" w:rsidRPr="000F483A" w:rsidRDefault="0069252B" w:rsidP="0069252B">
      <w:pPr>
        <w:ind w:left="200"/>
        <w:jc w:val="both"/>
        <w:rPr>
          <w:b/>
          <w:bCs/>
          <w:i/>
          <w:iCs/>
        </w:rPr>
      </w:pPr>
      <w:proofErr w:type="gramStart"/>
      <w:r w:rsidRPr="000F483A">
        <w:rPr>
          <w:b/>
          <w:bCs/>
          <w:i/>
          <w:iCs/>
        </w:rPr>
        <w:t xml:space="preserve">В случаях, когда в соответствии с настоящим Федеральным законом совет директоров  общества обязан принять решение о проведении внеочередного общего собрания акционеров для избрания членов совета директоров (наблюдательного совета) общества, такое общее собрание акционеров должно быть проведено в течение </w:t>
      </w:r>
      <w:r w:rsidR="000F483A" w:rsidRPr="000F483A">
        <w:rPr>
          <w:b/>
          <w:bCs/>
          <w:i/>
          <w:iCs/>
        </w:rPr>
        <w:t>70</w:t>
      </w:r>
      <w:r w:rsidRPr="000F483A">
        <w:rPr>
          <w:b/>
          <w:bCs/>
          <w:i/>
          <w:iCs/>
        </w:rPr>
        <w:t xml:space="preserve"> дней с момента принятия решения о его проведении советом директоров (н</w:t>
      </w:r>
      <w:r w:rsidR="00C434FC" w:rsidRPr="000F483A">
        <w:rPr>
          <w:b/>
          <w:bCs/>
          <w:i/>
          <w:iCs/>
        </w:rPr>
        <w:t>аблюдательным советом) общества</w:t>
      </w:r>
      <w:r w:rsidRPr="000F483A">
        <w:rPr>
          <w:b/>
          <w:bCs/>
          <w:i/>
          <w:iCs/>
        </w:rPr>
        <w:t>.</w:t>
      </w:r>
      <w:proofErr w:type="gramEnd"/>
    </w:p>
    <w:p w14:paraId="35312209" w14:textId="77777777" w:rsidR="0069252B" w:rsidRPr="000A3DCB" w:rsidRDefault="0069252B" w:rsidP="0069252B">
      <w:pPr>
        <w:ind w:left="200"/>
        <w:jc w:val="both"/>
        <w:rPr>
          <w:b/>
          <w:bCs/>
          <w:i/>
          <w:iCs/>
          <w:highlight w:val="yellow"/>
        </w:rPr>
      </w:pPr>
    </w:p>
    <w:p w14:paraId="38F38C0F" w14:textId="77777777" w:rsidR="00C91126" w:rsidRPr="000F483A" w:rsidRDefault="002343CA" w:rsidP="00C91126">
      <w:pPr>
        <w:ind w:left="200"/>
        <w:jc w:val="both"/>
        <w:rPr>
          <w:b/>
          <w:bCs/>
          <w:i/>
          <w:iCs/>
        </w:rPr>
      </w:pPr>
      <w:r w:rsidRPr="00CF75F4">
        <w:t>Лица, которые вправе вносить предложения в повестку дня собрания (заседания) высшего органа управления эмитента, а также порядок внесения таких предложений:</w:t>
      </w:r>
      <w:r w:rsidRPr="00CF75F4">
        <w:br/>
      </w:r>
      <w:proofErr w:type="gramStart"/>
      <w:r w:rsidRPr="00CF75F4">
        <w:rPr>
          <w:b/>
          <w:bCs/>
          <w:i/>
          <w:iCs/>
        </w:rPr>
        <w:t>Акционеры (акционер), являющиеся в совокупности владельцами не менее чем 2 процентов акций общества, в срок не позднее 30 дней после окончания финансового года Общества, вправе внести вопросы в повестку дня годового общего собрания акционеров и выдвинуть для</w:t>
      </w:r>
      <w:r w:rsidRPr="000F483A">
        <w:rPr>
          <w:b/>
          <w:bCs/>
          <w:i/>
          <w:iCs/>
        </w:rPr>
        <w:t xml:space="preserve"> избрания на годовом общем собрании кандидатов в Совет директоров, Ревизионную комиссию Общества, число которых не может превышать количественный состав соответствующего органа, определяемого в</w:t>
      </w:r>
      <w:proofErr w:type="gramEnd"/>
      <w:r w:rsidRPr="000F483A">
        <w:rPr>
          <w:b/>
          <w:bCs/>
          <w:i/>
          <w:iCs/>
        </w:rPr>
        <w:t xml:space="preserve"> </w:t>
      </w:r>
      <w:proofErr w:type="gramStart"/>
      <w:r w:rsidRPr="000F483A">
        <w:rPr>
          <w:b/>
          <w:bCs/>
          <w:i/>
          <w:iCs/>
        </w:rPr>
        <w:t>соответствии с Уставом Общества (п.14.4.2.</w:t>
      </w:r>
      <w:proofErr w:type="gramEnd"/>
      <w:r w:rsidRPr="000F483A">
        <w:rPr>
          <w:b/>
          <w:bCs/>
          <w:i/>
          <w:iCs/>
        </w:rPr>
        <w:t xml:space="preserve"> </w:t>
      </w:r>
      <w:proofErr w:type="gramStart"/>
      <w:r w:rsidRPr="000F483A">
        <w:rPr>
          <w:b/>
          <w:bCs/>
          <w:i/>
          <w:iCs/>
        </w:rPr>
        <w:t>Устава).</w:t>
      </w:r>
      <w:proofErr w:type="gramEnd"/>
      <w:r w:rsidRPr="000F483A">
        <w:rPr>
          <w:b/>
          <w:bCs/>
          <w:i/>
          <w:iCs/>
        </w:rPr>
        <w:br/>
        <w:t xml:space="preserve">Предложение по повестке дня и заявка на выдвижение кандидатов вносятся в письменной форме путем направления заказного письма в адрес Общества или сдаются в канцелярию Общества. </w:t>
      </w:r>
      <w:proofErr w:type="gramStart"/>
      <w:r w:rsidRPr="000F483A">
        <w:rPr>
          <w:b/>
          <w:bCs/>
          <w:i/>
          <w:iCs/>
        </w:rPr>
        <w:t>Дата внесения предложения и заявки определяются по дате почтового отправления или по дате сдачи в канцелярию Общества (п.14.4.3.</w:t>
      </w:r>
      <w:proofErr w:type="gramEnd"/>
      <w:r w:rsidRPr="000F483A">
        <w:rPr>
          <w:b/>
          <w:bCs/>
          <w:i/>
          <w:iCs/>
        </w:rPr>
        <w:t xml:space="preserve"> </w:t>
      </w:r>
      <w:proofErr w:type="gramStart"/>
      <w:r w:rsidRPr="000F483A">
        <w:rPr>
          <w:b/>
          <w:bCs/>
          <w:i/>
          <w:iCs/>
        </w:rPr>
        <w:t>Устава Общества).</w:t>
      </w:r>
      <w:proofErr w:type="gramEnd"/>
      <w:r w:rsidRPr="000F483A">
        <w:rPr>
          <w:b/>
          <w:bCs/>
          <w:i/>
          <w:iCs/>
        </w:rPr>
        <w:br/>
      </w:r>
      <w:r w:rsidR="00C91126" w:rsidRPr="000F483A">
        <w:rPr>
          <w:b/>
          <w:bCs/>
          <w:i/>
          <w:iCs/>
        </w:rPr>
        <w:t>Дата внесения предложения определяется по дате получения почтового отправления Обществом или по дате сдачи в канцелярию Общества.</w:t>
      </w:r>
    </w:p>
    <w:p w14:paraId="7250FEA7" w14:textId="77777777" w:rsidR="00C91126" w:rsidRPr="000F483A" w:rsidRDefault="00C91126" w:rsidP="00C91126">
      <w:pPr>
        <w:spacing w:before="0" w:after="0"/>
        <w:ind w:left="198"/>
        <w:jc w:val="both"/>
        <w:rPr>
          <w:b/>
          <w:bCs/>
          <w:i/>
          <w:iCs/>
        </w:rPr>
      </w:pPr>
      <w:r w:rsidRPr="000F483A">
        <w:rPr>
          <w:b/>
          <w:bCs/>
          <w:i/>
          <w:iCs/>
        </w:rPr>
        <w:tab/>
        <w:t>В предложении, в том числе и в случае самовыдвижения, указываются:</w:t>
      </w:r>
    </w:p>
    <w:p w14:paraId="28463964" w14:textId="77777777" w:rsidR="00C91126" w:rsidRPr="000F483A" w:rsidRDefault="00C91126" w:rsidP="00C91126">
      <w:pPr>
        <w:spacing w:before="0" w:after="0"/>
        <w:ind w:left="198"/>
        <w:jc w:val="both"/>
        <w:rPr>
          <w:b/>
          <w:bCs/>
          <w:i/>
          <w:iCs/>
        </w:rPr>
      </w:pPr>
      <w:r w:rsidRPr="000F483A">
        <w:rPr>
          <w:b/>
          <w:bCs/>
          <w:i/>
          <w:iCs/>
        </w:rPr>
        <w:t>1) фамилия, имя, отчество (наименование) акционера (акционеров), вносящег</w:t>
      </w:r>
      <w:proofErr w:type="gramStart"/>
      <w:r w:rsidRPr="000F483A">
        <w:rPr>
          <w:b/>
          <w:bCs/>
          <w:i/>
          <w:iCs/>
        </w:rPr>
        <w:t>о(</w:t>
      </w:r>
      <w:proofErr w:type="gramEnd"/>
      <w:r w:rsidRPr="000F483A">
        <w:rPr>
          <w:b/>
          <w:bCs/>
          <w:i/>
          <w:iCs/>
        </w:rPr>
        <w:t xml:space="preserve">их) предложения в повестку дня или выдвигающего(их) кандидатов, а также количество и категория (тип) принадлежащих ему (им) акций; </w:t>
      </w:r>
    </w:p>
    <w:p w14:paraId="29147A63" w14:textId="77777777" w:rsidR="00C91126" w:rsidRPr="000F483A" w:rsidRDefault="00C91126" w:rsidP="00C91126">
      <w:pPr>
        <w:spacing w:before="0" w:after="0"/>
        <w:ind w:left="198"/>
        <w:jc w:val="both"/>
        <w:rPr>
          <w:b/>
          <w:bCs/>
          <w:i/>
          <w:iCs/>
        </w:rPr>
      </w:pPr>
      <w:r w:rsidRPr="000F483A">
        <w:rPr>
          <w:b/>
          <w:bCs/>
          <w:i/>
          <w:iCs/>
        </w:rPr>
        <w:t>2) формулировки вопросов, подлежащие внесению в повестку дня;</w:t>
      </w:r>
    </w:p>
    <w:p w14:paraId="11A7DF44" w14:textId="77777777" w:rsidR="00C91126" w:rsidRPr="000F483A" w:rsidRDefault="00C91126" w:rsidP="00C91126">
      <w:pPr>
        <w:spacing w:before="0" w:after="0"/>
        <w:ind w:left="198"/>
        <w:jc w:val="both"/>
        <w:rPr>
          <w:b/>
          <w:bCs/>
          <w:i/>
          <w:iCs/>
        </w:rPr>
      </w:pPr>
      <w:r w:rsidRPr="000F483A">
        <w:rPr>
          <w:b/>
          <w:bCs/>
          <w:i/>
          <w:iCs/>
        </w:rPr>
        <w:t>3) наименование органа, для избрания в который предлагается кандидат;</w:t>
      </w:r>
    </w:p>
    <w:p w14:paraId="702CE920" w14:textId="77777777" w:rsidR="00C91126" w:rsidRPr="000F483A" w:rsidRDefault="00C91126" w:rsidP="00C91126">
      <w:pPr>
        <w:spacing w:before="0" w:after="0"/>
        <w:ind w:left="198"/>
        <w:jc w:val="both"/>
        <w:rPr>
          <w:b/>
          <w:bCs/>
          <w:i/>
          <w:iCs/>
        </w:rPr>
      </w:pPr>
      <w:r w:rsidRPr="000F483A">
        <w:rPr>
          <w:b/>
          <w:bCs/>
          <w:i/>
          <w:iCs/>
        </w:rPr>
        <w:t>4) по каждому кандидату предоставляется анкета кандидата, с указанием следующей информации:</w:t>
      </w:r>
    </w:p>
    <w:p w14:paraId="05F85E06" w14:textId="77777777" w:rsidR="00C91126" w:rsidRPr="000F483A" w:rsidRDefault="00C91126" w:rsidP="00C91126">
      <w:pPr>
        <w:spacing w:before="0" w:after="0"/>
        <w:ind w:left="198"/>
        <w:jc w:val="both"/>
        <w:rPr>
          <w:b/>
          <w:bCs/>
          <w:i/>
          <w:iCs/>
        </w:rPr>
      </w:pPr>
      <w:r w:rsidRPr="000F483A">
        <w:rPr>
          <w:b/>
          <w:bCs/>
          <w:i/>
          <w:iCs/>
        </w:rPr>
        <w:t>- фамилия, имя, отчество;</w:t>
      </w:r>
    </w:p>
    <w:p w14:paraId="243BC726" w14:textId="77777777" w:rsidR="00C91126" w:rsidRPr="000F483A" w:rsidRDefault="00C91126" w:rsidP="00C91126">
      <w:pPr>
        <w:spacing w:before="0" w:after="0"/>
        <w:ind w:left="198"/>
        <w:jc w:val="both"/>
        <w:rPr>
          <w:b/>
          <w:bCs/>
          <w:i/>
          <w:iCs/>
        </w:rPr>
      </w:pPr>
      <w:r w:rsidRPr="000F483A">
        <w:rPr>
          <w:b/>
          <w:bCs/>
          <w:i/>
          <w:iCs/>
        </w:rPr>
        <w:t>- данные документа, удостоверяющего личность (серия и номер паспорта, дата и место его выдачи, орган, выдавший документ);</w:t>
      </w:r>
    </w:p>
    <w:p w14:paraId="2453D4C6" w14:textId="77777777" w:rsidR="00C91126" w:rsidRPr="000F483A" w:rsidRDefault="00C91126" w:rsidP="00C91126">
      <w:pPr>
        <w:spacing w:before="0" w:after="0"/>
        <w:ind w:left="198"/>
        <w:jc w:val="both"/>
        <w:rPr>
          <w:b/>
          <w:bCs/>
          <w:i/>
          <w:iCs/>
        </w:rPr>
      </w:pPr>
      <w:r w:rsidRPr="000F483A">
        <w:rPr>
          <w:b/>
          <w:bCs/>
          <w:i/>
          <w:iCs/>
        </w:rPr>
        <w:t>- дата рождения;</w:t>
      </w:r>
    </w:p>
    <w:p w14:paraId="3F166CD9" w14:textId="77777777" w:rsidR="00C91126" w:rsidRPr="000F483A" w:rsidRDefault="00C91126" w:rsidP="00C91126">
      <w:pPr>
        <w:spacing w:before="0" w:after="0"/>
        <w:ind w:left="198"/>
        <w:jc w:val="both"/>
        <w:rPr>
          <w:b/>
          <w:bCs/>
          <w:i/>
          <w:iCs/>
        </w:rPr>
      </w:pPr>
      <w:r w:rsidRPr="000F483A">
        <w:rPr>
          <w:b/>
          <w:bCs/>
          <w:i/>
          <w:iCs/>
        </w:rPr>
        <w:t>- сведения об образовании;</w:t>
      </w:r>
    </w:p>
    <w:p w14:paraId="5A5A8E28" w14:textId="77777777" w:rsidR="00C91126" w:rsidRPr="000F483A" w:rsidRDefault="00C91126" w:rsidP="00C91126">
      <w:pPr>
        <w:spacing w:before="0" w:after="0"/>
        <w:ind w:left="198"/>
        <w:jc w:val="both"/>
        <w:rPr>
          <w:b/>
          <w:bCs/>
          <w:i/>
          <w:iCs/>
        </w:rPr>
      </w:pPr>
      <w:proofErr w:type="gramStart"/>
      <w:r w:rsidRPr="000F483A">
        <w:rPr>
          <w:b/>
          <w:bCs/>
          <w:i/>
          <w:iCs/>
        </w:rPr>
        <w:t>- места работы и должности за последние 5 лет в хронологическом порядке, в том числе по совместительству;</w:t>
      </w:r>
      <w:proofErr w:type="gramEnd"/>
    </w:p>
    <w:p w14:paraId="5F0C7FC1" w14:textId="77777777" w:rsidR="00C91126" w:rsidRPr="000F483A" w:rsidRDefault="00C91126" w:rsidP="00C91126">
      <w:pPr>
        <w:spacing w:before="0" w:after="0"/>
        <w:ind w:left="198"/>
        <w:jc w:val="both"/>
        <w:rPr>
          <w:b/>
          <w:bCs/>
          <w:i/>
          <w:iCs/>
        </w:rPr>
      </w:pPr>
      <w:proofErr w:type="gramStart"/>
      <w:r w:rsidRPr="000F483A">
        <w:rPr>
          <w:b/>
          <w:bCs/>
          <w:i/>
          <w:iCs/>
        </w:rPr>
        <w:t>- должности, занимаемые в органах управления других юридических лиц за последние 5 лет;</w:t>
      </w:r>
      <w:proofErr w:type="gramEnd"/>
    </w:p>
    <w:p w14:paraId="7D8DE62D" w14:textId="77777777" w:rsidR="00C91126" w:rsidRPr="000F483A" w:rsidRDefault="00C91126" w:rsidP="00C91126">
      <w:pPr>
        <w:spacing w:before="0" w:after="0"/>
        <w:ind w:left="198"/>
        <w:jc w:val="both"/>
        <w:rPr>
          <w:b/>
          <w:bCs/>
          <w:i/>
          <w:iCs/>
        </w:rPr>
      </w:pPr>
      <w:r w:rsidRPr="000F483A">
        <w:rPr>
          <w:b/>
          <w:bCs/>
          <w:i/>
          <w:iCs/>
        </w:rPr>
        <w:t>- перечень юридических лиц, в которых кандидат (самостоятельно и/или совместно с его аффилированными лицами) владеет 20 и более процентами голосующих акций (долей, паев), с указанием количества принадлежащих ему акций, долей, паев в уставном (складочном) капитале этих юридических лиц;</w:t>
      </w:r>
    </w:p>
    <w:p w14:paraId="47C44F19" w14:textId="77777777" w:rsidR="00C91126" w:rsidRPr="000F483A" w:rsidRDefault="00C91126" w:rsidP="00C91126">
      <w:pPr>
        <w:spacing w:before="0" w:after="0"/>
        <w:ind w:left="198"/>
        <w:jc w:val="both"/>
        <w:rPr>
          <w:b/>
          <w:bCs/>
          <w:i/>
          <w:iCs/>
        </w:rPr>
      </w:pPr>
      <w:r w:rsidRPr="000F483A">
        <w:rPr>
          <w:b/>
          <w:bCs/>
          <w:i/>
          <w:iCs/>
        </w:rPr>
        <w:t xml:space="preserve">- характер любых родственных связей с лицами, входящими в состав органов управления Общества или органов </w:t>
      </w:r>
      <w:proofErr w:type="gramStart"/>
      <w:r w:rsidRPr="000F483A">
        <w:rPr>
          <w:b/>
          <w:bCs/>
          <w:i/>
          <w:iCs/>
        </w:rPr>
        <w:t>контроля за</w:t>
      </w:r>
      <w:proofErr w:type="gramEnd"/>
      <w:r w:rsidRPr="000F483A">
        <w:rPr>
          <w:b/>
          <w:bCs/>
          <w:i/>
          <w:iCs/>
        </w:rPr>
        <w:t xml:space="preserve"> финансово-хозяйственной деятельностью Общества;</w:t>
      </w:r>
    </w:p>
    <w:p w14:paraId="511B4A92" w14:textId="77777777" w:rsidR="00C91126" w:rsidRPr="000F483A" w:rsidRDefault="00C91126" w:rsidP="00C91126">
      <w:pPr>
        <w:spacing w:before="0" w:after="0"/>
        <w:ind w:left="198"/>
        <w:jc w:val="both"/>
        <w:rPr>
          <w:b/>
          <w:bCs/>
          <w:i/>
          <w:iCs/>
        </w:rPr>
      </w:pPr>
      <w:r w:rsidRPr="000F483A">
        <w:rPr>
          <w:b/>
          <w:bCs/>
          <w:i/>
          <w:iCs/>
        </w:rPr>
        <w:t>- доля принадлежащих кандидату обыкновенных акций Общества и количество акций Общества каждой категории (типа), которые могут быть приобретены кандидатов в результате осуществления прав по принадлежащим ему опционам;</w:t>
      </w:r>
    </w:p>
    <w:p w14:paraId="1F08B0BD" w14:textId="77777777" w:rsidR="00C91126" w:rsidRPr="000F483A" w:rsidRDefault="00C91126" w:rsidP="00C91126">
      <w:pPr>
        <w:spacing w:before="0" w:after="0"/>
        <w:ind w:left="198"/>
        <w:jc w:val="both"/>
        <w:rPr>
          <w:b/>
          <w:bCs/>
          <w:i/>
          <w:iCs/>
        </w:rPr>
      </w:pPr>
      <w:r w:rsidRPr="000F483A">
        <w:rPr>
          <w:b/>
          <w:bCs/>
          <w:i/>
          <w:iCs/>
        </w:rPr>
        <w:t xml:space="preserve">- доля участия кандидата в уставном капитале дочерних и зависимых обществ Общества, а для тех дочерних и зависимых обществ, которые являются акционерными обществами, - также доля принадлежащих такому лицу обыкновенных акций дочернего или зависимого </w:t>
      </w:r>
      <w:r w:rsidR="00CF75F4">
        <w:rPr>
          <w:b/>
          <w:bCs/>
          <w:i/>
          <w:iCs/>
        </w:rPr>
        <w:t>о</w:t>
      </w:r>
      <w:r w:rsidRPr="000F483A">
        <w:rPr>
          <w:b/>
          <w:bCs/>
          <w:i/>
          <w:iCs/>
        </w:rPr>
        <w:t xml:space="preserve">бщества и количество акций дочернего или зависимого общества; </w:t>
      </w:r>
    </w:p>
    <w:p w14:paraId="2B70F324" w14:textId="77777777" w:rsidR="00C91126" w:rsidRPr="000F483A" w:rsidRDefault="00C91126" w:rsidP="00C91126">
      <w:pPr>
        <w:spacing w:before="0" w:after="0"/>
        <w:ind w:left="198"/>
        <w:jc w:val="both"/>
        <w:rPr>
          <w:b/>
          <w:bCs/>
          <w:i/>
          <w:iCs/>
        </w:rPr>
      </w:pPr>
      <w:r w:rsidRPr="000F483A">
        <w:rPr>
          <w:b/>
          <w:bCs/>
          <w:i/>
          <w:iCs/>
        </w:rPr>
        <w:t>- 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14:paraId="272C7390" w14:textId="77777777" w:rsidR="00C91126" w:rsidRPr="000F483A" w:rsidRDefault="00C91126" w:rsidP="00C91126">
      <w:pPr>
        <w:spacing w:before="0" w:after="0"/>
        <w:ind w:left="198"/>
        <w:jc w:val="both"/>
        <w:rPr>
          <w:b/>
          <w:bCs/>
          <w:i/>
          <w:iCs/>
        </w:rPr>
      </w:pPr>
      <w:r w:rsidRPr="000F483A">
        <w:rPr>
          <w:b/>
          <w:bCs/>
          <w:i/>
          <w:iCs/>
        </w:rPr>
        <w:lastRenderedPageBreak/>
        <w:t>- 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14:paraId="6F5A19BA" w14:textId="77777777" w:rsidR="00C91126" w:rsidRPr="000F483A" w:rsidRDefault="00C91126" w:rsidP="00C91126">
      <w:pPr>
        <w:spacing w:before="0" w:after="0"/>
        <w:ind w:left="198"/>
        <w:jc w:val="both"/>
        <w:rPr>
          <w:b/>
          <w:bCs/>
          <w:i/>
          <w:iCs/>
        </w:rPr>
      </w:pPr>
      <w:r w:rsidRPr="000F483A">
        <w:rPr>
          <w:b/>
          <w:bCs/>
          <w:i/>
          <w:iCs/>
        </w:rPr>
        <w:t xml:space="preserve">- сведения о наличии согласия кандидата на его выдвижение; </w:t>
      </w:r>
    </w:p>
    <w:p w14:paraId="6E99DA2C" w14:textId="77777777" w:rsidR="00C91126" w:rsidRPr="000F483A" w:rsidRDefault="00C91126" w:rsidP="00C91126">
      <w:pPr>
        <w:spacing w:before="0" w:after="0"/>
        <w:ind w:left="198"/>
        <w:jc w:val="both"/>
        <w:rPr>
          <w:b/>
          <w:bCs/>
          <w:i/>
          <w:iCs/>
        </w:rPr>
      </w:pPr>
      <w:r w:rsidRPr="000F483A">
        <w:rPr>
          <w:b/>
          <w:bCs/>
          <w:i/>
          <w:iCs/>
        </w:rPr>
        <w:t xml:space="preserve">- почтовый адрес, электронная почта, телефон/факс, по которым можно связаться с кандидатом. </w:t>
      </w:r>
    </w:p>
    <w:p w14:paraId="1F53AF84" w14:textId="77777777" w:rsidR="00C91126" w:rsidRPr="000F483A" w:rsidRDefault="00C91126" w:rsidP="00C91126">
      <w:pPr>
        <w:spacing w:before="0" w:after="0"/>
        <w:ind w:left="198"/>
        <w:jc w:val="both"/>
        <w:rPr>
          <w:b/>
          <w:bCs/>
          <w:i/>
          <w:iCs/>
        </w:rPr>
      </w:pPr>
      <w:r w:rsidRPr="000F483A">
        <w:rPr>
          <w:b/>
          <w:bCs/>
          <w:i/>
          <w:iCs/>
        </w:rPr>
        <w:t>Предложение признается поступившим от тех акционеров, которые (представители которых) его подписали. От юридического лица предложение подписывается лицом, уполномоченным действовать от имени юридического лица без доверенности, и заверяется печатью данного юридического лица (при ее наличии), либо подписывается надлежаще уполномоченным представителем акционера.</w:t>
      </w:r>
      <w:r w:rsidRPr="000F483A">
        <w:rPr>
          <w:b/>
          <w:bCs/>
          <w:i/>
          <w:iCs/>
        </w:rPr>
        <w:tab/>
      </w:r>
      <w:proofErr w:type="gramStart"/>
      <w:r w:rsidRPr="000F483A">
        <w:rPr>
          <w:b/>
          <w:bCs/>
          <w:i/>
          <w:iCs/>
        </w:rPr>
        <w:t>Если предложение подписано представителем акционера, действующим на основании доверенности, то прилагается доверенность (копия доверенности, засвидетельствованная в установленном порядке), содержащая сведения о представляемом и представителе, которые в соответствии с Федеральным законом «Об акционерных обществах» должны содержаться в доверенности на голосование, оформленная в соответствии с требованиями Федерального закона «Об акционерных обществах» к оформлению доверенности на голосование.</w:t>
      </w:r>
      <w:proofErr w:type="gramEnd"/>
    </w:p>
    <w:p w14:paraId="68811339" w14:textId="77777777" w:rsidR="002343CA" w:rsidRPr="000A3DCB" w:rsidRDefault="00C91126" w:rsidP="00C91126">
      <w:pPr>
        <w:spacing w:before="0" w:after="0"/>
        <w:ind w:left="198"/>
        <w:jc w:val="both"/>
        <w:rPr>
          <w:highlight w:val="yellow"/>
        </w:rPr>
      </w:pPr>
      <w:r w:rsidRPr="000F483A">
        <w:rPr>
          <w:b/>
          <w:bCs/>
          <w:i/>
          <w:iCs/>
        </w:rPr>
        <w:t xml:space="preserve">В случае если предложение в повестку дня общего собрания или требование о проведении внеочередного общего собрания подписано акционером (его представителем), </w:t>
      </w:r>
      <w:proofErr w:type="gramStart"/>
      <w:r w:rsidRPr="000F483A">
        <w:rPr>
          <w:b/>
          <w:bCs/>
          <w:i/>
          <w:iCs/>
        </w:rPr>
        <w:t>права</w:t>
      </w:r>
      <w:proofErr w:type="gramEnd"/>
      <w:r w:rsidRPr="000F483A">
        <w:rPr>
          <w:b/>
          <w:bCs/>
          <w:i/>
          <w:iCs/>
        </w:rPr>
        <w:t xml:space="preserve"> на акции которого учитываются по счету депо в депозитарии, осуществляющем учет прав на указанные акции, к такому предложению (требованию) должна прилагаться выписка по счету депо акционера в соответствующем депозитарии.</w:t>
      </w:r>
      <w:r w:rsidR="002343CA" w:rsidRPr="000A3DCB">
        <w:rPr>
          <w:b/>
          <w:bCs/>
          <w:i/>
          <w:iCs/>
          <w:highlight w:val="yellow"/>
        </w:rPr>
        <w:br/>
      </w:r>
    </w:p>
    <w:p w14:paraId="3ACB5B5B" w14:textId="77777777" w:rsidR="004817E0" w:rsidRPr="000F483A" w:rsidRDefault="002343CA" w:rsidP="00C91126">
      <w:pPr>
        <w:spacing w:before="0" w:after="0"/>
        <w:ind w:left="198"/>
        <w:jc w:val="both"/>
        <w:rPr>
          <w:b/>
          <w:bCs/>
          <w:i/>
          <w:iCs/>
        </w:rPr>
      </w:pPr>
      <w:r w:rsidRPr="000F483A">
        <w:t>Лица, которые вправе ознакомиться с информацией (материалами), предоставляемой (предоставляемыми) для подготовки и проведения собрания (заседания) высшего органа управления эмитента, а также порядок ознакомления с такой информацией (материалами):</w:t>
      </w:r>
      <w:r w:rsidRPr="000F483A">
        <w:br/>
      </w:r>
      <w:proofErr w:type="gramStart"/>
      <w:r w:rsidRPr="000F483A">
        <w:rPr>
          <w:b/>
          <w:bCs/>
          <w:i/>
          <w:iCs/>
        </w:rPr>
        <w:t>Порядок ознакомления с информацией (материалами), предоставляемыми для подготовки и проведения собрания (заседания) высшего органа управления Эмитента</w:t>
      </w:r>
      <w:r w:rsidR="00C91126" w:rsidRPr="000F483A">
        <w:rPr>
          <w:b/>
          <w:bCs/>
          <w:i/>
          <w:iCs/>
        </w:rPr>
        <w:t>: материалы, предоставляемые акционерам при подготовке к проведению общего собрания, размещаются на сайте Общества в информационно-телекоммуникационной сети "Интернет" по адресу: http://www.rosinter.ru/ и доступны лицам, имеющим право на участие в общем собрании акционеров, по адресам, указанным в сообщении.</w:t>
      </w:r>
      <w:proofErr w:type="gramEnd"/>
      <w:r w:rsidR="00C91126" w:rsidRPr="000F483A">
        <w:rPr>
          <w:b/>
          <w:bCs/>
          <w:i/>
          <w:iCs/>
        </w:rPr>
        <w:t xml:space="preserve"> По требованию акционера Общество обязано предоставить по указанным адресам копии всех материалов собрания. </w:t>
      </w:r>
    </w:p>
    <w:p w14:paraId="267C903F" w14:textId="77777777" w:rsidR="00C91126" w:rsidRPr="000F483A" w:rsidRDefault="00C91126" w:rsidP="00C91126">
      <w:pPr>
        <w:spacing w:before="0" w:after="0"/>
        <w:ind w:left="198"/>
        <w:jc w:val="both"/>
        <w:rPr>
          <w:b/>
          <w:bCs/>
          <w:i/>
          <w:iCs/>
        </w:rPr>
      </w:pPr>
      <w:r w:rsidRPr="000F483A">
        <w:rPr>
          <w:b/>
          <w:bCs/>
          <w:i/>
          <w:iCs/>
        </w:rPr>
        <w:t>В случае</w:t>
      </w:r>
      <w:proofErr w:type="gramStart"/>
      <w:r w:rsidRPr="000F483A">
        <w:rPr>
          <w:b/>
          <w:bCs/>
          <w:i/>
          <w:iCs/>
        </w:rPr>
        <w:t>,</w:t>
      </w:r>
      <w:proofErr w:type="gramEnd"/>
      <w:r w:rsidRPr="000F483A">
        <w:rPr>
          <w:b/>
          <w:bCs/>
          <w:i/>
          <w:iCs/>
        </w:rPr>
        <w:t xml:space="preserve"> если зарегистрированным в реестре акционеров Общества лицом является номинальный держатель акций, сообщение о проведении общего собрания акционеров, а также информация (материалы), подлежащая предоставлению лицам, имеющим право на участие в общем собрании акционеров, при подготовке к проведению общего собрания акционеров направляется в электронной форме (в форме электронных документов, подписанных электронной подписью) номинальному держателю акций. Номинальный держатель акций обязан довести до сведения своих депонентов сообщение о проведении общего собрания акционеров, а также информацию (материалы), полученную им в соответствии с настоящим пунктом, в порядке и в сроки, которые установлены нормативными правовыми актами Российской Федерации или договором с депонентом.</w:t>
      </w:r>
    </w:p>
    <w:p w14:paraId="13B680BB" w14:textId="77777777" w:rsidR="00C91126" w:rsidRPr="000F483A" w:rsidRDefault="00C91126" w:rsidP="00C91126">
      <w:pPr>
        <w:spacing w:before="0" w:after="0"/>
        <w:ind w:left="198"/>
        <w:jc w:val="both"/>
        <w:rPr>
          <w:b/>
          <w:bCs/>
          <w:i/>
          <w:iCs/>
        </w:rPr>
      </w:pPr>
      <w:r w:rsidRPr="000F483A">
        <w:rPr>
          <w:b/>
          <w:bCs/>
          <w:i/>
          <w:iCs/>
        </w:rPr>
        <w:t>К материалам, подлежащим предоставлению в обязательном порядке акционерам при подготовке к проведению общего собрания акционеров, относятся:</w:t>
      </w:r>
    </w:p>
    <w:p w14:paraId="5B75301E" w14:textId="77777777" w:rsidR="00C91126" w:rsidRPr="000F483A" w:rsidRDefault="00C91126" w:rsidP="00C91126">
      <w:pPr>
        <w:spacing w:before="0" w:after="0"/>
        <w:ind w:left="198"/>
        <w:jc w:val="both"/>
        <w:rPr>
          <w:b/>
          <w:bCs/>
          <w:i/>
          <w:iCs/>
        </w:rPr>
      </w:pPr>
      <w:r w:rsidRPr="000F483A">
        <w:rPr>
          <w:b/>
          <w:bCs/>
          <w:i/>
          <w:iCs/>
        </w:rPr>
        <w:t>- годовой отчет Общества;</w:t>
      </w:r>
    </w:p>
    <w:p w14:paraId="39C3D2DA" w14:textId="77777777" w:rsidR="00C91126" w:rsidRPr="000F483A" w:rsidRDefault="00C91126" w:rsidP="00C91126">
      <w:pPr>
        <w:spacing w:before="0" w:after="0"/>
        <w:ind w:left="198"/>
        <w:jc w:val="both"/>
        <w:rPr>
          <w:b/>
          <w:bCs/>
          <w:i/>
          <w:iCs/>
        </w:rPr>
      </w:pPr>
      <w:r w:rsidRPr="000F483A">
        <w:rPr>
          <w:b/>
          <w:bCs/>
          <w:i/>
          <w:iCs/>
        </w:rPr>
        <w:t>- отчет Совета директоров Общества;</w:t>
      </w:r>
    </w:p>
    <w:p w14:paraId="287CDAE0" w14:textId="77777777" w:rsidR="00C91126" w:rsidRPr="000F483A" w:rsidRDefault="00C91126" w:rsidP="00C91126">
      <w:pPr>
        <w:spacing w:before="0" w:after="0"/>
        <w:ind w:left="198"/>
        <w:jc w:val="both"/>
        <w:rPr>
          <w:b/>
          <w:bCs/>
          <w:i/>
          <w:iCs/>
        </w:rPr>
      </w:pPr>
      <w:r w:rsidRPr="000F483A">
        <w:rPr>
          <w:b/>
          <w:bCs/>
          <w:i/>
          <w:iCs/>
        </w:rPr>
        <w:t>- годовая бухгалтерская (финансовая) отчетность, в том числе заключение аудитора;</w:t>
      </w:r>
    </w:p>
    <w:p w14:paraId="58E58982" w14:textId="77777777" w:rsidR="00C91126" w:rsidRPr="000F483A" w:rsidRDefault="00C91126" w:rsidP="00C91126">
      <w:pPr>
        <w:spacing w:before="0" w:after="0"/>
        <w:ind w:left="198"/>
        <w:jc w:val="both"/>
        <w:rPr>
          <w:b/>
          <w:bCs/>
          <w:i/>
          <w:iCs/>
        </w:rPr>
      </w:pPr>
      <w:r w:rsidRPr="000F483A">
        <w:rPr>
          <w:b/>
          <w:bCs/>
          <w:i/>
          <w:iCs/>
        </w:rPr>
        <w:t xml:space="preserve">- заключение Ревизионной комиссии по результатам проверки годовой бухгалтерской (финансовой) отчетности и годового отчета Общества; </w:t>
      </w:r>
    </w:p>
    <w:p w14:paraId="78D91AA9" w14:textId="77777777" w:rsidR="00C91126" w:rsidRPr="000F483A" w:rsidRDefault="00C91126" w:rsidP="00C91126">
      <w:pPr>
        <w:spacing w:before="0" w:after="0"/>
        <w:ind w:left="198"/>
        <w:jc w:val="both"/>
        <w:rPr>
          <w:b/>
          <w:bCs/>
          <w:i/>
          <w:iCs/>
        </w:rPr>
      </w:pPr>
      <w:r w:rsidRPr="000F483A">
        <w:rPr>
          <w:b/>
          <w:bCs/>
          <w:i/>
          <w:iCs/>
        </w:rPr>
        <w:t>- сведения о кандидатах в Совет директоров, Ревизионную комиссию Общества, а также информация о наличии либо отсутствии письменного согласия выдвинутых кандидатов на избрание в соответствующий орган;</w:t>
      </w:r>
    </w:p>
    <w:p w14:paraId="3BE0CED0" w14:textId="77777777" w:rsidR="00C91126" w:rsidRPr="000F483A" w:rsidRDefault="00C91126" w:rsidP="00C91126">
      <w:pPr>
        <w:spacing w:before="0" w:after="0"/>
        <w:ind w:left="198"/>
        <w:jc w:val="both"/>
        <w:rPr>
          <w:b/>
          <w:bCs/>
          <w:i/>
          <w:iCs/>
        </w:rPr>
      </w:pPr>
      <w:r w:rsidRPr="000F483A">
        <w:rPr>
          <w:b/>
          <w:bCs/>
          <w:i/>
          <w:iCs/>
        </w:rPr>
        <w:t>- проекты изменений и дополнений, предлагаемых для внесения в Устав, или проект новой редакции Устава;</w:t>
      </w:r>
    </w:p>
    <w:p w14:paraId="3A6AE059" w14:textId="77777777" w:rsidR="00C91126" w:rsidRPr="000F483A" w:rsidRDefault="00C91126" w:rsidP="00C91126">
      <w:pPr>
        <w:spacing w:before="0" w:after="0"/>
        <w:ind w:left="198"/>
        <w:jc w:val="both"/>
        <w:rPr>
          <w:b/>
          <w:bCs/>
          <w:i/>
          <w:iCs/>
        </w:rPr>
      </w:pPr>
      <w:r w:rsidRPr="000F483A">
        <w:rPr>
          <w:b/>
          <w:bCs/>
          <w:i/>
          <w:iCs/>
        </w:rPr>
        <w:t>- проекты внутренних документов Общества;</w:t>
      </w:r>
    </w:p>
    <w:p w14:paraId="312D878E" w14:textId="77777777" w:rsidR="00C91126" w:rsidRPr="000F483A" w:rsidRDefault="00C91126" w:rsidP="00C91126">
      <w:pPr>
        <w:spacing w:before="0" w:after="0"/>
        <w:ind w:left="198"/>
        <w:jc w:val="both"/>
        <w:rPr>
          <w:b/>
          <w:bCs/>
          <w:i/>
          <w:iCs/>
        </w:rPr>
      </w:pPr>
      <w:r w:rsidRPr="000F483A">
        <w:rPr>
          <w:b/>
          <w:bCs/>
          <w:i/>
          <w:iCs/>
        </w:rPr>
        <w:t>- рекомендации Совета директоров Общества по распределению прибыли, в том числе по размеру дивиденда по акциям и порядку его выплаты, и убытков общества по результатам финансового года;</w:t>
      </w:r>
    </w:p>
    <w:p w14:paraId="3AB62888" w14:textId="77777777" w:rsidR="00C91126" w:rsidRPr="000F483A" w:rsidRDefault="00C91126" w:rsidP="00C91126">
      <w:pPr>
        <w:spacing w:before="0" w:after="0"/>
        <w:ind w:left="198"/>
        <w:jc w:val="both"/>
        <w:rPr>
          <w:b/>
          <w:bCs/>
          <w:i/>
          <w:iCs/>
        </w:rPr>
      </w:pPr>
      <w:r w:rsidRPr="000F483A">
        <w:rPr>
          <w:b/>
          <w:bCs/>
          <w:i/>
          <w:iCs/>
        </w:rPr>
        <w:t>- проекты решений общего собрания акционеров;</w:t>
      </w:r>
    </w:p>
    <w:p w14:paraId="793DA9FE" w14:textId="77777777" w:rsidR="00C91126" w:rsidRPr="000F483A" w:rsidRDefault="00C91126" w:rsidP="00C91126">
      <w:pPr>
        <w:spacing w:before="0" w:after="0"/>
        <w:ind w:left="198"/>
        <w:jc w:val="both"/>
        <w:rPr>
          <w:b/>
          <w:bCs/>
          <w:i/>
          <w:iCs/>
        </w:rPr>
      </w:pPr>
      <w:r w:rsidRPr="000F483A">
        <w:rPr>
          <w:b/>
          <w:bCs/>
          <w:i/>
          <w:iCs/>
        </w:rPr>
        <w:t xml:space="preserve">- отчет независимого оценщика о рыночной стоимости акций общества, </w:t>
      </w:r>
      <w:proofErr w:type="gramStart"/>
      <w:r w:rsidRPr="000F483A">
        <w:rPr>
          <w:b/>
          <w:bCs/>
          <w:i/>
          <w:iCs/>
        </w:rPr>
        <w:t>требования</w:t>
      </w:r>
      <w:proofErr w:type="gramEnd"/>
      <w:r w:rsidRPr="000F483A">
        <w:rPr>
          <w:b/>
          <w:bCs/>
          <w:i/>
          <w:iCs/>
        </w:rPr>
        <w:t xml:space="preserve"> о выкупе которых могут быть предъявлены Обществу;</w:t>
      </w:r>
    </w:p>
    <w:p w14:paraId="4DAF6524" w14:textId="77777777" w:rsidR="00C91126" w:rsidRPr="000F483A" w:rsidRDefault="00C91126" w:rsidP="00C91126">
      <w:pPr>
        <w:spacing w:before="0" w:after="0"/>
        <w:ind w:left="198"/>
        <w:jc w:val="both"/>
        <w:rPr>
          <w:b/>
          <w:bCs/>
          <w:i/>
          <w:iCs/>
        </w:rPr>
      </w:pPr>
      <w:r w:rsidRPr="000F483A">
        <w:rPr>
          <w:b/>
          <w:bCs/>
          <w:i/>
          <w:iCs/>
        </w:rPr>
        <w:t>- расчет стоимости чистых активов Общества по данным бухгалтерской (финансовой) отчетности Общества за последний завершенный отчетный период, если повестка дня общего собрания акционеров включает вопросы, голосование по которым может повлечь возникновение права требования выкупа обществом акций;</w:t>
      </w:r>
    </w:p>
    <w:p w14:paraId="5CC7F742" w14:textId="77777777" w:rsidR="00C91126" w:rsidRPr="000F483A" w:rsidRDefault="00C91126" w:rsidP="00C91126">
      <w:pPr>
        <w:spacing w:before="0" w:after="0"/>
        <w:ind w:left="198"/>
        <w:jc w:val="both"/>
        <w:rPr>
          <w:b/>
          <w:bCs/>
          <w:i/>
          <w:iCs/>
        </w:rPr>
      </w:pPr>
      <w:r w:rsidRPr="000F483A">
        <w:rPr>
          <w:b/>
          <w:bCs/>
          <w:i/>
          <w:iCs/>
        </w:rPr>
        <w:t>- выписка из протокола Совета директоров Общества, на котором принято решение об определении цены выкупа акций Общества, с указанием цены их выкупа;</w:t>
      </w:r>
    </w:p>
    <w:p w14:paraId="7E658F5E" w14:textId="77777777" w:rsidR="00C91126" w:rsidRPr="000F483A" w:rsidRDefault="00C91126" w:rsidP="00C91126">
      <w:pPr>
        <w:spacing w:before="0" w:after="0"/>
        <w:ind w:left="198"/>
        <w:jc w:val="both"/>
        <w:rPr>
          <w:b/>
          <w:bCs/>
          <w:i/>
          <w:iCs/>
        </w:rPr>
      </w:pPr>
      <w:r w:rsidRPr="000F483A">
        <w:rPr>
          <w:b/>
          <w:bCs/>
          <w:i/>
          <w:iCs/>
        </w:rPr>
        <w:lastRenderedPageBreak/>
        <w:t>- обоснование условий и порядка реорганизации общества, содержащихся в решении о разделении, выделении или преобразовании либо в договоре о слиянии или присоединении, утвержденное (принятое) уполномоченным органом Общества;</w:t>
      </w:r>
    </w:p>
    <w:p w14:paraId="1939F4AC" w14:textId="77777777" w:rsidR="00C91126" w:rsidRPr="000F483A" w:rsidRDefault="00C91126" w:rsidP="00C91126">
      <w:pPr>
        <w:spacing w:before="0" w:after="0"/>
        <w:ind w:left="198"/>
        <w:jc w:val="both"/>
        <w:rPr>
          <w:b/>
          <w:bCs/>
          <w:i/>
          <w:iCs/>
        </w:rPr>
      </w:pPr>
      <w:r w:rsidRPr="000F483A">
        <w:rPr>
          <w:b/>
          <w:bCs/>
          <w:i/>
          <w:iCs/>
        </w:rPr>
        <w:t>- годовые отчеты и годовая бухгалтерская (финансовая) отчетность всех организаций, участвующих в реорганизации, за три завершенных финансовых года, предшествующих дате проведения общего собрания, либо за каждый завершенный финансовый год с момента образования организации, если организация осуществляет свою деятельность менее трех лет;</w:t>
      </w:r>
    </w:p>
    <w:p w14:paraId="5F6C3722" w14:textId="77777777" w:rsidR="00C91126" w:rsidRPr="000F483A" w:rsidRDefault="00C91126" w:rsidP="00C91126">
      <w:pPr>
        <w:spacing w:before="0" w:after="0"/>
        <w:ind w:left="198"/>
        <w:jc w:val="both"/>
        <w:rPr>
          <w:b/>
          <w:bCs/>
          <w:i/>
          <w:iCs/>
        </w:rPr>
      </w:pPr>
      <w:r w:rsidRPr="000F483A">
        <w:rPr>
          <w:b/>
          <w:bCs/>
          <w:i/>
          <w:iCs/>
        </w:rPr>
        <w:t>- промежуточная бухгалтерская (финансовая) отчетность всех организаций, участвующих в реорганизации, за последний завершенный квартал, предшествующий дате проведения общего собрания;</w:t>
      </w:r>
    </w:p>
    <w:p w14:paraId="558C0C96" w14:textId="77777777" w:rsidR="00C91126" w:rsidRPr="000F483A" w:rsidRDefault="00C91126" w:rsidP="00C91126">
      <w:pPr>
        <w:spacing w:before="0" w:after="0"/>
        <w:ind w:left="198"/>
        <w:jc w:val="both"/>
        <w:rPr>
          <w:b/>
          <w:bCs/>
          <w:i/>
          <w:iCs/>
        </w:rPr>
      </w:pPr>
      <w:r w:rsidRPr="000F483A">
        <w:rPr>
          <w:b/>
          <w:bCs/>
          <w:i/>
          <w:iCs/>
        </w:rPr>
        <w:t>- информация об акционерных соглашениях, заключенных в течение года до даты проведения общего собрания акционеров;</w:t>
      </w:r>
    </w:p>
    <w:p w14:paraId="78CBAC48" w14:textId="77777777" w:rsidR="000F483A" w:rsidRPr="000F483A" w:rsidRDefault="000F483A" w:rsidP="00C91126">
      <w:pPr>
        <w:spacing w:before="0" w:after="0"/>
        <w:ind w:left="198"/>
        <w:jc w:val="both"/>
        <w:rPr>
          <w:b/>
          <w:bCs/>
          <w:i/>
          <w:iCs/>
        </w:rPr>
      </w:pPr>
      <w:r w:rsidRPr="000F483A">
        <w:rPr>
          <w:b/>
          <w:bCs/>
          <w:i/>
          <w:iCs/>
        </w:rPr>
        <w:t xml:space="preserve">- заключение о крупной сделке; </w:t>
      </w:r>
    </w:p>
    <w:p w14:paraId="389D4589" w14:textId="77777777" w:rsidR="002343CA" w:rsidRPr="000A3DCB" w:rsidRDefault="00C91126" w:rsidP="00C91126">
      <w:pPr>
        <w:spacing w:before="0" w:after="0"/>
        <w:ind w:left="198"/>
        <w:jc w:val="both"/>
        <w:rPr>
          <w:highlight w:val="yellow"/>
        </w:rPr>
      </w:pPr>
      <w:r w:rsidRPr="000F483A">
        <w:rPr>
          <w:b/>
          <w:bCs/>
          <w:i/>
          <w:iCs/>
        </w:rPr>
        <w:t>- иные материалы, предусмотренные Уставом Общества и решением Совета директоров о подготовке проведения общего собрания.</w:t>
      </w:r>
      <w:r w:rsidR="002343CA" w:rsidRPr="000A3DCB">
        <w:rPr>
          <w:b/>
          <w:bCs/>
          <w:i/>
          <w:iCs/>
          <w:highlight w:val="yellow"/>
        </w:rPr>
        <w:br/>
      </w:r>
    </w:p>
    <w:p w14:paraId="79C4092A" w14:textId="3691E60D" w:rsidR="00753A25" w:rsidRPr="00753A25" w:rsidRDefault="002343CA" w:rsidP="00753A25">
      <w:pPr>
        <w:spacing w:before="0" w:after="0"/>
        <w:ind w:left="198"/>
        <w:jc w:val="both"/>
        <w:rPr>
          <w:b/>
          <w:bCs/>
          <w:i/>
          <w:iCs/>
        </w:rPr>
      </w:pPr>
      <w:r w:rsidRPr="000F483A">
        <w:t>Порядок оглашения (доведения до сведения акционеров (участников) эмитента) решений, принятых высшим органом управления эмитента, а также итогов голосования:</w:t>
      </w:r>
      <w:r w:rsidRPr="000F483A">
        <w:br/>
      </w:r>
      <w:proofErr w:type="gramStart"/>
      <w:r w:rsidR="00753A25" w:rsidRPr="00753A25">
        <w:rPr>
          <w:b/>
          <w:bCs/>
          <w:i/>
          <w:iCs/>
        </w:rPr>
        <w:t>Решения, принятые общим собранием акционеров, и итоги голосования могут оглашаться на общем собрании акционеров, в ходе которого проводилось голосовани</w:t>
      </w:r>
      <w:r w:rsidR="005D1C40">
        <w:rPr>
          <w:b/>
          <w:bCs/>
          <w:i/>
          <w:iCs/>
        </w:rPr>
        <w:t>я</w:t>
      </w:r>
      <w:r w:rsidR="00753A25" w:rsidRPr="00753A25">
        <w:rPr>
          <w:b/>
          <w:bCs/>
          <w:i/>
          <w:iCs/>
        </w:rPr>
        <w:t>, а также должны доводиться до сведения лиц, включенных в список лиц, имеющих право на участие в общем собрании акционеров, в форме  об итогах голосования в</w:t>
      </w:r>
      <w:r w:rsidR="005D1C40">
        <w:rPr>
          <w:b/>
          <w:bCs/>
          <w:i/>
          <w:iCs/>
        </w:rPr>
        <w:t xml:space="preserve"> порядке,</w:t>
      </w:r>
      <w:r w:rsidR="00753A25" w:rsidRPr="00753A25">
        <w:rPr>
          <w:b/>
          <w:bCs/>
          <w:i/>
          <w:iCs/>
        </w:rPr>
        <w:t xml:space="preserve"> предусмотренном для сообщения о проведении общего собрания акционеров, не позднее четырех рабочих дней после даты</w:t>
      </w:r>
      <w:proofErr w:type="gramEnd"/>
      <w:r w:rsidR="00753A25" w:rsidRPr="00753A25">
        <w:rPr>
          <w:b/>
          <w:bCs/>
          <w:i/>
          <w:iCs/>
        </w:rPr>
        <w:t xml:space="preserve">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14:paraId="58C7A826" w14:textId="77777777" w:rsidR="00753A25" w:rsidRPr="00753A25" w:rsidRDefault="00753A25" w:rsidP="00753A25">
      <w:pPr>
        <w:spacing w:before="0" w:after="0"/>
        <w:ind w:left="198"/>
        <w:jc w:val="both"/>
        <w:rPr>
          <w:b/>
          <w:bCs/>
          <w:i/>
          <w:iCs/>
        </w:rPr>
      </w:pPr>
      <w:r w:rsidRPr="00753A25">
        <w:rPr>
          <w:b/>
          <w:bCs/>
          <w:i/>
          <w:iCs/>
        </w:rPr>
        <w:t>В случае</w:t>
      </w:r>
      <w:proofErr w:type="gramStart"/>
      <w:r w:rsidRPr="00753A25">
        <w:rPr>
          <w:b/>
          <w:bCs/>
          <w:i/>
          <w:iCs/>
        </w:rPr>
        <w:t>,</w:t>
      </w:r>
      <w:proofErr w:type="gramEnd"/>
      <w:r w:rsidRPr="00753A25">
        <w:rPr>
          <w:b/>
          <w:bCs/>
          <w:i/>
          <w:iCs/>
        </w:rPr>
        <w:t xml:space="preserve"> если на дату определения (фиксации) лиц, имеющих право на участие в общем собрании акционеров, зарегистрированным в реестре акционеров общества лицом являлся номинальный держатель акций, информация, содержащаяся в отчете об итогах голосования, предоставляется номинальному держателю акций в соответствии с правилами  Российской Федерации о ценных бумагах для предоставления информации и материалов лицам, осуществляющим права по ценным бумагам.</w:t>
      </w:r>
    </w:p>
    <w:p w14:paraId="7E8AAF5D" w14:textId="77777777" w:rsidR="002343CA" w:rsidRPr="00753A25" w:rsidRDefault="002343CA" w:rsidP="00753A25">
      <w:pPr>
        <w:spacing w:before="0" w:after="0"/>
        <w:ind w:left="198"/>
        <w:jc w:val="both"/>
        <w:rPr>
          <w:b/>
          <w:bCs/>
          <w:i/>
          <w:iCs/>
        </w:rPr>
      </w:pPr>
    </w:p>
    <w:p w14:paraId="7B7FFD71" w14:textId="77777777" w:rsidR="00E779A3" w:rsidRPr="00E450DD" w:rsidRDefault="00E779A3">
      <w:pPr>
        <w:pStyle w:val="2"/>
      </w:pPr>
      <w:bookmarkStart w:id="162" w:name="_Toc482629232"/>
      <w:bookmarkStart w:id="163" w:name="_Toc40465659"/>
      <w:r w:rsidRPr="00E450DD">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162"/>
      <w:bookmarkEnd w:id="163"/>
    </w:p>
    <w:p w14:paraId="782AD39B" w14:textId="77777777" w:rsidR="00E779A3" w:rsidRDefault="00E779A3">
      <w:pPr>
        <w:ind w:left="200"/>
      </w:pPr>
      <w:r w:rsidRPr="00E450DD">
        <w:t>Список коммерческих организаций, в которых эмитент на дату окончания последнего отчетного квартала</w:t>
      </w:r>
      <w:r>
        <w:t xml:space="preserve"> владеет не менее чем пятью процентами уставного (складочного) капитала (паевого фонда) либо не менее чем пятью процентами обыкновенных акций</w:t>
      </w:r>
      <w:r w:rsidR="004817E0">
        <w:t xml:space="preserve">: </w:t>
      </w:r>
    </w:p>
    <w:p w14:paraId="1E04CF61" w14:textId="77777777" w:rsidR="004817E0" w:rsidRPr="003C0EE7" w:rsidRDefault="004817E0" w:rsidP="004817E0">
      <w:pPr>
        <w:spacing w:before="0" w:after="0"/>
        <w:ind w:left="198"/>
      </w:pPr>
      <w:r w:rsidRPr="003C0EE7">
        <w:rPr>
          <w:b/>
          <w:bCs/>
          <w:i/>
          <w:iCs/>
        </w:rPr>
        <w:t xml:space="preserve">1. Полное фирменное наименование: Общество с ограниченной ответственностью "Ресторанная Объединенная Сеть и Новейшие Технологии </w:t>
      </w:r>
      <w:proofErr w:type="spellStart"/>
      <w:r w:rsidRPr="003C0EE7">
        <w:rPr>
          <w:b/>
          <w:bCs/>
          <w:i/>
          <w:iCs/>
        </w:rPr>
        <w:t>Евроамериканского</w:t>
      </w:r>
      <w:proofErr w:type="spellEnd"/>
      <w:r w:rsidRPr="003C0EE7">
        <w:rPr>
          <w:b/>
          <w:bCs/>
          <w:i/>
          <w:iCs/>
        </w:rPr>
        <w:t xml:space="preserve"> Развития РЕСТОРАНТС"</w:t>
      </w:r>
    </w:p>
    <w:p w14:paraId="39948FA2"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ООО "РОСИНТЕР РЕСТОРАНТС"</w:t>
      </w:r>
    </w:p>
    <w:p w14:paraId="13571A10" w14:textId="77777777" w:rsidR="004817E0" w:rsidRPr="003C0EE7" w:rsidRDefault="004817E0" w:rsidP="004817E0">
      <w:pPr>
        <w:spacing w:before="0" w:after="0"/>
        <w:ind w:left="198"/>
      </w:pPr>
      <w:r w:rsidRPr="003C0EE7">
        <w:t xml:space="preserve">Место нахождения: </w:t>
      </w:r>
      <w:r w:rsidRPr="003C0EE7">
        <w:rPr>
          <w:b/>
          <w:bCs/>
          <w:i/>
          <w:iCs/>
        </w:rPr>
        <w:t xml:space="preserve">111024, Россия, Москва, улица </w:t>
      </w:r>
      <w:proofErr w:type="spellStart"/>
      <w:r w:rsidRPr="003C0EE7">
        <w:rPr>
          <w:b/>
          <w:bCs/>
          <w:i/>
          <w:iCs/>
        </w:rPr>
        <w:t>Душинская</w:t>
      </w:r>
      <w:proofErr w:type="spellEnd"/>
      <w:r w:rsidRPr="003C0EE7">
        <w:rPr>
          <w:b/>
          <w:bCs/>
          <w:i/>
          <w:iCs/>
        </w:rPr>
        <w:t>, д.7, стр.1</w:t>
      </w:r>
    </w:p>
    <w:p w14:paraId="0F8F93FC" w14:textId="77777777" w:rsidR="004817E0" w:rsidRPr="003C0EE7" w:rsidRDefault="004817E0" w:rsidP="004817E0">
      <w:pPr>
        <w:spacing w:before="0" w:after="0"/>
        <w:ind w:left="198"/>
      </w:pPr>
      <w:r w:rsidRPr="003C0EE7">
        <w:t>ИНН:</w:t>
      </w:r>
      <w:r w:rsidRPr="003C0EE7">
        <w:rPr>
          <w:b/>
          <w:bCs/>
          <w:i/>
          <w:iCs/>
        </w:rPr>
        <w:t xml:space="preserve"> 7737115648</w:t>
      </w:r>
    </w:p>
    <w:p w14:paraId="122CD88E" w14:textId="77777777" w:rsidR="004817E0" w:rsidRPr="003C0EE7" w:rsidRDefault="004817E0" w:rsidP="004817E0">
      <w:pPr>
        <w:spacing w:before="0" w:after="0"/>
        <w:ind w:left="198"/>
      </w:pPr>
      <w:r w:rsidRPr="003C0EE7">
        <w:t>ОГРН:</w:t>
      </w:r>
      <w:r w:rsidRPr="003C0EE7">
        <w:rPr>
          <w:b/>
          <w:bCs/>
          <w:i/>
          <w:iCs/>
        </w:rPr>
        <w:t xml:space="preserve"> 1027739718280</w:t>
      </w:r>
    </w:p>
    <w:p w14:paraId="5D7C874A"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98.3132%</w:t>
      </w:r>
    </w:p>
    <w:p w14:paraId="0D5F1B92" w14:textId="114C4290"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w:t>
      </w:r>
      <w:r w:rsidR="0045526F">
        <w:rPr>
          <w:b/>
          <w:bCs/>
          <w:i/>
          <w:iCs/>
        </w:rPr>
        <w:t>0,00</w:t>
      </w:r>
      <w:r w:rsidRPr="003C0EE7">
        <w:rPr>
          <w:b/>
          <w:bCs/>
          <w:i/>
          <w:iCs/>
        </w:rPr>
        <w:t>%</w:t>
      </w:r>
    </w:p>
    <w:p w14:paraId="14B162EB" w14:textId="6CA140DE" w:rsidR="004817E0" w:rsidRPr="003C0EE7" w:rsidRDefault="004817E0" w:rsidP="004817E0">
      <w:pPr>
        <w:spacing w:before="0" w:after="0"/>
        <w:ind w:left="198"/>
      </w:pPr>
      <w:r w:rsidRPr="003C0EE7">
        <w:t>Доля принадлежащих лицу обыкновенных акций эмитента:</w:t>
      </w:r>
      <w:r w:rsidR="0045526F">
        <w:t xml:space="preserve"> </w:t>
      </w:r>
      <w:r w:rsidR="0045526F" w:rsidRPr="0045526F">
        <w:rPr>
          <w:b/>
          <w:bCs/>
          <w:i/>
          <w:iCs/>
        </w:rPr>
        <w:t>0,00</w:t>
      </w:r>
      <w:r w:rsidRPr="003C0EE7">
        <w:rPr>
          <w:b/>
          <w:bCs/>
          <w:i/>
          <w:iCs/>
        </w:rPr>
        <w:t>%</w:t>
      </w:r>
    </w:p>
    <w:p w14:paraId="742C91A8" w14:textId="77777777" w:rsidR="004817E0" w:rsidRPr="007E6FD8" w:rsidRDefault="004817E0" w:rsidP="004817E0">
      <w:pPr>
        <w:ind w:left="200"/>
        <w:rPr>
          <w:highlight w:val="yellow"/>
        </w:rPr>
      </w:pPr>
    </w:p>
    <w:p w14:paraId="6CDCD463" w14:textId="2F902D23" w:rsidR="004817E0" w:rsidRPr="003C0EE7" w:rsidRDefault="00562ABD" w:rsidP="004817E0">
      <w:pPr>
        <w:ind w:left="200"/>
      </w:pPr>
      <w:r>
        <w:rPr>
          <w:b/>
          <w:bCs/>
          <w:i/>
          <w:iCs/>
        </w:rPr>
        <w:t>2</w:t>
      </w:r>
      <w:r w:rsidR="004817E0" w:rsidRPr="003C0EE7">
        <w:rPr>
          <w:b/>
          <w:bCs/>
          <w:i/>
          <w:iCs/>
        </w:rPr>
        <w:t>.  Полное фирменное наименование: Общество с ограниченной ответственностью "</w:t>
      </w:r>
      <w:proofErr w:type="spellStart"/>
      <w:r w:rsidR="004817E0" w:rsidRPr="003C0EE7">
        <w:rPr>
          <w:b/>
          <w:bCs/>
          <w:i/>
          <w:iCs/>
        </w:rPr>
        <w:t>Инкорост</w:t>
      </w:r>
      <w:proofErr w:type="spellEnd"/>
      <w:r w:rsidR="004817E0" w:rsidRPr="003C0EE7">
        <w:rPr>
          <w:b/>
          <w:bCs/>
          <w:i/>
          <w:iCs/>
        </w:rPr>
        <w:t xml:space="preserve"> 2003"</w:t>
      </w:r>
    </w:p>
    <w:p w14:paraId="6ECCCBA1"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ООО "</w:t>
      </w:r>
      <w:proofErr w:type="spellStart"/>
      <w:r w:rsidRPr="003C0EE7">
        <w:rPr>
          <w:b/>
          <w:bCs/>
          <w:i/>
          <w:iCs/>
        </w:rPr>
        <w:t>Инкорост</w:t>
      </w:r>
      <w:proofErr w:type="spellEnd"/>
      <w:r w:rsidRPr="003C0EE7">
        <w:rPr>
          <w:b/>
          <w:bCs/>
          <w:i/>
          <w:iCs/>
        </w:rPr>
        <w:t xml:space="preserve"> 2003"</w:t>
      </w:r>
    </w:p>
    <w:p w14:paraId="41ACCE75" w14:textId="492053BB" w:rsidR="004817E0" w:rsidRPr="003C0EE7" w:rsidRDefault="004817E0" w:rsidP="004817E0">
      <w:pPr>
        <w:spacing w:before="0" w:after="0"/>
        <w:ind w:left="198"/>
      </w:pPr>
      <w:r w:rsidRPr="003C0EE7">
        <w:t>Место нахождения</w:t>
      </w:r>
      <w:r w:rsidRPr="008E7913">
        <w:t xml:space="preserve">: </w:t>
      </w:r>
      <w:r w:rsidRPr="008E7913">
        <w:rPr>
          <w:b/>
          <w:bCs/>
          <w:i/>
          <w:iCs/>
        </w:rPr>
        <w:t>630099, Россия, Новосибирская область, город Нов</w:t>
      </w:r>
      <w:r w:rsidR="008E7913" w:rsidRPr="008E7913">
        <w:rPr>
          <w:b/>
          <w:bCs/>
          <w:i/>
          <w:iCs/>
        </w:rPr>
        <w:t>осибирск, улица Революции, д.28,</w:t>
      </w:r>
      <w:r w:rsidR="008E7913">
        <w:rPr>
          <w:b/>
          <w:bCs/>
          <w:i/>
          <w:iCs/>
        </w:rPr>
        <w:t xml:space="preserve"> </w:t>
      </w:r>
      <w:r w:rsidR="008E7913" w:rsidRPr="008E7913">
        <w:rPr>
          <w:b/>
          <w:bCs/>
          <w:i/>
          <w:iCs/>
        </w:rPr>
        <w:t>пом.7</w:t>
      </w:r>
    </w:p>
    <w:p w14:paraId="1D7938CC" w14:textId="77777777" w:rsidR="004817E0" w:rsidRPr="003C0EE7" w:rsidRDefault="004817E0" w:rsidP="004817E0">
      <w:pPr>
        <w:spacing w:before="0" w:after="0"/>
        <w:ind w:left="198"/>
      </w:pPr>
      <w:r w:rsidRPr="003C0EE7">
        <w:t>ИНН:</w:t>
      </w:r>
      <w:r w:rsidRPr="003C0EE7">
        <w:rPr>
          <w:b/>
          <w:bCs/>
          <w:i/>
          <w:iCs/>
        </w:rPr>
        <w:t xml:space="preserve"> 5407501112</w:t>
      </w:r>
    </w:p>
    <w:p w14:paraId="4E8498DD" w14:textId="77777777" w:rsidR="004817E0" w:rsidRPr="003C0EE7" w:rsidRDefault="004817E0" w:rsidP="004817E0">
      <w:pPr>
        <w:spacing w:before="0" w:after="0"/>
        <w:ind w:left="198"/>
      </w:pPr>
      <w:r w:rsidRPr="003C0EE7">
        <w:t>ОГРН:</w:t>
      </w:r>
      <w:r w:rsidRPr="003C0EE7">
        <w:rPr>
          <w:b/>
          <w:bCs/>
          <w:i/>
          <w:iCs/>
        </w:rPr>
        <w:t xml:space="preserve"> 1145476134540</w:t>
      </w:r>
    </w:p>
    <w:p w14:paraId="4FE93D50"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60%</w:t>
      </w:r>
    </w:p>
    <w:p w14:paraId="41E1F689"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14BBC2C2"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022B4FEB" w14:textId="77777777" w:rsidR="004817E0" w:rsidRPr="003C0EE7" w:rsidRDefault="004817E0" w:rsidP="004817E0">
      <w:pPr>
        <w:ind w:left="200"/>
      </w:pPr>
    </w:p>
    <w:p w14:paraId="52A589C4" w14:textId="783919BA" w:rsidR="004817E0" w:rsidRPr="003C0EE7" w:rsidRDefault="00562ABD" w:rsidP="004817E0">
      <w:pPr>
        <w:spacing w:before="0" w:after="0"/>
        <w:ind w:left="198"/>
      </w:pPr>
      <w:r>
        <w:rPr>
          <w:b/>
          <w:bCs/>
          <w:i/>
          <w:iCs/>
        </w:rPr>
        <w:t>3</w:t>
      </w:r>
      <w:r w:rsidR="004817E0" w:rsidRPr="003C0EE7">
        <w:rPr>
          <w:b/>
          <w:bCs/>
          <w:i/>
          <w:iCs/>
        </w:rPr>
        <w:t>. Полное фирменное наименование: Общество с ограниченной ответственностью "</w:t>
      </w:r>
      <w:proofErr w:type="spellStart"/>
      <w:r w:rsidR="004817E0" w:rsidRPr="003C0EE7">
        <w:rPr>
          <w:b/>
          <w:bCs/>
          <w:i/>
          <w:iCs/>
        </w:rPr>
        <w:t>Росинтер</w:t>
      </w:r>
      <w:proofErr w:type="spellEnd"/>
      <w:r w:rsidR="004817E0" w:rsidRPr="003C0EE7">
        <w:rPr>
          <w:b/>
          <w:bCs/>
          <w:i/>
          <w:iCs/>
        </w:rPr>
        <w:t xml:space="preserve"> </w:t>
      </w:r>
      <w:proofErr w:type="spellStart"/>
      <w:r w:rsidR="004817E0" w:rsidRPr="003C0EE7">
        <w:rPr>
          <w:b/>
          <w:bCs/>
          <w:i/>
          <w:iCs/>
        </w:rPr>
        <w:t>Ресторантс</w:t>
      </w:r>
      <w:proofErr w:type="spellEnd"/>
      <w:r w:rsidR="004817E0" w:rsidRPr="003C0EE7">
        <w:rPr>
          <w:b/>
          <w:bCs/>
          <w:i/>
          <w:iCs/>
        </w:rPr>
        <w:t xml:space="preserve"> Татарстан"</w:t>
      </w:r>
    </w:p>
    <w:p w14:paraId="33A3022B"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ООО "</w:t>
      </w:r>
      <w:proofErr w:type="spellStart"/>
      <w:r w:rsidRPr="003C0EE7">
        <w:rPr>
          <w:b/>
          <w:bCs/>
          <w:i/>
          <w:iCs/>
        </w:rPr>
        <w:t>Росинтер</w:t>
      </w:r>
      <w:proofErr w:type="spellEnd"/>
      <w:r w:rsidRPr="003C0EE7">
        <w:rPr>
          <w:b/>
          <w:bCs/>
          <w:i/>
          <w:iCs/>
        </w:rPr>
        <w:t xml:space="preserve"> </w:t>
      </w:r>
      <w:proofErr w:type="spellStart"/>
      <w:r w:rsidRPr="003C0EE7">
        <w:rPr>
          <w:b/>
          <w:bCs/>
          <w:i/>
          <w:iCs/>
        </w:rPr>
        <w:t>Ресторантс</w:t>
      </w:r>
      <w:proofErr w:type="spellEnd"/>
      <w:r w:rsidRPr="003C0EE7">
        <w:rPr>
          <w:b/>
          <w:bCs/>
          <w:i/>
          <w:iCs/>
        </w:rPr>
        <w:t xml:space="preserve"> Татарстан"</w:t>
      </w:r>
    </w:p>
    <w:p w14:paraId="0F96ED90" w14:textId="77777777" w:rsidR="004817E0" w:rsidRPr="003C0EE7" w:rsidRDefault="004817E0" w:rsidP="004817E0">
      <w:pPr>
        <w:spacing w:before="0" w:after="0"/>
        <w:ind w:left="198"/>
      </w:pPr>
      <w:r w:rsidRPr="003C0EE7">
        <w:t xml:space="preserve">Место нахождения: </w:t>
      </w:r>
      <w:r w:rsidRPr="003C0EE7">
        <w:rPr>
          <w:b/>
          <w:bCs/>
          <w:i/>
          <w:iCs/>
        </w:rPr>
        <w:t xml:space="preserve">420111, Россия, Республика Татарстан, </w:t>
      </w:r>
      <w:proofErr w:type="spellStart"/>
      <w:r w:rsidRPr="003C0EE7">
        <w:rPr>
          <w:b/>
          <w:bCs/>
          <w:i/>
          <w:iCs/>
        </w:rPr>
        <w:t>г</w:t>
      </w:r>
      <w:proofErr w:type="gramStart"/>
      <w:r w:rsidRPr="003C0EE7">
        <w:rPr>
          <w:b/>
          <w:bCs/>
          <w:i/>
          <w:iCs/>
        </w:rPr>
        <w:t>.К</w:t>
      </w:r>
      <w:proofErr w:type="gramEnd"/>
      <w:r w:rsidRPr="003C0EE7">
        <w:rPr>
          <w:b/>
          <w:bCs/>
          <w:i/>
          <w:iCs/>
        </w:rPr>
        <w:t>азань</w:t>
      </w:r>
      <w:proofErr w:type="spellEnd"/>
      <w:r w:rsidRPr="003C0EE7">
        <w:rPr>
          <w:b/>
          <w:bCs/>
          <w:i/>
          <w:iCs/>
        </w:rPr>
        <w:t xml:space="preserve">, </w:t>
      </w:r>
      <w:proofErr w:type="spellStart"/>
      <w:r w:rsidRPr="003C0EE7">
        <w:rPr>
          <w:b/>
          <w:bCs/>
          <w:i/>
          <w:iCs/>
        </w:rPr>
        <w:t>ул.Пушкина</w:t>
      </w:r>
      <w:proofErr w:type="spellEnd"/>
      <w:r w:rsidRPr="003C0EE7">
        <w:rPr>
          <w:b/>
          <w:bCs/>
          <w:i/>
          <w:iCs/>
        </w:rPr>
        <w:t>, д.1/55А,</w:t>
      </w:r>
    </w:p>
    <w:p w14:paraId="2C245ACC" w14:textId="77777777" w:rsidR="004817E0" w:rsidRPr="003C0EE7" w:rsidRDefault="004817E0" w:rsidP="004817E0">
      <w:pPr>
        <w:spacing w:before="0" w:after="0"/>
        <w:ind w:left="198"/>
      </w:pPr>
      <w:r w:rsidRPr="003C0EE7">
        <w:t>ИНН:</w:t>
      </w:r>
      <w:r w:rsidRPr="003C0EE7">
        <w:rPr>
          <w:b/>
          <w:bCs/>
          <w:i/>
          <w:iCs/>
        </w:rPr>
        <w:t xml:space="preserve"> 1655102728</w:t>
      </w:r>
    </w:p>
    <w:p w14:paraId="09BC0168" w14:textId="77777777" w:rsidR="004817E0" w:rsidRPr="003C0EE7" w:rsidRDefault="004817E0" w:rsidP="004817E0">
      <w:pPr>
        <w:spacing w:before="0" w:after="0"/>
        <w:ind w:left="198"/>
      </w:pPr>
      <w:r w:rsidRPr="003C0EE7">
        <w:t>ОГРН:</w:t>
      </w:r>
      <w:r w:rsidRPr="003C0EE7">
        <w:rPr>
          <w:b/>
          <w:bCs/>
          <w:i/>
          <w:iCs/>
        </w:rPr>
        <w:t xml:space="preserve"> 1051622166848</w:t>
      </w:r>
    </w:p>
    <w:p w14:paraId="0C8E963A"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51%</w:t>
      </w:r>
    </w:p>
    <w:p w14:paraId="5525DF53" w14:textId="77777777" w:rsidR="004817E0" w:rsidRPr="003C0EE7" w:rsidRDefault="004817E0" w:rsidP="004817E0">
      <w:pPr>
        <w:spacing w:before="0" w:after="0"/>
        <w:ind w:left="198"/>
      </w:pPr>
      <w:r w:rsidRPr="003C0EE7">
        <w:lastRenderedPageBreak/>
        <w:t>Доля участия лица в уставном капитале эмитента:</w:t>
      </w:r>
      <w:r w:rsidRPr="003C0EE7">
        <w:rPr>
          <w:b/>
          <w:bCs/>
          <w:i/>
          <w:iCs/>
        </w:rPr>
        <w:t xml:space="preserve"> 0%</w:t>
      </w:r>
    </w:p>
    <w:p w14:paraId="28F54C18"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6574FF7F" w14:textId="77777777" w:rsidR="004817E0" w:rsidRPr="003C0EE7" w:rsidRDefault="004817E0" w:rsidP="004817E0">
      <w:pPr>
        <w:ind w:left="200"/>
      </w:pPr>
    </w:p>
    <w:p w14:paraId="547A8F9D" w14:textId="419CEAE2" w:rsidR="004817E0" w:rsidRPr="003C0EE7" w:rsidRDefault="00562ABD" w:rsidP="004817E0">
      <w:pPr>
        <w:ind w:left="200"/>
      </w:pPr>
      <w:r>
        <w:rPr>
          <w:b/>
          <w:bCs/>
          <w:i/>
          <w:iCs/>
        </w:rPr>
        <w:t>4</w:t>
      </w:r>
      <w:r w:rsidR="004817E0" w:rsidRPr="003C0EE7">
        <w:rPr>
          <w:b/>
          <w:bCs/>
          <w:i/>
          <w:iCs/>
        </w:rPr>
        <w:t>. Полное фирменное наименование: Общество с ограниченной ответственностью "</w:t>
      </w:r>
      <w:proofErr w:type="spellStart"/>
      <w:r w:rsidR="004817E0" w:rsidRPr="003C0EE7">
        <w:rPr>
          <w:b/>
          <w:bCs/>
          <w:i/>
          <w:iCs/>
        </w:rPr>
        <w:t>Росинтер</w:t>
      </w:r>
      <w:proofErr w:type="spellEnd"/>
      <w:r w:rsidR="004817E0" w:rsidRPr="003C0EE7">
        <w:rPr>
          <w:b/>
          <w:bCs/>
          <w:i/>
          <w:iCs/>
        </w:rPr>
        <w:t xml:space="preserve"> </w:t>
      </w:r>
      <w:proofErr w:type="spellStart"/>
      <w:r w:rsidR="004817E0" w:rsidRPr="003C0EE7">
        <w:rPr>
          <w:b/>
          <w:bCs/>
          <w:i/>
          <w:iCs/>
        </w:rPr>
        <w:t>Ресторантс</w:t>
      </w:r>
      <w:proofErr w:type="spellEnd"/>
      <w:r w:rsidR="004817E0" w:rsidRPr="003C0EE7">
        <w:rPr>
          <w:b/>
          <w:bCs/>
          <w:i/>
          <w:iCs/>
        </w:rPr>
        <w:t xml:space="preserve"> Екатеринбург"</w:t>
      </w:r>
    </w:p>
    <w:p w14:paraId="7CE46A20"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ООО "</w:t>
      </w:r>
      <w:proofErr w:type="spellStart"/>
      <w:r w:rsidRPr="003C0EE7">
        <w:rPr>
          <w:b/>
          <w:bCs/>
          <w:i/>
          <w:iCs/>
        </w:rPr>
        <w:t>Росинтер</w:t>
      </w:r>
      <w:proofErr w:type="spellEnd"/>
      <w:r w:rsidRPr="003C0EE7">
        <w:rPr>
          <w:b/>
          <w:bCs/>
          <w:i/>
          <w:iCs/>
        </w:rPr>
        <w:t xml:space="preserve"> </w:t>
      </w:r>
      <w:proofErr w:type="spellStart"/>
      <w:r w:rsidRPr="003C0EE7">
        <w:rPr>
          <w:b/>
          <w:bCs/>
          <w:i/>
          <w:iCs/>
        </w:rPr>
        <w:t>Ресторантс</w:t>
      </w:r>
      <w:proofErr w:type="spellEnd"/>
      <w:r w:rsidRPr="003C0EE7">
        <w:rPr>
          <w:b/>
          <w:bCs/>
          <w:i/>
          <w:iCs/>
        </w:rPr>
        <w:t xml:space="preserve"> Екатеринбург"</w:t>
      </w:r>
    </w:p>
    <w:p w14:paraId="61C843A3" w14:textId="77777777" w:rsidR="004817E0" w:rsidRPr="003C0EE7" w:rsidRDefault="004817E0" w:rsidP="004817E0">
      <w:pPr>
        <w:spacing w:before="0" w:after="0"/>
        <w:ind w:left="198"/>
      </w:pPr>
      <w:r w:rsidRPr="003C0EE7">
        <w:t xml:space="preserve">Место нахождения: </w:t>
      </w:r>
      <w:r w:rsidRPr="003C0EE7">
        <w:rPr>
          <w:b/>
          <w:bCs/>
          <w:i/>
          <w:iCs/>
        </w:rPr>
        <w:t>620075, Россия, Свердловская область, г. Екатеринбург, проспект Ленина д.40 оф. 664а,</w:t>
      </w:r>
    </w:p>
    <w:p w14:paraId="5AD7A159" w14:textId="77777777" w:rsidR="004817E0" w:rsidRPr="003C0EE7" w:rsidRDefault="004817E0" w:rsidP="004817E0">
      <w:pPr>
        <w:spacing w:before="0" w:after="0"/>
        <w:ind w:left="198"/>
      </w:pPr>
      <w:r w:rsidRPr="003C0EE7">
        <w:t>ИНН:</w:t>
      </w:r>
      <w:r w:rsidRPr="003C0EE7">
        <w:rPr>
          <w:b/>
          <w:bCs/>
          <w:i/>
          <w:iCs/>
        </w:rPr>
        <w:t xml:space="preserve"> 6672152870</w:t>
      </w:r>
    </w:p>
    <w:p w14:paraId="1D55CB12" w14:textId="77777777" w:rsidR="004817E0" w:rsidRPr="003C0EE7" w:rsidRDefault="004817E0" w:rsidP="004817E0">
      <w:pPr>
        <w:spacing w:before="0" w:after="0"/>
        <w:ind w:left="198"/>
      </w:pPr>
      <w:r w:rsidRPr="003C0EE7">
        <w:t>ОГРН:</w:t>
      </w:r>
      <w:r w:rsidRPr="003C0EE7">
        <w:rPr>
          <w:b/>
          <w:bCs/>
          <w:i/>
          <w:iCs/>
        </w:rPr>
        <w:t xml:space="preserve"> 1036604403186</w:t>
      </w:r>
    </w:p>
    <w:p w14:paraId="7F5C2F0D"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51%</w:t>
      </w:r>
    </w:p>
    <w:p w14:paraId="0E860ACC"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4758FE5D"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3C230FD9" w14:textId="77777777" w:rsidR="004817E0" w:rsidRPr="003C0EE7" w:rsidRDefault="004817E0" w:rsidP="004817E0">
      <w:pPr>
        <w:spacing w:before="0" w:after="0"/>
        <w:ind w:left="198"/>
      </w:pPr>
    </w:p>
    <w:p w14:paraId="2823DE69" w14:textId="3BEBB2BF" w:rsidR="004817E0" w:rsidRPr="003C0EE7" w:rsidRDefault="00562ABD" w:rsidP="004817E0">
      <w:pPr>
        <w:spacing w:before="0" w:after="0"/>
        <w:ind w:left="198"/>
      </w:pPr>
      <w:r>
        <w:rPr>
          <w:b/>
          <w:bCs/>
          <w:i/>
          <w:iCs/>
        </w:rPr>
        <w:t>5</w:t>
      </w:r>
      <w:r w:rsidR="004817E0" w:rsidRPr="003C0EE7">
        <w:rPr>
          <w:b/>
          <w:bCs/>
          <w:i/>
          <w:iCs/>
        </w:rPr>
        <w:t>. Полное фирменное наименование: Общество с ограниченной ответственностью "</w:t>
      </w:r>
      <w:proofErr w:type="spellStart"/>
      <w:r w:rsidR="004817E0" w:rsidRPr="003C0EE7">
        <w:rPr>
          <w:b/>
          <w:bCs/>
          <w:i/>
          <w:iCs/>
        </w:rPr>
        <w:t>Росинтер</w:t>
      </w:r>
      <w:proofErr w:type="spellEnd"/>
      <w:r w:rsidR="004817E0" w:rsidRPr="003C0EE7">
        <w:rPr>
          <w:b/>
          <w:bCs/>
          <w:i/>
          <w:iCs/>
        </w:rPr>
        <w:t xml:space="preserve"> </w:t>
      </w:r>
      <w:proofErr w:type="spellStart"/>
      <w:r w:rsidR="004817E0" w:rsidRPr="003C0EE7">
        <w:rPr>
          <w:b/>
          <w:bCs/>
          <w:i/>
          <w:iCs/>
        </w:rPr>
        <w:t>Ресторантс</w:t>
      </w:r>
      <w:proofErr w:type="spellEnd"/>
      <w:r w:rsidR="004817E0" w:rsidRPr="003C0EE7">
        <w:rPr>
          <w:b/>
          <w:bCs/>
          <w:i/>
          <w:iCs/>
        </w:rPr>
        <w:t xml:space="preserve"> </w:t>
      </w:r>
      <w:proofErr w:type="spellStart"/>
      <w:r w:rsidR="004817E0" w:rsidRPr="003C0EE7">
        <w:rPr>
          <w:b/>
          <w:bCs/>
          <w:i/>
          <w:iCs/>
        </w:rPr>
        <w:t>ЗапСиб</w:t>
      </w:r>
      <w:proofErr w:type="spellEnd"/>
      <w:r w:rsidR="004817E0" w:rsidRPr="003C0EE7">
        <w:rPr>
          <w:b/>
          <w:bCs/>
          <w:i/>
          <w:iCs/>
        </w:rPr>
        <w:t>"</w:t>
      </w:r>
    </w:p>
    <w:p w14:paraId="03182F2D"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ООО "</w:t>
      </w:r>
      <w:proofErr w:type="spellStart"/>
      <w:r w:rsidRPr="003C0EE7">
        <w:rPr>
          <w:b/>
          <w:bCs/>
          <w:i/>
          <w:iCs/>
        </w:rPr>
        <w:t>Росинтер</w:t>
      </w:r>
      <w:proofErr w:type="spellEnd"/>
      <w:r w:rsidRPr="003C0EE7">
        <w:rPr>
          <w:b/>
          <w:bCs/>
          <w:i/>
          <w:iCs/>
        </w:rPr>
        <w:t xml:space="preserve"> </w:t>
      </w:r>
      <w:proofErr w:type="spellStart"/>
      <w:r w:rsidRPr="003C0EE7">
        <w:rPr>
          <w:b/>
          <w:bCs/>
          <w:i/>
          <w:iCs/>
        </w:rPr>
        <w:t>Ресторантс</w:t>
      </w:r>
      <w:proofErr w:type="spellEnd"/>
      <w:r w:rsidRPr="003C0EE7">
        <w:rPr>
          <w:b/>
          <w:bCs/>
          <w:i/>
          <w:iCs/>
        </w:rPr>
        <w:t xml:space="preserve"> </w:t>
      </w:r>
      <w:proofErr w:type="spellStart"/>
      <w:r w:rsidRPr="003C0EE7">
        <w:rPr>
          <w:b/>
          <w:bCs/>
          <w:i/>
          <w:iCs/>
        </w:rPr>
        <w:t>ЗапСиб</w:t>
      </w:r>
      <w:proofErr w:type="spellEnd"/>
      <w:r w:rsidRPr="003C0EE7">
        <w:rPr>
          <w:b/>
          <w:bCs/>
          <w:i/>
          <w:iCs/>
        </w:rPr>
        <w:t>"</w:t>
      </w:r>
    </w:p>
    <w:p w14:paraId="51D67A55" w14:textId="77777777" w:rsidR="004817E0" w:rsidRPr="003C0EE7" w:rsidRDefault="004817E0" w:rsidP="004817E0">
      <w:pPr>
        <w:spacing w:before="0" w:after="0"/>
        <w:ind w:left="198"/>
      </w:pPr>
      <w:r w:rsidRPr="003C0EE7">
        <w:t>Место нахождения</w:t>
      </w:r>
      <w:r w:rsidRPr="00621493">
        <w:t xml:space="preserve">: </w:t>
      </w:r>
      <w:r w:rsidRPr="00621493">
        <w:rPr>
          <w:b/>
          <w:bCs/>
          <w:i/>
          <w:iCs/>
        </w:rPr>
        <w:t xml:space="preserve">630099, Россия, Новосибирская область, </w:t>
      </w:r>
      <w:proofErr w:type="spellStart"/>
      <w:r w:rsidRPr="00621493">
        <w:rPr>
          <w:b/>
          <w:bCs/>
          <w:i/>
          <w:iCs/>
        </w:rPr>
        <w:t>г</w:t>
      </w:r>
      <w:proofErr w:type="gramStart"/>
      <w:r w:rsidRPr="00621493">
        <w:rPr>
          <w:b/>
          <w:bCs/>
          <w:i/>
          <w:iCs/>
        </w:rPr>
        <w:t>.Н</w:t>
      </w:r>
      <w:proofErr w:type="gramEnd"/>
      <w:r w:rsidRPr="00621493">
        <w:rPr>
          <w:b/>
          <w:bCs/>
          <w:i/>
          <w:iCs/>
        </w:rPr>
        <w:t>овосибирск</w:t>
      </w:r>
      <w:proofErr w:type="spellEnd"/>
      <w:r w:rsidRPr="00621493">
        <w:rPr>
          <w:b/>
          <w:bCs/>
          <w:i/>
          <w:iCs/>
        </w:rPr>
        <w:t xml:space="preserve">, </w:t>
      </w:r>
      <w:proofErr w:type="spellStart"/>
      <w:r w:rsidRPr="00621493">
        <w:rPr>
          <w:b/>
          <w:bCs/>
          <w:i/>
          <w:iCs/>
        </w:rPr>
        <w:t>ул.Революции</w:t>
      </w:r>
      <w:proofErr w:type="spellEnd"/>
      <w:r w:rsidRPr="00621493">
        <w:rPr>
          <w:b/>
          <w:bCs/>
          <w:i/>
          <w:iCs/>
        </w:rPr>
        <w:t>, д.28,</w:t>
      </w:r>
      <w:r w:rsidR="00621493" w:rsidRPr="00621493">
        <w:t xml:space="preserve"> </w:t>
      </w:r>
      <w:r w:rsidR="00621493" w:rsidRPr="00621493">
        <w:rPr>
          <w:b/>
          <w:bCs/>
          <w:i/>
          <w:iCs/>
        </w:rPr>
        <w:t>пом.25</w:t>
      </w:r>
    </w:p>
    <w:p w14:paraId="2C1FF66F" w14:textId="77777777" w:rsidR="004817E0" w:rsidRPr="003C0EE7" w:rsidRDefault="004817E0" w:rsidP="004817E0">
      <w:pPr>
        <w:spacing w:before="0" w:after="0"/>
        <w:ind w:left="198"/>
      </w:pPr>
      <w:r w:rsidRPr="003C0EE7">
        <w:t>ИНН:</w:t>
      </w:r>
      <w:r w:rsidRPr="003C0EE7">
        <w:rPr>
          <w:b/>
          <w:bCs/>
          <w:i/>
          <w:iCs/>
        </w:rPr>
        <w:t xml:space="preserve"> 2320153465</w:t>
      </w:r>
    </w:p>
    <w:p w14:paraId="613DCBDA" w14:textId="77777777" w:rsidR="004817E0" w:rsidRPr="003C0EE7" w:rsidRDefault="004817E0" w:rsidP="004817E0">
      <w:pPr>
        <w:spacing w:before="0" w:after="0"/>
        <w:ind w:left="198"/>
      </w:pPr>
      <w:r w:rsidRPr="003C0EE7">
        <w:t>ОГРН:</w:t>
      </w:r>
      <w:r w:rsidRPr="003C0EE7">
        <w:rPr>
          <w:b/>
          <w:bCs/>
          <w:i/>
          <w:iCs/>
        </w:rPr>
        <w:t xml:space="preserve"> 1072320012720</w:t>
      </w:r>
    </w:p>
    <w:p w14:paraId="1AC247A2"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100%</w:t>
      </w:r>
    </w:p>
    <w:p w14:paraId="2A42D8BC"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618177B1"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3ED9A182" w14:textId="77777777" w:rsidR="004817E0" w:rsidRPr="003C0EE7" w:rsidRDefault="004817E0" w:rsidP="004817E0">
      <w:pPr>
        <w:ind w:left="200"/>
      </w:pPr>
    </w:p>
    <w:p w14:paraId="3E15DAC2" w14:textId="5C3530A3" w:rsidR="004817E0" w:rsidRPr="003C0EE7" w:rsidRDefault="00562ABD" w:rsidP="004817E0">
      <w:pPr>
        <w:spacing w:before="0" w:after="0"/>
        <w:ind w:left="198"/>
      </w:pPr>
      <w:r>
        <w:rPr>
          <w:b/>
          <w:bCs/>
          <w:i/>
          <w:iCs/>
        </w:rPr>
        <w:t>6</w:t>
      </w:r>
      <w:r w:rsidR="004817E0" w:rsidRPr="003C0EE7">
        <w:rPr>
          <w:b/>
          <w:bCs/>
          <w:i/>
          <w:iCs/>
        </w:rPr>
        <w:t>. Полное фирменное наименование: Общество с ограниченной ответственностью "РОСИНТЕР РЕСТОРАНТС ПОВОЛЖЬЕ"</w:t>
      </w:r>
    </w:p>
    <w:p w14:paraId="677618D8"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ООО "РОСИНТЕР РЕСТОРАНТС ПОВОЛЖЬЕ"</w:t>
      </w:r>
    </w:p>
    <w:p w14:paraId="38A4048A" w14:textId="77777777" w:rsidR="004817E0" w:rsidRPr="003C0EE7" w:rsidRDefault="004817E0" w:rsidP="004817E0">
      <w:pPr>
        <w:spacing w:before="0" w:after="0"/>
        <w:ind w:left="198"/>
      </w:pPr>
      <w:r w:rsidRPr="003C0EE7">
        <w:t xml:space="preserve">Место нахождения: </w:t>
      </w:r>
      <w:r w:rsidRPr="003C0EE7">
        <w:rPr>
          <w:b/>
          <w:bCs/>
          <w:i/>
          <w:iCs/>
        </w:rPr>
        <w:t xml:space="preserve">111024, Россия, Москва, </w:t>
      </w:r>
      <w:proofErr w:type="spellStart"/>
      <w:r w:rsidRPr="003C0EE7">
        <w:rPr>
          <w:b/>
          <w:bCs/>
          <w:i/>
          <w:iCs/>
        </w:rPr>
        <w:t>ул</w:t>
      </w:r>
      <w:proofErr w:type="gramStart"/>
      <w:r w:rsidRPr="003C0EE7">
        <w:rPr>
          <w:b/>
          <w:bCs/>
          <w:i/>
          <w:iCs/>
        </w:rPr>
        <w:t>.Д</w:t>
      </w:r>
      <w:proofErr w:type="gramEnd"/>
      <w:r w:rsidRPr="003C0EE7">
        <w:rPr>
          <w:b/>
          <w:bCs/>
          <w:i/>
          <w:iCs/>
        </w:rPr>
        <w:t>ушинская</w:t>
      </w:r>
      <w:proofErr w:type="spellEnd"/>
      <w:r w:rsidRPr="003C0EE7">
        <w:rPr>
          <w:b/>
          <w:bCs/>
          <w:i/>
          <w:iCs/>
        </w:rPr>
        <w:t>, д.7, стр.2,</w:t>
      </w:r>
    </w:p>
    <w:p w14:paraId="074EF575" w14:textId="77777777" w:rsidR="004817E0" w:rsidRPr="003C0EE7" w:rsidRDefault="004817E0" w:rsidP="004817E0">
      <w:pPr>
        <w:spacing w:before="0" w:after="0"/>
        <w:ind w:left="198"/>
      </w:pPr>
      <w:r w:rsidRPr="003C0EE7">
        <w:t>ИНН:</w:t>
      </w:r>
      <w:r w:rsidRPr="003C0EE7">
        <w:rPr>
          <w:b/>
          <w:bCs/>
          <w:i/>
          <w:iCs/>
        </w:rPr>
        <w:t xml:space="preserve"> 1655132296</w:t>
      </w:r>
    </w:p>
    <w:p w14:paraId="7B2B3C60" w14:textId="77777777" w:rsidR="004817E0" w:rsidRPr="003C0EE7" w:rsidRDefault="004817E0" w:rsidP="004817E0">
      <w:pPr>
        <w:spacing w:before="0" w:after="0"/>
        <w:ind w:left="198"/>
      </w:pPr>
      <w:r w:rsidRPr="003C0EE7">
        <w:t>ОГРН:</w:t>
      </w:r>
      <w:r w:rsidRPr="003C0EE7">
        <w:rPr>
          <w:b/>
          <w:bCs/>
          <w:i/>
          <w:iCs/>
        </w:rPr>
        <w:t xml:space="preserve"> 1071690009874</w:t>
      </w:r>
    </w:p>
    <w:p w14:paraId="44B83BE4"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100%</w:t>
      </w:r>
    </w:p>
    <w:p w14:paraId="6ADE6DD2"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722802E1"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040359AB" w14:textId="77777777" w:rsidR="004817E0" w:rsidRPr="003C0EE7" w:rsidRDefault="004817E0" w:rsidP="004817E0">
      <w:pPr>
        <w:spacing w:before="0" w:after="0"/>
        <w:ind w:left="198"/>
      </w:pPr>
    </w:p>
    <w:p w14:paraId="0F93A634" w14:textId="7F97C297" w:rsidR="004817E0" w:rsidRPr="003C0EE7" w:rsidRDefault="00562ABD" w:rsidP="004817E0">
      <w:pPr>
        <w:spacing w:before="0" w:after="0"/>
        <w:ind w:left="198"/>
      </w:pPr>
      <w:r>
        <w:rPr>
          <w:b/>
          <w:bCs/>
          <w:i/>
          <w:iCs/>
        </w:rPr>
        <w:t>7</w:t>
      </w:r>
      <w:r w:rsidR="004817E0" w:rsidRPr="003C0EE7">
        <w:rPr>
          <w:b/>
          <w:bCs/>
          <w:i/>
          <w:iCs/>
        </w:rPr>
        <w:t>. Полное фирменное наименование: ОРАНЖ РЕСТОРАНТС БРЭНДС ЛИМИТЕД (ORANGE RESTAURANTS BRANDS LIMITED)</w:t>
      </w:r>
    </w:p>
    <w:p w14:paraId="2E5BCB65"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ОРАНЖ РЕСТОРАНТС БРЭНДС ЛИМИТЕД (ORANGE RESTAURANTS BRANDS LIMITED)</w:t>
      </w:r>
    </w:p>
    <w:p w14:paraId="1296A581" w14:textId="77777777" w:rsidR="004817E0" w:rsidRPr="003C0EE7" w:rsidRDefault="004817E0" w:rsidP="004817E0">
      <w:pPr>
        <w:spacing w:before="0" w:after="0"/>
        <w:ind w:left="198"/>
      </w:pPr>
      <w:r w:rsidRPr="003C0EE7">
        <w:t xml:space="preserve">Место нахождения: </w:t>
      </w:r>
      <w:r w:rsidRPr="003C0EE7">
        <w:rPr>
          <w:b/>
          <w:bCs/>
          <w:i/>
          <w:iCs/>
        </w:rPr>
        <w:t xml:space="preserve">3095 Кипр, </w:t>
      </w:r>
      <w:proofErr w:type="spellStart"/>
      <w:r w:rsidRPr="003C0EE7">
        <w:rPr>
          <w:b/>
          <w:bCs/>
          <w:i/>
          <w:iCs/>
        </w:rPr>
        <w:t>Лимассол</w:t>
      </w:r>
      <w:proofErr w:type="spellEnd"/>
      <w:r w:rsidRPr="003C0EE7">
        <w:rPr>
          <w:b/>
          <w:bCs/>
          <w:i/>
          <w:iCs/>
        </w:rPr>
        <w:t xml:space="preserve">, </w:t>
      </w:r>
      <w:proofErr w:type="spellStart"/>
      <w:r w:rsidRPr="003C0EE7">
        <w:rPr>
          <w:b/>
          <w:bCs/>
          <w:i/>
          <w:iCs/>
        </w:rPr>
        <w:t>ул</w:t>
      </w:r>
      <w:proofErr w:type="gramStart"/>
      <w:r w:rsidRPr="003C0EE7">
        <w:rPr>
          <w:b/>
          <w:bCs/>
          <w:i/>
          <w:iCs/>
        </w:rPr>
        <w:t>.Р</w:t>
      </w:r>
      <w:proofErr w:type="gramEnd"/>
      <w:r w:rsidRPr="003C0EE7">
        <w:rPr>
          <w:b/>
          <w:bCs/>
          <w:i/>
          <w:iCs/>
        </w:rPr>
        <w:t>ига</w:t>
      </w:r>
      <w:proofErr w:type="spellEnd"/>
      <w:r w:rsidRPr="003C0EE7">
        <w:rPr>
          <w:b/>
          <w:bCs/>
          <w:i/>
          <w:iCs/>
        </w:rPr>
        <w:t xml:space="preserve"> </w:t>
      </w:r>
      <w:proofErr w:type="spellStart"/>
      <w:r w:rsidRPr="003C0EE7">
        <w:rPr>
          <w:b/>
          <w:bCs/>
          <w:i/>
          <w:iCs/>
        </w:rPr>
        <w:t>Ферайоу</w:t>
      </w:r>
      <w:proofErr w:type="spellEnd"/>
      <w:r w:rsidRPr="003C0EE7">
        <w:rPr>
          <w:b/>
          <w:bCs/>
          <w:i/>
          <w:iCs/>
        </w:rPr>
        <w:t xml:space="preserve">, </w:t>
      </w:r>
      <w:proofErr w:type="spellStart"/>
      <w:r w:rsidRPr="003C0EE7">
        <w:rPr>
          <w:b/>
          <w:bCs/>
          <w:i/>
          <w:iCs/>
        </w:rPr>
        <w:t>Лимассол</w:t>
      </w:r>
      <w:proofErr w:type="spellEnd"/>
      <w:r w:rsidRPr="003C0EE7">
        <w:rPr>
          <w:b/>
          <w:bCs/>
          <w:i/>
          <w:iCs/>
        </w:rPr>
        <w:t xml:space="preserve"> </w:t>
      </w:r>
      <w:proofErr w:type="spellStart"/>
      <w:r w:rsidRPr="003C0EE7">
        <w:rPr>
          <w:b/>
          <w:bCs/>
          <w:i/>
          <w:iCs/>
        </w:rPr>
        <w:t>Сентер</w:t>
      </w:r>
      <w:proofErr w:type="spellEnd"/>
      <w:r w:rsidRPr="003C0EE7">
        <w:rPr>
          <w:b/>
          <w:bCs/>
          <w:i/>
          <w:iCs/>
        </w:rPr>
        <w:t>, Блок Б, 6-й этаж 2 оф. 601,</w:t>
      </w:r>
    </w:p>
    <w:p w14:paraId="3858081A"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100%</w:t>
      </w:r>
    </w:p>
    <w:p w14:paraId="243B96CD"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1D1509A5"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4B1FCA3E" w14:textId="77777777" w:rsidR="004817E0" w:rsidRPr="003C0EE7" w:rsidRDefault="004817E0" w:rsidP="004817E0">
      <w:pPr>
        <w:ind w:left="200"/>
      </w:pPr>
    </w:p>
    <w:p w14:paraId="1D9E9B6B" w14:textId="7C1111D7" w:rsidR="004817E0" w:rsidRPr="003C0EE7" w:rsidRDefault="00562ABD" w:rsidP="004817E0">
      <w:pPr>
        <w:spacing w:before="0" w:after="0"/>
        <w:ind w:left="198"/>
      </w:pPr>
      <w:r>
        <w:rPr>
          <w:b/>
          <w:bCs/>
          <w:i/>
          <w:iCs/>
        </w:rPr>
        <w:t>8</w:t>
      </w:r>
      <w:r w:rsidR="004817E0" w:rsidRPr="003C0EE7">
        <w:rPr>
          <w:b/>
          <w:bCs/>
          <w:i/>
          <w:iCs/>
        </w:rPr>
        <w:t>. Полное фирменное наименование: КЛАРСФИЛД ЛИМИТЕД (CLARSFIELD LIMITED)</w:t>
      </w:r>
    </w:p>
    <w:p w14:paraId="68BD2B1D"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КЛАРСФИЛД ЛИМИТЕД (CLARSFIELD LIMITED)</w:t>
      </w:r>
    </w:p>
    <w:p w14:paraId="3C2BF02C" w14:textId="77777777" w:rsidR="004817E0" w:rsidRPr="003C0EE7" w:rsidRDefault="004817E0" w:rsidP="004817E0">
      <w:pPr>
        <w:spacing w:before="0" w:after="0"/>
        <w:ind w:left="198"/>
      </w:pPr>
      <w:r w:rsidRPr="003C0EE7">
        <w:t xml:space="preserve">Место нахождения: </w:t>
      </w:r>
      <w:proofErr w:type="spellStart"/>
      <w:r w:rsidRPr="003C0EE7">
        <w:rPr>
          <w:b/>
          <w:bCs/>
          <w:i/>
          <w:iCs/>
        </w:rPr>
        <w:t>Роуд</w:t>
      </w:r>
      <w:proofErr w:type="spellEnd"/>
      <w:r w:rsidRPr="003C0EE7">
        <w:rPr>
          <w:b/>
          <w:bCs/>
          <w:i/>
          <w:iCs/>
        </w:rPr>
        <w:t xml:space="preserve"> </w:t>
      </w:r>
      <w:proofErr w:type="spellStart"/>
      <w:r w:rsidRPr="003C0EE7">
        <w:rPr>
          <w:b/>
          <w:bCs/>
          <w:i/>
          <w:iCs/>
        </w:rPr>
        <w:t>Таун</w:t>
      </w:r>
      <w:proofErr w:type="spellEnd"/>
      <w:r w:rsidRPr="003C0EE7">
        <w:rPr>
          <w:b/>
          <w:bCs/>
          <w:i/>
          <w:iCs/>
        </w:rPr>
        <w:t xml:space="preserve">, </w:t>
      </w:r>
      <w:proofErr w:type="spellStart"/>
      <w:r w:rsidRPr="003C0EE7">
        <w:rPr>
          <w:b/>
          <w:bCs/>
          <w:i/>
          <w:iCs/>
        </w:rPr>
        <w:t>Тортола</w:t>
      </w:r>
      <w:proofErr w:type="spellEnd"/>
      <w:r w:rsidRPr="003C0EE7">
        <w:rPr>
          <w:b/>
          <w:bCs/>
          <w:i/>
          <w:iCs/>
        </w:rPr>
        <w:t>, Британские Виргинские Острова, "</w:t>
      </w:r>
      <w:proofErr w:type="spellStart"/>
      <w:r w:rsidRPr="003C0EE7">
        <w:rPr>
          <w:b/>
          <w:bCs/>
          <w:i/>
          <w:iCs/>
        </w:rPr>
        <w:t>Тридент</w:t>
      </w:r>
      <w:proofErr w:type="spellEnd"/>
      <w:r w:rsidRPr="003C0EE7">
        <w:rPr>
          <w:b/>
          <w:bCs/>
          <w:i/>
          <w:iCs/>
        </w:rPr>
        <w:t xml:space="preserve"> Траст </w:t>
      </w:r>
      <w:proofErr w:type="spellStart"/>
      <w:r w:rsidRPr="003C0EE7">
        <w:rPr>
          <w:b/>
          <w:bCs/>
          <w:i/>
          <w:iCs/>
        </w:rPr>
        <w:t>Кампани</w:t>
      </w:r>
      <w:proofErr w:type="spellEnd"/>
      <w:r w:rsidRPr="003C0EE7">
        <w:rPr>
          <w:b/>
          <w:bCs/>
          <w:i/>
          <w:iCs/>
        </w:rPr>
        <w:t xml:space="preserve"> (Б.В.О.) Лимитед", </w:t>
      </w:r>
      <w:proofErr w:type="spellStart"/>
      <w:r w:rsidRPr="003C0EE7">
        <w:rPr>
          <w:b/>
          <w:bCs/>
          <w:i/>
          <w:iCs/>
        </w:rPr>
        <w:t>Традент</w:t>
      </w:r>
      <w:proofErr w:type="spellEnd"/>
      <w:r w:rsidRPr="003C0EE7">
        <w:rPr>
          <w:b/>
          <w:bCs/>
          <w:i/>
          <w:iCs/>
        </w:rPr>
        <w:t xml:space="preserve"> </w:t>
      </w:r>
      <w:proofErr w:type="spellStart"/>
      <w:r w:rsidRPr="003C0EE7">
        <w:rPr>
          <w:b/>
          <w:bCs/>
          <w:i/>
          <w:iCs/>
        </w:rPr>
        <w:t>Чэмберс</w:t>
      </w:r>
      <w:proofErr w:type="spellEnd"/>
      <w:r w:rsidRPr="003C0EE7">
        <w:rPr>
          <w:b/>
          <w:bCs/>
          <w:i/>
          <w:iCs/>
        </w:rPr>
        <w:t>, а/я 146,</w:t>
      </w:r>
    </w:p>
    <w:p w14:paraId="7CA98C64" w14:textId="77777777" w:rsidR="004817E0" w:rsidRPr="00BF4570" w:rsidRDefault="004817E0" w:rsidP="004817E0">
      <w:pPr>
        <w:spacing w:before="0" w:after="0"/>
        <w:ind w:left="198"/>
      </w:pPr>
      <w:r w:rsidRPr="00BF4570">
        <w:t>Доля эмитента в уставном капитале коммерческой организации:</w:t>
      </w:r>
      <w:r w:rsidRPr="00BF4570">
        <w:rPr>
          <w:b/>
          <w:bCs/>
          <w:i/>
          <w:iCs/>
        </w:rPr>
        <w:t xml:space="preserve"> 100%</w:t>
      </w:r>
    </w:p>
    <w:p w14:paraId="0F7BD251" w14:textId="5C32753F" w:rsidR="004817E0" w:rsidRPr="00BF4570" w:rsidRDefault="004817E0" w:rsidP="004817E0">
      <w:pPr>
        <w:spacing w:before="0" w:after="0"/>
        <w:ind w:left="198"/>
      </w:pPr>
      <w:r w:rsidRPr="00BF4570">
        <w:t>Доля участия лица в уставном капитале эмитента:</w:t>
      </w:r>
      <w:r w:rsidRPr="00BF4570">
        <w:rPr>
          <w:b/>
          <w:bCs/>
          <w:i/>
          <w:iCs/>
        </w:rPr>
        <w:t xml:space="preserve"> </w:t>
      </w:r>
      <w:r w:rsidR="0016172F" w:rsidRPr="00BF4570">
        <w:rPr>
          <w:b/>
          <w:bCs/>
          <w:i/>
          <w:iCs/>
        </w:rPr>
        <w:t>0</w:t>
      </w:r>
      <w:r w:rsidR="00BF4570" w:rsidRPr="00BF4570">
        <w:rPr>
          <w:b/>
          <w:bCs/>
          <w:i/>
          <w:iCs/>
        </w:rPr>
        <w:t>,23</w:t>
      </w:r>
      <w:r w:rsidRPr="00BF4570">
        <w:rPr>
          <w:b/>
          <w:bCs/>
          <w:i/>
          <w:iCs/>
        </w:rPr>
        <w:t>%</w:t>
      </w:r>
    </w:p>
    <w:p w14:paraId="1C4015D1" w14:textId="7CCDFA82" w:rsidR="004817E0" w:rsidRPr="003C0EE7" w:rsidRDefault="004817E0" w:rsidP="004817E0">
      <w:pPr>
        <w:spacing w:before="0" w:after="0"/>
        <w:ind w:left="198"/>
      </w:pPr>
      <w:r w:rsidRPr="00BF4570">
        <w:t>Доля принадлежащих лицу обыкновенных акций эмитента:</w:t>
      </w:r>
      <w:r w:rsidRPr="00BF4570">
        <w:rPr>
          <w:b/>
          <w:bCs/>
          <w:i/>
          <w:iCs/>
        </w:rPr>
        <w:t xml:space="preserve"> </w:t>
      </w:r>
      <w:r w:rsidR="00BF4570" w:rsidRPr="00BF4570">
        <w:rPr>
          <w:b/>
          <w:bCs/>
          <w:i/>
          <w:iCs/>
        </w:rPr>
        <w:t>0,23</w:t>
      </w:r>
      <w:r w:rsidRPr="00BF4570">
        <w:rPr>
          <w:b/>
          <w:bCs/>
          <w:i/>
          <w:iCs/>
        </w:rPr>
        <w:t xml:space="preserve"> %</w:t>
      </w:r>
    </w:p>
    <w:p w14:paraId="6191A2BA" w14:textId="77777777" w:rsidR="004817E0" w:rsidRPr="003C0EE7" w:rsidRDefault="004817E0" w:rsidP="004817E0">
      <w:pPr>
        <w:ind w:left="200"/>
      </w:pPr>
    </w:p>
    <w:p w14:paraId="2B1CB56E" w14:textId="77777777" w:rsidR="004817E0" w:rsidRPr="003C0EE7" w:rsidRDefault="00562ABD" w:rsidP="004817E0">
      <w:pPr>
        <w:spacing w:before="0" w:after="0"/>
        <w:ind w:left="198"/>
      </w:pPr>
      <w:r>
        <w:rPr>
          <w:b/>
          <w:bCs/>
          <w:i/>
          <w:iCs/>
        </w:rPr>
        <w:t>9</w:t>
      </w:r>
      <w:r w:rsidR="004817E0" w:rsidRPr="003C0EE7">
        <w:rPr>
          <w:b/>
          <w:bCs/>
          <w:i/>
          <w:iCs/>
        </w:rPr>
        <w:t>. Полное фирменное наименование: РИГС СЕРВИСЕС ЛИМИТЕД (RIGS SERVICES LIMITED)</w:t>
      </w:r>
    </w:p>
    <w:p w14:paraId="0768FA1B"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РИГС СЕРВИСЕС ЛИМИТЕД (RIGS SERVICES LIMITED)</w:t>
      </w:r>
    </w:p>
    <w:p w14:paraId="614F99AD" w14:textId="451B684F" w:rsidR="004817E0" w:rsidRPr="003C0EE7" w:rsidRDefault="004817E0" w:rsidP="004817E0">
      <w:pPr>
        <w:spacing w:before="0" w:after="0"/>
        <w:ind w:left="198"/>
      </w:pPr>
      <w:r w:rsidRPr="003C0EE7">
        <w:t xml:space="preserve">Место нахождения: </w:t>
      </w:r>
      <w:r w:rsidRPr="003C0EE7">
        <w:rPr>
          <w:b/>
          <w:bCs/>
          <w:i/>
          <w:iCs/>
        </w:rPr>
        <w:t xml:space="preserve">1065, Кипр, Никосия, Арх. </w:t>
      </w:r>
      <w:proofErr w:type="spellStart"/>
      <w:r w:rsidRPr="003C0EE7">
        <w:rPr>
          <w:b/>
          <w:bCs/>
          <w:i/>
          <w:iCs/>
        </w:rPr>
        <w:t>Макариоса</w:t>
      </w:r>
      <w:proofErr w:type="spellEnd"/>
      <w:r w:rsidRPr="003C0EE7">
        <w:rPr>
          <w:b/>
          <w:bCs/>
          <w:i/>
          <w:iCs/>
        </w:rPr>
        <w:t xml:space="preserve"> III Авеню, </w:t>
      </w:r>
      <w:proofErr w:type="spellStart"/>
      <w:r w:rsidRPr="003C0EE7">
        <w:rPr>
          <w:b/>
          <w:bCs/>
          <w:i/>
          <w:iCs/>
        </w:rPr>
        <w:t>Кэпитал</w:t>
      </w:r>
      <w:proofErr w:type="spellEnd"/>
      <w:r w:rsidRPr="003C0EE7">
        <w:rPr>
          <w:b/>
          <w:bCs/>
          <w:i/>
          <w:iCs/>
        </w:rPr>
        <w:t xml:space="preserve"> </w:t>
      </w:r>
      <w:proofErr w:type="spellStart"/>
      <w:r w:rsidRPr="003C0EE7">
        <w:rPr>
          <w:b/>
          <w:bCs/>
          <w:i/>
          <w:iCs/>
        </w:rPr>
        <w:t>Сентер</w:t>
      </w:r>
      <w:proofErr w:type="spellEnd"/>
      <w:r w:rsidRPr="003C0EE7">
        <w:rPr>
          <w:b/>
          <w:bCs/>
          <w:i/>
          <w:iCs/>
        </w:rPr>
        <w:t>, 9-й этаж, 2-4,</w:t>
      </w:r>
    </w:p>
    <w:p w14:paraId="45C760B5" w14:textId="44CA5FBC" w:rsidR="004817E0" w:rsidRPr="003C0EE7" w:rsidRDefault="004817E0" w:rsidP="004817E0">
      <w:pPr>
        <w:spacing w:before="0" w:after="0"/>
        <w:ind w:left="198"/>
      </w:pPr>
      <w:r w:rsidRPr="003C0EE7">
        <w:t xml:space="preserve">Доля эмитента в уставном капитале коммерческой </w:t>
      </w:r>
      <w:r w:rsidRPr="00B23CD5">
        <w:t>организации:</w:t>
      </w:r>
      <w:r w:rsidRPr="00B23CD5">
        <w:rPr>
          <w:b/>
          <w:bCs/>
          <w:i/>
          <w:iCs/>
        </w:rPr>
        <w:t xml:space="preserve"> </w:t>
      </w:r>
      <w:r w:rsidR="00621493" w:rsidRPr="00B23CD5">
        <w:rPr>
          <w:b/>
          <w:bCs/>
          <w:i/>
          <w:iCs/>
        </w:rPr>
        <w:t>9</w:t>
      </w:r>
      <w:r w:rsidR="00E14FF2">
        <w:rPr>
          <w:b/>
          <w:bCs/>
          <w:i/>
          <w:iCs/>
        </w:rPr>
        <w:t>5</w:t>
      </w:r>
      <w:r w:rsidR="00621493" w:rsidRPr="00B23CD5">
        <w:rPr>
          <w:b/>
          <w:bCs/>
          <w:i/>
          <w:iCs/>
        </w:rPr>
        <w:t>,</w:t>
      </w:r>
      <w:r w:rsidR="00E14FF2">
        <w:rPr>
          <w:b/>
          <w:bCs/>
          <w:i/>
          <w:iCs/>
        </w:rPr>
        <w:t>94</w:t>
      </w:r>
      <w:r w:rsidRPr="00B23CD5">
        <w:rPr>
          <w:b/>
          <w:bCs/>
          <w:i/>
          <w:iCs/>
        </w:rPr>
        <w:t>%</w:t>
      </w:r>
    </w:p>
    <w:p w14:paraId="0CD5D7F3"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02CA30BD"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21BC83A0" w14:textId="77777777" w:rsidR="004817E0" w:rsidRPr="003C0EE7" w:rsidRDefault="004817E0" w:rsidP="004817E0">
      <w:pPr>
        <w:ind w:left="200"/>
      </w:pPr>
    </w:p>
    <w:p w14:paraId="5812571C" w14:textId="77777777" w:rsidR="004817E0" w:rsidRPr="003C0EE7" w:rsidRDefault="00562ABD" w:rsidP="004817E0">
      <w:pPr>
        <w:spacing w:before="0" w:after="0"/>
        <w:ind w:left="198"/>
      </w:pPr>
      <w:r>
        <w:rPr>
          <w:b/>
          <w:bCs/>
          <w:i/>
          <w:iCs/>
        </w:rPr>
        <w:t>10</w:t>
      </w:r>
      <w:r w:rsidR="004817E0" w:rsidRPr="003C0EE7">
        <w:rPr>
          <w:b/>
          <w:bCs/>
          <w:i/>
          <w:iCs/>
        </w:rPr>
        <w:t>. Полное фирменное наименование: АМИНВЕСТ ЛИМИТЕД (AMINVEST LIMITED)</w:t>
      </w:r>
    </w:p>
    <w:p w14:paraId="131ABF15" w14:textId="77777777" w:rsidR="004817E0" w:rsidRPr="003C0EE7" w:rsidRDefault="004817E0" w:rsidP="004817E0">
      <w:pPr>
        <w:spacing w:before="0" w:after="0"/>
        <w:ind w:left="198"/>
      </w:pPr>
      <w:r w:rsidRPr="003C0EE7">
        <w:t xml:space="preserve">Место нахождения: </w:t>
      </w:r>
      <w:r w:rsidRPr="003C0EE7">
        <w:rPr>
          <w:b/>
          <w:bCs/>
          <w:i/>
          <w:iCs/>
        </w:rPr>
        <w:t xml:space="preserve">1065 Кипр, Никосия, Арх. </w:t>
      </w:r>
      <w:proofErr w:type="spellStart"/>
      <w:r w:rsidRPr="003C0EE7">
        <w:rPr>
          <w:b/>
          <w:bCs/>
          <w:i/>
          <w:iCs/>
        </w:rPr>
        <w:t>Макариоса</w:t>
      </w:r>
      <w:proofErr w:type="spellEnd"/>
      <w:r w:rsidRPr="003C0EE7">
        <w:rPr>
          <w:b/>
          <w:bCs/>
          <w:i/>
          <w:iCs/>
        </w:rPr>
        <w:t xml:space="preserve"> III Авеню, </w:t>
      </w:r>
      <w:proofErr w:type="spellStart"/>
      <w:r w:rsidRPr="003C0EE7">
        <w:rPr>
          <w:b/>
          <w:bCs/>
          <w:i/>
          <w:iCs/>
        </w:rPr>
        <w:t>Кэпитал</w:t>
      </w:r>
      <w:proofErr w:type="spellEnd"/>
      <w:r w:rsidRPr="003C0EE7">
        <w:rPr>
          <w:b/>
          <w:bCs/>
          <w:i/>
          <w:iCs/>
        </w:rPr>
        <w:t xml:space="preserve"> </w:t>
      </w:r>
      <w:proofErr w:type="spellStart"/>
      <w:r w:rsidRPr="003C0EE7">
        <w:rPr>
          <w:b/>
          <w:bCs/>
          <w:i/>
          <w:iCs/>
        </w:rPr>
        <w:t>Сентер</w:t>
      </w:r>
      <w:proofErr w:type="spellEnd"/>
      <w:r w:rsidRPr="003C0EE7">
        <w:rPr>
          <w:b/>
          <w:bCs/>
          <w:i/>
          <w:iCs/>
        </w:rPr>
        <w:t>, 9-й этаж 2-4,</w:t>
      </w:r>
    </w:p>
    <w:p w14:paraId="04214121"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100%</w:t>
      </w:r>
    </w:p>
    <w:p w14:paraId="0ACC40D2"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58DF63BF" w14:textId="77777777" w:rsidR="004817E0" w:rsidRPr="003C0EE7" w:rsidRDefault="004817E0" w:rsidP="004817E0">
      <w:pPr>
        <w:spacing w:before="0" w:after="0"/>
        <w:ind w:left="198"/>
      </w:pPr>
      <w:r w:rsidRPr="003C0EE7">
        <w:lastRenderedPageBreak/>
        <w:t>Доля принадлежащих лицу обыкновенных акций эмитента:</w:t>
      </w:r>
      <w:r w:rsidRPr="003C0EE7">
        <w:rPr>
          <w:b/>
          <w:bCs/>
          <w:i/>
          <w:iCs/>
        </w:rPr>
        <w:t xml:space="preserve"> 0%</w:t>
      </w:r>
    </w:p>
    <w:p w14:paraId="0D027DB7" w14:textId="77777777" w:rsidR="004817E0" w:rsidRPr="003C0EE7" w:rsidRDefault="004817E0" w:rsidP="004817E0">
      <w:pPr>
        <w:ind w:left="200"/>
      </w:pPr>
    </w:p>
    <w:p w14:paraId="339D9B77" w14:textId="5A91FEC2" w:rsidR="004817E0" w:rsidRPr="003C0EE7" w:rsidRDefault="00562ABD" w:rsidP="004817E0">
      <w:pPr>
        <w:spacing w:before="0" w:after="0"/>
        <w:ind w:left="198"/>
      </w:pPr>
      <w:r>
        <w:rPr>
          <w:b/>
          <w:bCs/>
          <w:i/>
          <w:iCs/>
        </w:rPr>
        <w:t>11</w:t>
      </w:r>
      <w:r w:rsidR="004817E0" w:rsidRPr="003C0EE7">
        <w:rPr>
          <w:b/>
          <w:bCs/>
          <w:i/>
          <w:iCs/>
        </w:rPr>
        <w:t>. Полное фирменное наименование: Общество с ограниченной ответственностью "Развитие РОСТ"</w:t>
      </w:r>
    </w:p>
    <w:p w14:paraId="4061F0BC"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ООО "Развитие РОСТ"</w:t>
      </w:r>
    </w:p>
    <w:p w14:paraId="085D213C" w14:textId="77777777" w:rsidR="004817E0" w:rsidRPr="003C0EE7" w:rsidRDefault="004817E0" w:rsidP="004817E0">
      <w:pPr>
        <w:spacing w:before="0" w:after="0"/>
        <w:ind w:left="198"/>
      </w:pPr>
      <w:r w:rsidRPr="003C0EE7">
        <w:t xml:space="preserve">Место нахождения: </w:t>
      </w:r>
      <w:r w:rsidRPr="003C0EE7">
        <w:rPr>
          <w:b/>
          <w:bCs/>
          <w:i/>
          <w:iCs/>
        </w:rPr>
        <w:t xml:space="preserve">111024,  Россия, Москва, улица </w:t>
      </w:r>
      <w:proofErr w:type="spellStart"/>
      <w:r w:rsidRPr="003C0EE7">
        <w:rPr>
          <w:b/>
          <w:bCs/>
          <w:i/>
          <w:iCs/>
        </w:rPr>
        <w:t>Душинская</w:t>
      </w:r>
      <w:proofErr w:type="spellEnd"/>
      <w:r w:rsidRPr="003C0EE7">
        <w:rPr>
          <w:b/>
          <w:bCs/>
          <w:i/>
          <w:iCs/>
        </w:rPr>
        <w:t>, д.7, стр.1,</w:t>
      </w:r>
    </w:p>
    <w:p w14:paraId="77D0B277" w14:textId="77777777" w:rsidR="004817E0" w:rsidRPr="003C0EE7" w:rsidRDefault="004817E0" w:rsidP="004817E0">
      <w:pPr>
        <w:spacing w:before="0" w:after="0"/>
        <w:ind w:left="198"/>
      </w:pPr>
      <w:r w:rsidRPr="003C0EE7">
        <w:t>ИНН:</w:t>
      </w:r>
      <w:r w:rsidRPr="003C0EE7">
        <w:rPr>
          <w:b/>
          <w:bCs/>
          <w:i/>
          <w:iCs/>
        </w:rPr>
        <w:t xml:space="preserve"> 7722763808</w:t>
      </w:r>
    </w:p>
    <w:p w14:paraId="1C5B7DDD" w14:textId="77777777" w:rsidR="004817E0" w:rsidRPr="003C0EE7" w:rsidRDefault="004817E0" w:rsidP="004817E0">
      <w:pPr>
        <w:spacing w:before="0" w:after="0"/>
        <w:ind w:left="198"/>
      </w:pPr>
      <w:r w:rsidRPr="003C0EE7">
        <w:t>ОГРН:</w:t>
      </w:r>
      <w:r w:rsidRPr="003C0EE7">
        <w:rPr>
          <w:b/>
          <w:bCs/>
          <w:i/>
          <w:iCs/>
        </w:rPr>
        <w:t xml:space="preserve"> 5117746016284</w:t>
      </w:r>
    </w:p>
    <w:p w14:paraId="7CF839B5" w14:textId="77777777" w:rsidR="004817E0" w:rsidRPr="003C0EE7" w:rsidRDefault="004817E0" w:rsidP="004817E0">
      <w:pPr>
        <w:spacing w:before="0" w:after="0"/>
        <w:ind w:left="198"/>
      </w:pPr>
      <w:r w:rsidRPr="003C0EE7">
        <w:t>Доля эмитента в уставном (складочном) капитале (паевом фонде) коммерческой организации:</w:t>
      </w:r>
      <w:r w:rsidRPr="003C0EE7">
        <w:rPr>
          <w:b/>
          <w:bCs/>
          <w:i/>
          <w:iCs/>
        </w:rPr>
        <w:t xml:space="preserve"> 90%</w:t>
      </w:r>
    </w:p>
    <w:p w14:paraId="59CADE52"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56BFDC82"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197B5693" w14:textId="77777777" w:rsidR="004817E0" w:rsidRPr="003C0EE7" w:rsidRDefault="004817E0" w:rsidP="004817E0">
      <w:pPr>
        <w:ind w:left="200"/>
      </w:pPr>
    </w:p>
    <w:p w14:paraId="2BB4F5BC" w14:textId="2DE74C64" w:rsidR="004817E0" w:rsidRPr="003C0EE7" w:rsidRDefault="00562ABD" w:rsidP="004817E0">
      <w:pPr>
        <w:spacing w:before="0" w:after="0"/>
        <w:ind w:left="198"/>
      </w:pPr>
      <w:r>
        <w:rPr>
          <w:b/>
          <w:bCs/>
          <w:i/>
          <w:iCs/>
        </w:rPr>
        <w:t>12</w:t>
      </w:r>
      <w:r w:rsidR="004817E0" w:rsidRPr="003C0EE7">
        <w:rPr>
          <w:b/>
          <w:bCs/>
          <w:i/>
          <w:iCs/>
        </w:rPr>
        <w:t>. Полное фирменное наименование: Товарищество с ограниченной ответственностью "Компания "</w:t>
      </w:r>
      <w:proofErr w:type="spellStart"/>
      <w:r w:rsidR="004817E0" w:rsidRPr="003C0EE7">
        <w:rPr>
          <w:b/>
          <w:bCs/>
          <w:i/>
          <w:iCs/>
        </w:rPr>
        <w:t>РосИнтер</w:t>
      </w:r>
      <w:proofErr w:type="spellEnd"/>
      <w:r w:rsidR="004817E0" w:rsidRPr="003C0EE7">
        <w:rPr>
          <w:b/>
          <w:bCs/>
          <w:i/>
          <w:iCs/>
        </w:rPr>
        <w:t xml:space="preserve"> Алматы"</w:t>
      </w:r>
    </w:p>
    <w:p w14:paraId="5843E6D7"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ТОО "Компания "</w:t>
      </w:r>
      <w:proofErr w:type="spellStart"/>
      <w:r w:rsidRPr="003C0EE7">
        <w:rPr>
          <w:b/>
          <w:bCs/>
          <w:i/>
          <w:iCs/>
        </w:rPr>
        <w:t>РосИнтер</w:t>
      </w:r>
      <w:proofErr w:type="spellEnd"/>
      <w:r w:rsidRPr="003C0EE7">
        <w:rPr>
          <w:b/>
          <w:bCs/>
          <w:i/>
          <w:iCs/>
        </w:rPr>
        <w:t xml:space="preserve"> Алматы"</w:t>
      </w:r>
    </w:p>
    <w:p w14:paraId="3FFBB320" w14:textId="7639849E" w:rsidR="004817E0" w:rsidRPr="003C0EE7" w:rsidRDefault="004817E0" w:rsidP="004817E0">
      <w:pPr>
        <w:spacing w:before="0" w:after="0"/>
        <w:ind w:left="198"/>
      </w:pPr>
      <w:r w:rsidRPr="003C0EE7">
        <w:t xml:space="preserve">Место нахождения: </w:t>
      </w:r>
      <w:r w:rsidRPr="003C0EE7">
        <w:rPr>
          <w:b/>
          <w:bCs/>
          <w:i/>
          <w:iCs/>
        </w:rPr>
        <w:t>050010 Казахстан, г.</w:t>
      </w:r>
      <w:r w:rsidR="00AC655F">
        <w:rPr>
          <w:b/>
          <w:bCs/>
          <w:i/>
          <w:iCs/>
        </w:rPr>
        <w:t xml:space="preserve"> </w:t>
      </w:r>
      <w:r w:rsidRPr="003C0EE7">
        <w:rPr>
          <w:b/>
          <w:bCs/>
          <w:i/>
          <w:iCs/>
        </w:rPr>
        <w:t xml:space="preserve">Алматы, </w:t>
      </w:r>
      <w:proofErr w:type="spellStart"/>
      <w:r w:rsidRPr="003C0EE7">
        <w:rPr>
          <w:b/>
          <w:bCs/>
          <w:i/>
          <w:iCs/>
        </w:rPr>
        <w:t>Медеуский</w:t>
      </w:r>
      <w:proofErr w:type="spellEnd"/>
      <w:r w:rsidRPr="003C0EE7">
        <w:rPr>
          <w:b/>
          <w:bCs/>
          <w:i/>
          <w:iCs/>
        </w:rPr>
        <w:t xml:space="preserve"> район, проспект </w:t>
      </w:r>
      <w:proofErr w:type="spellStart"/>
      <w:r w:rsidRPr="003C0EE7">
        <w:rPr>
          <w:b/>
          <w:bCs/>
          <w:i/>
          <w:iCs/>
        </w:rPr>
        <w:t>Достык</w:t>
      </w:r>
      <w:proofErr w:type="spellEnd"/>
      <w:r w:rsidRPr="003C0EE7">
        <w:rPr>
          <w:b/>
          <w:bCs/>
          <w:i/>
          <w:iCs/>
        </w:rPr>
        <w:t>, 43,</w:t>
      </w:r>
    </w:p>
    <w:p w14:paraId="3613B77B" w14:textId="1D6A7218" w:rsidR="004817E0" w:rsidRPr="003C0EE7" w:rsidRDefault="004817E0" w:rsidP="004817E0">
      <w:pPr>
        <w:spacing w:before="0" w:after="0"/>
        <w:ind w:left="198"/>
      </w:pPr>
      <w:r w:rsidRPr="003C0EE7">
        <w:t>Доля эмитента в уставном (складочном) капитале (паевом фонде) коммерческой организации:</w:t>
      </w:r>
      <w:r w:rsidRPr="003C0EE7">
        <w:rPr>
          <w:b/>
          <w:bCs/>
          <w:i/>
          <w:iCs/>
        </w:rPr>
        <w:t xml:space="preserve"> </w:t>
      </w:r>
      <w:r w:rsidR="00363DD5" w:rsidRPr="003C0EE7">
        <w:rPr>
          <w:b/>
          <w:bCs/>
          <w:i/>
          <w:iCs/>
        </w:rPr>
        <w:t>10</w:t>
      </w:r>
      <w:r w:rsidRPr="003C0EE7">
        <w:rPr>
          <w:b/>
          <w:bCs/>
          <w:i/>
          <w:iCs/>
        </w:rPr>
        <w:t>0%</w:t>
      </w:r>
    </w:p>
    <w:p w14:paraId="2D72AFE5"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23D29F3D"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62339FBB" w14:textId="77777777" w:rsidR="004817E0" w:rsidRPr="003C0EE7" w:rsidRDefault="004817E0" w:rsidP="004817E0">
      <w:pPr>
        <w:ind w:left="200"/>
      </w:pPr>
    </w:p>
    <w:p w14:paraId="7183A817" w14:textId="17A7CD6D" w:rsidR="004817E0" w:rsidRPr="003C0EE7" w:rsidRDefault="00562ABD" w:rsidP="004817E0">
      <w:pPr>
        <w:spacing w:before="0" w:after="0"/>
        <w:ind w:left="198"/>
      </w:pPr>
      <w:r>
        <w:rPr>
          <w:b/>
          <w:bCs/>
          <w:i/>
          <w:iCs/>
        </w:rPr>
        <w:t>13</w:t>
      </w:r>
      <w:r w:rsidR="004817E0" w:rsidRPr="003C0EE7">
        <w:rPr>
          <w:b/>
          <w:bCs/>
          <w:i/>
          <w:iCs/>
        </w:rPr>
        <w:t>. Полное фирменное наименование: Совместное общество с ограниченной ответственностью "БЕЛРОСИНТЕР"</w:t>
      </w:r>
    </w:p>
    <w:p w14:paraId="62D46E6B"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СООО "БЕЛРОСИНТЕР"</w:t>
      </w:r>
    </w:p>
    <w:p w14:paraId="0A9CE6A6" w14:textId="77777777" w:rsidR="004817E0" w:rsidRPr="003C0EE7" w:rsidRDefault="004817E0" w:rsidP="004817E0">
      <w:pPr>
        <w:spacing w:before="0" w:after="0"/>
        <w:ind w:left="198"/>
      </w:pPr>
      <w:r w:rsidRPr="003C0EE7">
        <w:t xml:space="preserve">Место нахождения: </w:t>
      </w:r>
      <w:r w:rsidRPr="003C0EE7">
        <w:rPr>
          <w:b/>
          <w:bCs/>
          <w:i/>
          <w:iCs/>
        </w:rPr>
        <w:t xml:space="preserve">220030, Республика Беларусь, </w:t>
      </w:r>
      <w:proofErr w:type="spellStart"/>
      <w:r w:rsidRPr="003C0EE7">
        <w:rPr>
          <w:b/>
          <w:bCs/>
          <w:i/>
          <w:iCs/>
        </w:rPr>
        <w:t>г</w:t>
      </w:r>
      <w:proofErr w:type="gramStart"/>
      <w:r w:rsidRPr="003C0EE7">
        <w:rPr>
          <w:b/>
          <w:bCs/>
          <w:i/>
          <w:iCs/>
        </w:rPr>
        <w:t>.М</w:t>
      </w:r>
      <w:proofErr w:type="gramEnd"/>
      <w:r w:rsidRPr="003C0EE7">
        <w:rPr>
          <w:b/>
          <w:bCs/>
          <w:i/>
          <w:iCs/>
        </w:rPr>
        <w:t>инск</w:t>
      </w:r>
      <w:proofErr w:type="spellEnd"/>
      <w:r w:rsidRPr="003C0EE7">
        <w:rPr>
          <w:b/>
          <w:bCs/>
          <w:i/>
          <w:iCs/>
        </w:rPr>
        <w:t xml:space="preserve">, </w:t>
      </w:r>
      <w:proofErr w:type="spellStart"/>
      <w:r w:rsidRPr="003C0EE7">
        <w:rPr>
          <w:b/>
          <w:bCs/>
          <w:i/>
          <w:iCs/>
        </w:rPr>
        <w:t>пр.Независимости</w:t>
      </w:r>
      <w:proofErr w:type="spellEnd"/>
      <w:r w:rsidRPr="003C0EE7">
        <w:rPr>
          <w:b/>
          <w:bCs/>
          <w:i/>
          <w:iCs/>
        </w:rPr>
        <w:t>, д.22,</w:t>
      </w:r>
    </w:p>
    <w:p w14:paraId="404937BC" w14:textId="77777777" w:rsidR="004817E0" w:rsidRPr="003C0EE7" w:rsidRDefault="004817E0" w:rsidP="004817E0">
      <w:pPr>
        <w:spacing w:before="0" w:after="0"/>
        <w:ind w:left="198"/>
      </w:pPr>
      <w:r w:rsidRPr="003C0EE7">
        <w:t>Доля эмитента в уставном (складочном) капитале (паевом фонде) коммерческой организации:</w:t>
      </w:r>
      <w:r w:rsidRPr="003C0EE7">
        <w:rPr>
          <w:b/>
          <w:bCs/>
          <w:i/>
          <w:iCs/>
        </w:rPr>
        <w:t xml:space="preserve"> 93%</w:t>
      </w:r>
    </w:p>
    <w:p w14:paraId="53EC016F"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1FFFECDF" w14:textId="77777777" w:rsidR="004817E0" w:rsidRPr="004817E0"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382EEFEB" w14:textId="77777777" w:rsidR="004817E0" w:rsidRDefault="004817E0" w:rsidP="004817E0">
      <w:pPr>
        <w:spacing w:before="0" w:after="0"/>
        <w:ind w:left="198"/>
      </w:pPr>
    </w:p>
    <w:p w14:paraId="7BB6DA17" w14:textId="77777777" w:rsidR="00E779A3" w:rsidRPr="008E3124" w:rsidRDefault="00E779A3">
      <w:pPr>
        <w:pStyle w:val="2"/>
      </w:pPr>
      <w:bookmarkStart w:id="164" w:name="_Toc482629233"/>
      <w:bookmarkStart w:id="165" w:name="_Toc40465660"/>
      <w:r w:rsidRPr="00E450DD">
        <w:t>8.1.5. Сведения о существенных сделках, совершенных эмитентом</w:t>
      </w:r>
      <w:bookmarkEnd w:id="164"/>
      <w:bookmarkEnd w:id="165"/>
    </w:p>
    <w:p w14:paraId="30D9AEC0" w14:textId="37D80B62" w:rsidR="00E779A3" w:rsidRDefault="00E779A3" w:rsidP="00D8416C">
      <w:pPr>
        <w:ind w:left="200"/>
        <w:jc w:val="both"/>
      </w:pPr>
      <w:proofErr w:type="gramStart"/>
      <w:r w:rsidRPr="008E3124">
        <w:t>Существенные сделки (группы взаимосвязанных сделок), размер которых составляет 10 и более процентов балансовой стоимости активов эмитента по данным его бухгалтерской отчетности</w:t>
      </w:r>
      <w:r w:rsidR="00927AF3" w:rsidRPr="008E3124">
        <w:t>,</w:t>
      </w:r>
      <w:r w:rsidR="00F207C1" w:rsidRPr="00F207C1">
        <w:t xml:space="preserve"> определенной по данным его бухгалтерской (финансовой) отчетности на дату окончания последнего завершенного отчетного периода, состоящего из 3, 6, 9 или 12 месяцев,</w:t>
      </w:r>
      <w:r w:rsidRPr="008E3124">
        <w:t xml:space="preserve"> за отчетный период, состоящий из </w:t>
      </w:r>
      <w:r w:rsidR="00F207C1">
        <w:t>12</w:t>
      </w:r>
      <w:r w:rsidR="00D8416C" w:rsidRPr="008E3124">
        <w:t xml:space="preserve"> (</w:t>
      </w:r>
      <w:r w:rsidR="00F207C1">
        <w:t>двенадцати</w:t>
      </w:r>
      <w:r w:rsidR="00D8416C" w:rsidRPr="008E3124">
        <w:t>)</w:t>
      </w:r>
      <w:r w:rsidRPr="008E3124">
        <w:t xml:space="preserve"> месяцев текущего года</w:t>
      </w:r>
      <w:r w:rsidR="00F207C1">
        <w:t xml:space="preserve">: </w:t>
      </w:r>
      <w:proofErr w:type="gramEnd"/>
    </w:p>
    <w:p w14:paraId="39012817" w14:textId="68F2F0AA" w:rsidR="00423BF4" w:rsidRDefault="00661C5E" w:rsidP="00B969EC">
      <w:pPr>
        <w:jc w:val="both"/>
      </w:pPr>
      <w:r w:rsidRPr="00661C5E">
        <w:rPr>
          <w:b/>
        </w:rPr>
        <w:t xml:space="preserve">В отчетном </w:t>
      </w:r>
      <w:r>
        <w:rPr>
          <w:b/>
        </w:rPr>
        <w:t>периоде</w:t>
      </w:r>
      <w:r w:rsidRPr="00661C5E">
        <w:rPr>
          <w:b/>
        </w:rPr>
        <w:t xml:space="preserve"> указанные сделки не совершались</w:t>
      </w:r>
      <w:r>
        <w:t>.</w:t>
      </w:r>
    </w:p>
    <w:p w14:paraId="5A938B3E" w14:textId="42BF1BB3" w:rsidR="00B969EC" w:rsidRPr="00C366F6" w:rsidRDefault="00B969EC" w:rsidP="00661C5E">
      <w:pPr>
        <w:jc w:val="both"/>
        <w:rPr>
          <w:b/>
          <w:i/>
        </w:rPr>
      </w:pPr>
    </w:p>
    <w:p w14:paraId="2092DB80" w14:textId="77777777" w:rsidR="00E779A3" w:rsidRPr="00897442" w:rsidRDefault="00E779A3">
      <w:pPr>
        <w:pStyle w:val="2"/>
      </w:pPr>
      <w:bookmarkStart w:id="166" w:name="_Toc482629234"/>
      <w:bookmarkStart w:id="167" w:name="_Toc40465661"/>
      <w:r w:rsidRPr="00897442">
        <w:t>8.1.6. Сведения о кредитных рейтингах эмитента</w:t>
      </w:r>
      <w:bookmarkEnd w:id="166"/>
      <w:bookmarkEnd w:id="167"/>
    </w:p>
    <w:p w14:paraId="3CF3CF7F" w14:textId="77777777" w:rsidR="004817E0" w:rsidRPr="00897442" w:rsidRDefault="004817E0" w:rsidP="004817E0">
      <w:pPr>
        <w:ind w:left="200"/>
      </w:pPr>
      <w:r w:rsidRPr="00897442">
        <w:rPr>
          <w:rStyle w:val="Subst"/>
          <w:bCs/>
          <w:iCs/>
        </w:rPr>
        <w:t>Известных эмитенту кредитных рейтингов нет</w:t>
      </w:r>
    </w:p>
    <w:p w14:paraId="16942833" w14:textId="77777777" w:rsidR="00E779A3" w:rsidRDefault="00E779A3">
      <w:pPr>
        <w:pStyle w:val="2"/>
      </w:pPr>
      <w:bookmarkStart w:id="168" w:name="_Toc482629235"/>
      <w:bookmarkStart w:id="169" w:name="_Toc40465662"/>
      <w:r w:rsidRPr="00897442">
        <w:t>8.2. Сведения о каждой категории (типе) акций эмитента</w:t>
      </w:r>
      <w:bookmarkEnd w:id="168"/>
      <w:bookmarkEnd w:id="169"/>
    </w:p>
    <w:p w14:paraId="706C1A38" w14:textId="77777777" w:rsidR="00FA1118" w:rsidRPr="00FA1118" w:rsidRDefault="00FA1118" w:rsidP="004431AF">
      <w:pPr>
        <w:spacing w:before="0" w:after="0"/>
        <w:ind w:left="200"/>
        <w:jc w:val="both"/>
      </w:pPr>
      <w:r w:rsidRPr="00FA1118">
        <w:t>Категория акций:</w:t>
      </w:r>
      <w:r w:rsidRPr="00FA1118">
        <w:rPr>
          <w:b/>
          <w:bCs/>
          <w:i/>
          <w:iCs/>
        </w:rPr>
        <w:t xml:space="preserve"> </w:t>
      </w:r>
      <w:proofErr w:type="gramStart"/>
      <w:r w:rsidRPr="00FA1118">
        <w:rPr>
          <w:b/>
          <w:bCs/>
          <w:i/>
          <w:iCs/>
        </w:rPr>
        <w:t>обыкновенные</w:t>
      </w:r>
      <w:proofErr w:type="gramEnd"/>
    </w:p>
    <w:p w14:paraId="7E36C370" w14:textId="77777777" w:rsidR="00FA1118" w:rsidRPr="00FA1118" w:rsidRDefault="00FA1118" w:rsidP="004431AF">
      <w:pPr>
        <w:spacing w:before="0" w:after="0"/>
        <w:ind w:left="200"/>
        <w:jc w:val="both"/>
      </w:pPr>
      <w:r w:rsidRPr="00FA1118">
        <w:t>Номинальная стоимость каждой акции (руб.):</w:t>
      </w:r>
      <w:r w:rsidRPr="00FA1118">
        <w:rPr>
          <w:b/>
          <w:bCs/>
          <w:i/>
          <w:iCs/>
        </w:rPr>
        <w:t xml:space="preserve"> 169.7</w:t>
      </w:r>
    </w:p>
    <w:p w14:paraId="15F48B83" w14:textId="77777777" w:rsidR="00FA1118" w:rsidRPr="00FA1118" w:rsidRDefault="00FA1118" w:rsidP="004431AF">
      <w:pPr>
        <w:spacing w:before="0" w:after="0"/>
        <w:jc w:val="both"/>
        <w:rPr>
          <w:sz w:val="16"/>
          <w:szCs w:val="16"/>
        </w:rPr>
      </w:pPr>
    </w:p>
    <w:p w14:paraId="6198E2C0" w14:textId="77777777" w:rsidR="00FA1118" w:rsidRPr="00FA1118" w:rsidRDefault="00FA1118" w:rsidP="004431AF">
      <w:pPr>
        <w:spacing w:before="0" w:after="0"/>
        <w:ind w:left="200"/>
        <w:jc w:val="both"/>
      </w:pPr>
      <w:r w:rsidRPr="00FA1118">
        <w:t>Количество акций, находящихся в обращении (количество акций, которые не являются погашенными или аннулированными):</w:t>
      </w:r>
      <w:r w:rsidRPr="00FA1118">
        <w:rPr>
          <w:b/>
          <w:bCs/>
          <w:i/>
          <w:iCs/>
        </w:rPr>
        <w:t xml:space="preserve"> 16 305 334</w:t>
      </w:r>
    </w:p>
    <w:p w14:paraId="413FC880" w14:textId="77777777" w:rsidR="00FA1118" w:rsidRPr="00FA1118" w:rsidRDefault="00FA1118" w:rsidP="004431AF">
      <w:pPr>
        <w:spacing w:before="0" w:after="0"/>
        <w:ind w:left="200"/>
        <w:jc w:val="both"/>
      </w:pPr>
      <w:r w:rsidRPr="00FA1118">
        <w:t xml:space="preserve">Количество дополнительных акций, которые могут быть размещены или находятся в процессе размещения (количество акций дополнительного выпуска, государственная регистрация которого осуществлена, но в </w:t>
      </w:r>
      <w:proofErr w:type="gramStart"/>
      <w:r w:rsidRPr="00FA1118">
        <w:t>отношении</w:t>
      </w:r>
      <w:proofErr w:type="gramEnd"/>
      <w:r w:rsidRPr="00FA1118">
        <w:t xml:space="preserve"> которого не осуществлена государственная регистрация отчета об итогах дополнительного выпуска или не представлено уведомление об итогах дополнительного выпуска в случае, если в соответствии с Федеральным законом «О рынке ценных бумаг» государственная регистрация отчета об итогах дополнительного выпуска акций не осуществляется):</w:t>
      </w:r>
      <w:r w:rsidRPr="00FA1118">
        <w:rPr>
          <w:b/>
          <w:bCs/>
          <w:i/>
          <w:iCs/>
        </w:rPr>
        <w:t xml:space="preserve"> 0</w:t>
      </w:r>
    </w:p>
    <w:p w14:paraId="46FBADCB" w14:textId="77777777" w:rsidR="00FA1118" w:rsidRPr="00FA1118" w:rsidRDefault="00FA1118" w:rsidP="004431AF">
      <w:pPr>
        <w:spacing w:before="0" w:after="0"/>
        <w:ind w:left="200"/>
        <w:jc w:val="both"/>
      </w:pPr>
      <w:r w:rsidRPr="00A15282">
        <w:t>Количество объявленных акций:</w:t>
      </w:r>
      <w:r w:rsidRPr="00A15282">
        <w:rPr>
          <w:b/>
          <w:bCs/>
          <w:i/>
          <w:iCs/>
        </w:rPr>
        <w:t xml:space="preserve"> 3 694 666</w:t>
      </w:r>
    </w:p>
    <w:p w14:paraId="40470FAD" w14:textId="77777777" w:rsidR="00FA1118" w:rsidRPr="00FA1118" w:rsidRDefault="00FA1118" w:rsidP="004431AF">
      <w:pPr>
        <w:spacing w:before="0" w:after="0"/>
        <w:ind w:left="200"/>
        <w:jc w:val="both"/>
      </w:pPr>
      <w:r w:rsidRPr="00FA1118">
        <w:t>Количество акций, поступивших в распоряжение (находящихся на балансе) эмитента:</w:t>
      </w:r>
      <w:r w:rsidRPr="00FA1118">
        <w:rPr>
          <w:b/>
          <w:bCs/>
          <w:i/>
          <w:iCs/>
        </w:rPr>
        <w:t xml:space="preserve"> 0</w:t>
      </w:r>
    </w:p>
    <w:p w14:paraId="01312BE7" w14:textId="77777777" w:rsidR="00FA1118" w:rsidRPr="00FA1118" w:rsidRDefault="00FA1118" w:rsidP="004431AF">
      <w:pPr>
        <w:spacing w:before="0" w:after="0"/>
        <w:ind w:left="200"/>
        <w:jc w:val="both"/>
      </w:pPr>
      <w:r w:rsidRPr="00FA1118">
        <w:t>Количество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эмитента:</w:t>
      </w:r>
      <w:r w:rsidRPr="00FA1118">
        <w:rPr>
          <w:b/>
          <w:bCs/>
          <w:i/>
          <w:iCs/>
        </w:rPr>
        <w:t xml:space="preserve"> 0</w:t>
      </w:r>
    </w:p>
    <w:p w14:paraId="566DFE67" w14:textId="77777777" w:rsidR="00FA1118" w:rsidRPr="00FA1118" w:rsidRDefault="00FA1118" w:rsidP="004431AF">
      <w:pPr>
        <w:spacing w:before="0" w:after="0"/>
        <w:ind w:left="200"/>
        <w:jc w:val="both"/>
      </w:pPr>
      <w:r w:rsidRPr="00FA1118">
        <w:t>Выпуски акций данной категории (типа):</w:t>
      </w:r>
    </w:p>
    <w:tbl>
      <w:tblPr>
        <w:tblW w:w="0" w:type="auto"/>
        <w:tblLayout w:type="fixed"/>
        <w:tblCellMar>
          <w:left w:w="72" w:type="dxa"/>
          <w:right w:w="72" w:type="dxa"/>
        </w:tblCellMar>
        <w:tblLook w:val="0000" w:firstRow="0" w:lastRow="0" w:firstColumn="0" w:lastColumn="0" w:noHBand="0" w:noVBand="0"/>
      </w:tblPr>
      <w:tblGrid>
        <w:gridCol w:w="1892"/>
        <w:gridCol w:w="7360"/>
      </w:tblGrid>
      <w:tr w:rsidR="00FA1118" w:rsidRPr="00CC1CCF" w14:paraId="33D737B4" w14:textId="77777777" w:rsidTr="00927AF3">
        <w:tc>
          <w:tcPr>
            <w:tcW w:w="1892" w:type="dxa"/>
            <w:tcBorders>
              <w:top w:val="double" w:sz="6" w:space="0" w:color="auto"/>
              <w:left w:val="double" w:sz="6" w:space="0" w:color="auto"/>
              <w:bottom w:val="single" w:sz="6" w:space="0" w:color="auto"/>
              <w:right w:val="single" w:sz="6" w:space="0" w:color="auto"/>
            </w:tcBorders>
          </w:tcPr>
          <w:p w14:paraId="54C5AC2E" w14:textId="77777777" w:rsidR="00FA1118" w:rsidRPr="00CC1CCF" w:rsidRDefault="00FA1118" w:rsidP="00FA1118">
            <w:pPr>
              <w:jc w:val="both"/>
            </w:pPr>
            <w:r w:rsidRPr="00CC1CCF">
              <w:t>Дата государственной регистрации</w:t>
            </w:r>
          </w:p>
        </w:tc>
        <w:tc>
          <w:tcPr>
            <w:tcW w:w="7360" w:type="dxa"/>
            <w:tcBorders>
              <w:top w:val="double" w:sz="6" w:space="0" w:color="auto"/>
              <w:left w:val="single" w:sz="6" w:space="0" w:color="auto"/>
              <w:bottom w:val="single" w:sz="6" w:space="0" w:color="auto"/>
              <w:right w:val="double" w:sz="6" w:space="0" w:color="auto"/>
            </w:tcBorders>
          </w:tcPr>
          <w:p w14:paraId="3E6B4231" w14:textId="77777777" w:rsidR="00FA1118" w:rsidRPr="00CC1CCF" w:rsidRDefault="00FA1118" w:rsidP="00FA1118">
            <w:pPr>
              <w:jc w:val="both"/>
            </w:pPr>
            <w:r w:rsidRPr="00CC1CCF">
              <w:t>Государственный регистрационный номер выпуска</w:t>
            </w:r>
          </w:p>
        </w:tc>
      </w:tr>
      <w:tr w:rsidR="00FA1118" w:rsidRPr="00CC1CCF" w14:paraId="2EA3A673" w14:textId="77777777" w:rsidTr="00927AF3">
        <w:tc>
          <w:tcPr>
            <w:tcW w:w="1892" w:type="dxa"/>
            <w:tcBorders>
              <w:top w:val="single" w:sz="6" w:space="0" w:color="auto"/>
              <w:left w:val="double" w:sz="6" w:space="0" w:color="auto"/>
              <w:bottom w:val="double" w:sz="6" w:space="0" w:color="auto"/>
              <w:right w:val="single" w:sz="6" w:space="0" w:color="auto"/>
            </w:tcBorders>
          </w:tcPr>
          <w:p w14:paraId="6280CF6D" w14:textId="77777777" w:rsidR="00FA1118" w:rsidRPr="00CC1CCF" w:rsidRDefault="00FA1118" w:rsidP="00FA1118">
            <w:pPr>
              <w:jc w:val="both"/>
            </w:pPr>
            <w:r w:rsidRPr="00CC1CCF">
              <w:t>26.12.2006</w:t>
            </w:r>
          </w:p>
        </w:tc>
        <w:tc>
          <w:tcPr>
            <w:tcW w:w="7360" w:type="dxa"/>
            <w:tcBorders>
              <w:top w:val="single" w:sz="6" w:space="0" w:color="auto"/>
              <w:left w:val="single" w:sz="6" w:space="0" w:color="auto"/>
              <w:bottom w:val="double" w:sz="6" w:space="0" w:color="auto"/>
              <w:right w:val="double" w:sz="6" w:space="0" w:color="auto"/>
            </w:tcBorders>
          </w:tcPr>
          <w:p w14:paraId="02A27D0A" w14:textId="77777777" w:rsidR="00FA1118" w:rsidRPr="00CC1CCF" w:rsidRDefault="00FA1118" w:rsidP="00FA1118">
            <w:pPr>
              <w:jc w:val="both"/>
            </w:pPr>
            <w:r w:rsidRPr="00CC1CCF">
              <w:t>1-02-55033-Е</w:t>
            </w:r>
          </w:p>
        </w:tc>
      </w:tr>
    </w:tbl>
    <w:p w14:paraId="57355DFF" w14:textId="77777777" w:rsidR="00FA1118" w:rsidRPr="00FA1118" w:rsidRDefault="00FA1118" w:rsidP="00FA1118">
      <w:pPr>
        <w:jc w:val="both"/>
      </w:pPr>
    </w:p>
    <w:p w14:paraId="3563F6C6" w14:textId="77777777" w:rsidR="00FA1118" w:rsidRPr="00FA1118" w:rsidRDefault="00FA1118" w:rsidP="00FA1118">
      <w:pPr>
        <w:ind w:left="200"/>
        <w:jc w:val="both"/>
      </w:pPr>
      <w:r w:rsidRPr="00FA1118">
        <w:t>Права, предоставляемые акциями их владельцам:</w:t>
      </w:r>
      <w:r w:rsidRPr="00FA1118">
        <w:br/>
      </w:r>
      <w:r w:rsidRPr="00FA1118">
        <w:rPr>
          <w:b/>
          <w:bCs/>
          <w:i/>
          <w:iCs/>
        </w:rPr>
        <w:t>Все обыкновенные акции Общества имеют одинаковую номинальную стоимость. Каждая обыкновенная акция Общества предоставляет акционеру - ее владельцу одинаковый объем прав.</w:t>
      </w:r>
      <w:r w:rsidRPr="00FA1118">
        <w:rPr>
          <w:b/>
          <w:bCs/>
          <w:i/>
          <w:iCs/>
        </w:rPr>
        <w:br/>
        <w:t>Акционеры Общества имеют следующие права согласно положениям Устава Эмитента:</w:t>
      </w:r>
      <w:r w:rsidRPr="00FA1118">
        <w:rPr>
          <w:b/>
          <w:bCs/>
          <w:i/>
          <w:iCs/>
        </w:rPr>
        <w:br/>
        <w:t>- акционеры вправе отчуждать принадлежащие им акции без согласия других акционеров и Общества;</w:t>
      </w:r>
      <w:r w:rsidRPr="00FA1118">
        <w:rPr>
          <w:b/>
          <w:bCs/>
          <w:i/>
          <w:iCs/>
        </w:rPr>
        <w:br/>
        <w:t>- имеют преимущественное право приобретения размещаемых посредством открытой подписки дополнительных акций и эмиссионных ценных бумаг, конвертируемых в акции, в количестве, пропорциональном количеству принадлежащих им акций этой категории (типа);</w:t>
      </w:r>
      <w:r w:rsidRPr="00FA1118">
        <w:rPr>
          <w:b/>
          <w:bCs/>
          <w:i/>
          <w:iCs/>
        </w:rPr>
        <w:br/>
        <w:t>- получать долю чистой прибыли (дивиденды), подлежащую распределению между акционерами в порядке, предусмотренном законом и уставом;</w:t>
      </w:r>
      <w:r w:rsidRPr="00FA1118">
        <w:rPr>
          <w:b/>
          <w:bCs/>
          <w:i/>
          <w:iCs/>
        </w:rPr>
        <w:br/>
        <w:t>- получать часть стоимости имущества Общества (ликвидационная стоимость), оставшегося после ликвидации Общества, пропорционально числу имеющихся у него акций;</w:t>
      </w:r>
      <w:r w:rsidRPr="00FA1118">
        <w:rPr>
          <w:b/>
          <w:bCs/>
          <w:i/>
          <w:iCs/>
        </w:rPr>
        <w:br/>
        <w:t>- иметь свободный доступ к документам Общества, в порядке, предусмотренном уставом, и получать их копии за плату;</w:t>
      </w:r>
      <w:r w:rsidRPr="00FA1118">
        <w:rPr>
          <w:b/>
          <w:bCs/>
          <w:i/>
          <w:iCs/>
        </w:rPr>
        <w:br/>
        <w:t>- передавать все или часть прав, предоставляемых акцией, своему представителю (представителям) на основании доверенности;</w:t>
      </w:r>
      <w:r w:rsidRPr="00FA1118">
        <w:rPr>
          <w:b/>
          <w:bCs/>
          <w:i/>
          <w:iCs/>
        </w:rPr>
        <w:br/>
        <w:t>- принимать участие в очном или заочном голосовании на общих собраниях по всем вопросам его компетенции;</w:t>
      </w:r>
      <w:r w:rsidRPr="00FA1118">
        <w:rPr>
          <w:b/>
          <w:bCs/>
          <w:i/>
          <w:iCs/>
        </w:rPr>
        <w:br/>
        <w:t>- выдвигать и избирать кандидатов в органы управления и в контрольные органы Общества в порядке и на условиях, установленных уставом;</w:t>
      </w:r>
      <w:r w:rsidRPr="00FA1118">
        <w:rPr>
          <w:b/>
          <w:bCs/>
          <w:i/>
          <w:iCs/>
        </w:rPr>
        <w:br/>
        <w:t>- вносить вопросы в повестку дня годового общего собрания акционеров, в порядке и на условиях, предусмотренных законом и уставом;</w:t>
      </w:r>
      <w:r w:rsidRPr="00FA1118">
        <w:rPr>
          <w:b/>
          <w:bCs/>
          <w:i/>
          <w:iCs/>
        </w:rPr>
        <w:br/>
        <w:t>- избирать в случаях, предусмотренных уставом, рабочие органы собрания;</w:t>
      </w:r>
      <w:r w:rsidRPr="00FA1118">
        <w:rPr>
          <w:b/>
          <w:bCs/>
          <w:i/>
          <w:iCs/>
        </w:rPr>
        <w:br/>
        <w:t>- требовать созыва внеочередного общего собрания акционеров, внеочередной проверки ревизионной комиссией или независимым аудитором деятельности Общества в порядке и на условиях, предусмотренных уставом;</w:t>
      </w:r>
      <w:r w:rsidRPr="00FA1118">
        <w:rPr>
          <w:b/>
          <w:bCs/>
          <w:i/>
          <w:iCs/>
        </w:rPr>
        <w:br/>
        <w:t>- требовать выкупа Обществом всех или части принадлежащих им акций в порядке и случаях, установленных Федеральным законом "Об акционерных обществах" и уставом Общества;</w:t>
      </w:r>
      <w:r w:rsidRPr="00FA1118">
        <w:rPr>
          <w:b/>
          <w:bCs/>
          <w:i/>
          <w:iCs/>
        </w:rPr>
        <w:br/>
        <w:t>- осуществлять иные права, предусмотренные уставом, законодательством, а также решениями общего собрания акционеров, принятыми в соответствии с его компетенцией.</w:t>
      </w:r>
      <w:r w:rsidRPr="00FA1118">
        <w:rPr>
          <w:b/>
          <w:bCs/>
          <w:i/>
          <w:iCs/>
        </w:rPr>
        <w:br/>
      </w:r>
      <w:proofErr w:type="gramStart"/>
      <w:r w:rsidRPr="00FA1118">
        <w:rPr>
          <w:b/>
          <w:bCs/>
          <w:i/>
          <w:iCs/>
        </w:rPr>
        <w:t xml:space="preserve">Акционеры Общества имеют следующие права согласно положениям Федерального закона "Об акционерных обществах": </w:t>
      </w:r>
      <w:r w:rsidRPr="00FA1118">
        <w:rPr>
          <w:b/>
          <w:bCs/>
          <w:i/>
          <w:iCs/>
        </w:rPr>
        <w:br/>
        <w:t>преимущественное право приобретения дополнительных акций и эмиссионных ценных бумаг, конвертируемых в акции, размещаемых посредством закрытой подписки, в количестве, пропорциональном количеству акций этой категории (типа), уже принадлежащих акционерам Общества, если они голосовали против или не принимали участие в голосовании по вопросу о размещении посредством закрытой подписки акций и эмиссионных</w:t>
      </w:r>
      <w:proofErr w:type="gramEnd"/>
      <w:r w:rsidRPr="00FA1118">
        <w:rPr>
          <w:b/>
          <w:bCs/>
          <w:i/>
          <w:iCs/>
        </w:rPr>
        <w:t xml:space="preserve"> ценных бумаг, конвертируемых в акции. Указанное право не распространяется на размещение акций и иных эмиссионных ценных бумаг, конвертируемых в акции, осуществляемое посредством закрытой подписки только среди акционеров, если при этом акционеры имеют возможность приобрести целое число размещаемых акций и иных эмиссионных ценных бумаг, конвертируемых в акции, пропорционально количеству принадлежащих им акций соответствующей категории (типа); </w:t>
      </w:r>
      <w:r w:rsidRPr="00FA1118">
        <w:rPr>
          <w:b/>
          <w:bCs/>
          <w:i/>
          <w:iCs/>
        </w:rPr>
        <w:br/>
        <w:t>требовать для ознакомления список лиц, имеющих право на участие в Общем собрании акционеров, в порядке и на условиях, предусмотренных законом и Уставом;</w:t>
      </w:r>
      <w:r w:rsidRPr="00FA1118">
        <w:rPr>
          <w:b/>
          <w:bCs/>
          <w:i/>
          <w:iCs/>
        </w:rPr>
        <w:br/>
        <w:t>требовать доступа к документам бухгалтерского учета в порядке и на условиях, предусмотренных законом и Уставом.</w:t>
      </w:r>
      <w:r w:rsidRPr="00FA1118">
        <w:rPr>
          <w:b/>
          <w:bCs/>
          <w:i/>
          <w:iCs/>
        </w:rPr>
        <w:br/>
      </w:r>
    </w:p>
    <w:p w14:paraId="56FEDC6D" w14:textId="77777777" w:rsidR="00FA1118" w:rsidRPr="00FA1118" w:rsidRDefault="00FA1118" w:rsidP="00FA1118">
      <w:pPr>
        <w:ind w:left="200"/>
        <w:jc w:val="both"/>
      </w:pPr>
      <w:r w:rsidRPr="00FA1118">
        <w:t>Иные сведения об акциях, указываемые эмитентом по собственному усмотрению:</w:t>
      </w:r>
      <w:r w:rsidRPr="00FA1118">
        <w:br/>
      </w:r>
      <w:r w:rsidRPr="00FA1118">
        <w:rPr>
          <w:b/>
          <w:bCs/>
          <w:i/>
          <w:iCs/>
        </w:rPr>
        <w:t>23.12.2010 г. Федеральной службой по финансовым рынкам было принято решение об аннулировании индивидуального номера (кода) 002D государственного регистрационного номера 1-02-55033-E-002D от 25.05.2010, присвоенного дополнительному выпуску обыкновенных именных бездокументарных акций ОАО «РОСИНТЕР РЕСТОРАНТС ХОЛДИНГ» в количестве 4 274 877 штук.</w:t>
      </w:r>
    </w:p>
    <w:p w14:paraId="6CF73A07" w14:textId="77777777" w:rsidR="00E779A3" w:rsidRDefault="00E779A3">
      <w:pPr>
        <w:pStyle w:val="2"/>
      </w:pPr>
      <w:bookmarkStart w:id="170" w:name="_Toc482629236"/>
      <w:bookmarkStart w:id="171" w:name="_Toc40465663"/>
      <w:r>
        <w:t>8.3. Сведения о предыдущих выпусках эмиссионных ценных бумаг эмитента, за исключением акций эмитента</w:t>
      </w:r>
      <w:bookmarkEnd w:id="170"/>
      <w:bookmarkEnd w:id="171"/>
    </w:p>
    <w:p w14:paraId="637A214A" w14:textId="77777777" w:rsidR="00E779A3" w:rsidRDefault="00E779A3">
      <w:pPr>
        <w:pStyle w:val="2"/>
      </w:pPr>
      <w:bookmarkStart w:id="172" w:name="_Toc482629237"/>
      <w:bookmarkStart w:id="173" w:name="_Toc40465664"/>
      <w:r>
        <w:t>8.3.1. Сведения о выпусках, все ценные бумаги которых погашены</w:t>
      </w:r>
      <w:bookmarkEnd w:id="172"/>
      <w:bookmarkEnd w:id="173"/>
    </w:p>
    <w:tbl>
      <w:tblPr>
        <w:tblW w:w="9214" w:type="dxa"/>
        <w:tblInd w:w="62" w:type="dxa"/>
        <w:tblLayout w:type="fixed"/>
        <w:tblCellMar>
          <w:top w:w="75" w:type="dxa"/>
          <w:left w:w="0" w:type="dxa"/>
          <w:bottom w:w="75" w:type="dxa"/>
          <w:right w:w="0" w:type="dxa"/>
        </w:tblCellMar>
        <w:tblLook w:val="0000" w:firstRow="0" w:lastRow="0" w:firstColumn="0" w:lastColumn="0" w:noHBand="0" w:noVBand="0"/>
      </w:tblPr>
      <w:tblGrid>
        <w:gridCol w:w="4253"/>
        <w:gridCol w:w="4961"/>
      </w:tblGrid>
      <w:tr w:rsidR="00FA1118" w:rsidRPr="00CC1CCF" w14:paraId="3459E18E" w14:textId="77777777" w:rsidTr="00927AF3">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5B1AEA" w14:textId="77777777" w:rsidR="00FA1118" w:rsidRPr="00CC1CCF" w:rsidRDefault="00FA1118" w:rsidP="00FA1118">
            <w:r w:rsidRPr="00CC1CCF">
              <w:t>Вид, серия (тип), форма и иные идентификационные признаки ценных бумаг</w:t>
            </w:r>
          </w:p>
        </w:tc>
        <w:tc>
          <w:tcPr>
            <w:tcW w:w="49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244A43" w14:textId="77777777" w:rsidR="00FA1118" w:rsidRPr="00FA1118" w:rsidRDefault="00FA1118" w:rsidP="00FA1118">
            <w:pPr>
              <w:ind w:left="200"/>
              <w:jc w:val="both"/>
            </w:pPr>
            <w:r w:rsidRPr="00FA1118">
              <w:rPr>
                <w:b/>
                <w:bCs/>
                <w:i/>
                <w:iCs/>
              </w:rPr>
              <w:t>Облигации документарные на предъявителя</w:t>
            </w:r>
          </w:p>
          <w:p w14:paraId="5F41E293" w14:textId="77777777" w:rsidR="00FA1118" w:rsidRPr="00FA1118" w:rsidRDefault="00FA1118" w:rsidP="00FA1118">
            <w:pPr>
              <w:ind w:left="200"/>
              <w:jc w:val="both"/>
              <w:rPr>
                <w:b/>
                <w:i/>
              </w:rPr>
            </w:pPr>
            <w:r w:rsidRPr="00FA1118">
              <w:rPr>
                <w:b/>
                <w:i/>
              </w:rPr>
              <w:t>Серия:</w:t>
            </w:r>
            <w:r w:rsidRPr="00FA1118">
              <w:rPr>
                <w:b/>
                <w:bCs/>
                <w:i/>
                <w:iCs/>
              </w:rPr>
              <w:t xml:space="preserve"> БО-01 </w:t>
            </w:r>
          </w:p>
          <w:p w14:paraId="7D9E135D" w14:textId="77777777" w:rsidR="00FA1118" w:rsidRPr="00CC1CCF" w:rsidRDefault="00FA1118" w:rsidP="00FA1118">
            <w:pPr>
              <w:ind w:left="200"/>
              <w:jc w:val="both"/>
            </w:pPr>
          </w:p>
        </w:tc>
      </w:tr>
      <w:tr w:rsidR="00FA1118" w:rsidRPr="00CC1CCF" w14:paraId="6B734321" w14:textId="77777777" w:rsidTr="00927AF3">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2EC758" w14:textId="77777777" w:rsidR="00FA1118" w:rsidRPr="00CC1CCF" w:rsidRDefault="00FA1118" w:rsidP="00FA1118">
            <w:r w:rsidRPr="00CC1CCF">
              <w:lastRenderedPageBreak/>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49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A2751A" w14:textId="77777777" w:rsidR="00FA1118" w:rsidRPr="00CC1CCF" w:rsidRDefault="00FA1118" w:rsidP="00FA1118">
            <w:pPr>
              <w:ind w:left="200"/>
              <w:jc w:val="both"/>
            </w:pPr>
            <w:r w:rsidRPr="00FA1118">
              <w:rPr>
                <w:b/>
                <w:bCs/>
                <w:i/>
                <w:iCs/>
              </w:rPr>
              <w:t xml:space="preserve">идентификационный номер 4B02–01-55033—Е от «29» июля 2010 г., </w:t>
            </w:r>
          </w:p>
        </w:tc>
      </w:tr>
      <w:tr w:rsidR="00FA1118" w:rsidRPr="00CC1CCF" w14:paraId="39C92151" w14:textId="77777777" w:rsidTr="00927AF3">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E33D47" w14:textId="77777777" w:rsidR="00FA1118" w:rsidRPr="00CC1CCF" w:rsidRDefault="00FA1118" w:rsidP="00FA1118">
            <w:r w:rsidRPr="00CC1CCF">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49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2A30A" w14:textId="77777777" w:rsidR="00FA1118" w:rsidRPr="00CC1CCF" w:rsidRDefault="00FA1118" w:rsidP="00FA1118">
            <w:r w:rsidRPr="00CC1CCF">
              <w:rPr>
                <w:b/>
                <w:bCs/>
                <w:i/>
                <w:iCs/>
              </w:rPr>
              <w:t>идентификационный номер присвоен Закрытым акционерным обществом «Фондовая биржа ММВБ»</w:t>
            </w:r>
          </w:p>
          <w:p w14:paraId="5F256CBB" w14:textId="77777777" w:rsidR="00FA1118" w:rsidRPr="00CC1CCF" w:rsidRDefault="00FA1118" w:rsidP="00FA1118"/>
        </w:tc>
      </w:tr>
      <w:tr w:rsidR="00FA1118" w:rsidRPr="00CC1CCF" w14:paraId="350EA58C" w14:textId="77777777" w:rsidTr="00927AF3">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100307" w14:textId="77777777" w:rsidR="00FA1118" w:rsidRPr="00CC1CCF" w:rsidRDefault="00FA1118" w:rsidP="00FA1118">
            <w:r w:rsidRPr="00CC1CCF">
              <w:t>Количество ценных бумаг выпуска</w:t>
            </w:r>
          </w:p>
        </w:tc>
        <w:tc>
          <w:tcPr>
            <w:tcW w:w="49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51253F" w14:textId="77777777" w:rsidR="00FA1118" w:rsidRPr="00CC1CCF" w:rsidRDefault="00FA1118" w:rsidP="00FA1118">
            <w:pPr>
              <w:rPr>
                <w:b/>
                <w:i/>
              </w:rPr>
            </w:pPr>
            <w:r w:rsidRPr="00CC1CCF">
              <w:rPr>
                <w:b/>
                <w:i/>
              </w:rPr>
              <w:t>1 500 000</w:t>
            </w:r>
          </w:p>
        </w:tc>
      </w:tr>
      <w:tr w:rsidR="00FA1118" w:rsidRPr="00CC1CCF" w14:paraId="792A6253" w14:textId="77777777" w:rsidTr="00927AF3">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F1C687" w14:textId="77777777" w:rsidR="00FA1118" w:rsidRPr="00CC1CCF" w:rsidRDefault="00FA1118" w:rsidP="00FA1118">
            <w:r w:rsidRPr="00CC1CCF">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49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59D448" w14:textId="77777777" w:rsidR="00FA1118" w:rsidRPr="00CC1CCF" w:rsidRDefault="00FA1118" w:rsidP="00FA1118">
            <w:r w:rsidRPr="00CC1CCF">
              <w:rPr>
                <w:b/>
                <w:bCs/>
                <w:i/>
                <w:iCs/>
              </w:rPr>
              <w:t>1 500 000 000</w:t>
            </w:r>
          </w:p>
          <w:p w14:paraId="04317A38" w14:textId="77777777" w:rsidR="00FA1118" w:rsidRPr="00CC1CCF" w:rsidRDefault="00FA1118" w:rsidP="00FA1118"/>
        </w:tc>
      </w:tr>
      <w:tr w:rsidR="00FA1118" w:rsidRPr="00CC1CCF" w14:paraId="1CF4086D" w14:textId="77777777" w:rsidTr="00927AF3">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0AFBE4" w14:textId="77777777" w:rsidR="00FA1118" w:rsidRPr="00CC1CCF" w:rsidRDefault="00FA1118" w:rsidP="00FA1118">
            <w:r w:rsidRPr="00CC1CCF">
              <w:t>Срок (дата) погашения ценных бумаг выпуска</w:t>
            </w:r>
          </w:p>
        </w:tc>
        <w:tc>
          <w:tcPr>
            <w:tcW w:w="49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6E4FB1" w14:textId="77777777" w:rsidR="00FA1118" w:rsidRPr="00CC1CCF" w:rsidRDefault="00FA1118" w:rsidP="00FA1118">
            <w:pPr>
              <w:rPr>
                <w:b/>
                <w:i/>
              </w:rPr>
            </w:pPr>
            <w:r w:rsidRPr="00CC1CCF">
              <w:rPr>
                <w:b/>
                <w:i/>
              </w:rPr>
              <w:t>21.08.2014 г.</w:t>
            </w:r>
          </w:p>
        </w:tc>
      </w:tr>
      <w:tr w:rsidR="00FA1118" w:rsidRPr="00CC1CCF" w14:paraId="34F0EE4F" w14:textId="77777777" w:rsidTr="00927AF3">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F4103E" w14:textId="77777777" w:rsidR="00FA1118" w:rsidRPr="00CC1CCF" w:rsidRDefault="00FA1118" w:rsidP="00FA1118">
            <w:r w:rsidRPr="00CC1CCF">
              <w:t>Основание для погашения ценных бумаг выпуска (исполнение обязательств по ценным бумагам, конвертация в связи с размещением ценных бумаг иного выпуска, признание выпуска ценных бумаг несостоявшимся или недействительным, иное)</w:t>
            </w:r>
          </w:p>
        </w:tc>
        <w:tc>
          <w:tcPr>
            <w:tcW w:w="49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2001C7" w14:textId="77777777" w:rsidR="00FA1118" w:rsidRPr="00CC1CCF" w:rsidRDefault="00FA1118" w:rsidP="00FA1118">
            <w:pPr>
              <w:rPr>
                <w:b/>
                <w:i/>
              </w:rPr>
            </w:pPr>
            <w:r w:rsidRPr="00CC1CCF">
              <w:rPr>
                <w:b/>
                <w:i/>
              </w:rPr>
              <w:t xml:space="preserve">Признание выпуска ценных бумаг </w:t>
            </w:r>
            <w:proofErr w:type="gramStart"/>
            <w:r w:rsidRPr="00CC1CCF">
              <w:rPr>
                <w:b/>
                <w:i/>
              </w:rPr>
              <w:t>несостоявшимся</w:t>
            </w:r>
            <w:proofErr w:type="gramEnd"/>
            <w:r w:rsidRPr="00CC1CCF">
              <w:rPr>
                <w:b/>
                <w:i/>
              </w:rPr>
              <w:t xml:space="preserve">, в связи с </w:t>
            </w:r>
            <w:proofErr w:type="spellStart"/>
            <w:r w:rsidRPr="00CC1CCF">
              <w:rPr>
                <w:b/>
                <w:i/>
              </w:rPr>
              <w:t>неразмещением</w:t>
            </w:r>
            <w:proofErr w:type="spellEnd"/>
          </w:p>
        </w:tc>
      </w:tr>
    </w:tbl>
    <w:p w14:paraId="19F31D53" w14:textId="77777777" w:rsidR="00FA1118" w:rsidRPr="00FA1118" w:rsidRDefault="00FA1118" w:rsidP="00FA1118"/>
    <w:p w14:paraId="6A47A3FD" w14:textId="77777777" w:rsidR="00E779A3" w:rsidRDefault="00E779A3">
      <w:pPr>
        <w:pStyle w:val="2"/>
      </w:pPr>
      <w:bookmarkStart w:id="174" w:name="_Toc482629238"/>
      <w:bookmarkStart w:id="175" w:name="_Toc40465665"/>
      <w:r>
        <w:t>8.3.2. Сведения о выпусках, ценные бумаги которых не являются погашенными</w:t>
      </w:r>
      <w:bookmarkEnd w:id="174"/>
      <w:bookmarkEnd w:id="175"/>
    </w:p>
    <w:p w14:paraId="1EB8BDB7" w14:textId="77777777" w:rsidR="00FA1118" w:rsidRPr="00FA1118" w:rsidRDefault="00FA1118" w:rsidP="00FA1118">
      <w:r w:rsidRPr="00FA1118">
        <w:rPr>
          <w:b/>
          <w:bCs/>
          <w:i/>
          <w:iCs/>
        </w:rPr>
        <w:t>Указанных выпусков нет</w:t>
      </w:r>
    </w:p>
    <w:p w14:paraId="7D6F2C60" w14:textId="77777777" w:rsidR="00E779A3" w:rsidRDefault="00E779A3">
      <w:pPr>
        <w:pStyle w:val="2"/>
      </w:pPr>
      <w:bookmarkStart w:id="176" w:name="_Toc482629239"/>
      <w:bookmarkStart w:id="177" w:name="_Toc40465666"/>
      <w:r>
        <w:t xml:space="preserve">8.4. </w:t>
      </w:r>
      <w:proofErr w:type="gramStart"/>
      <w:r>
        <w:t>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76"/>
      <w:bookmarkEnd w:id="177"/>
      <w:proofErr w:type="gramEnd"/>
    </w:p>
    <w:p w14:paraId="2D066A05" w14:textId="77777777" w:rsidR="00E779A3" w:rsidRDefault="00E779A3">
      <w:pPr>
        <w:pStyle w:val="2"/>
      </w:pPr>
      <w:bookmarkStart w:id="178" w:name="_Toc482629240"/>
      <w:bookmarkStart w:id="179" w:name="_Toc40465667"/>
      <w:r>
        <w:t>8.4.1. Дополнительные сведения об ипотечном покрытии по облигациям эмитента с ипотечным покрытием</w:t>
      </w:r>
      <w:bookmarkEnd w:id="178"/>
      <w:bookmarkEnd w:id="179"/>
    </w:p>
    <w:p w14:paraId="6A1E0121" w14:textId="77777777" w:rsidR="00E779A3" w:rsidRPr="00385FE4" w:rsidRDefault="00E779A3">
      <w:pPr>
        <w:ind w:left="200"/>
        <w:rPr>
          <w:b/>
          <w:i/>
        </w:rPr>
      </w:pPr>
      <w:r w:rsidRPr="00385FE4">
        <w:rPr>
          <w:rStyle w:val="Subst"/>
          <w:b w:val="0"/>
          <w:bCs/>
          <w:i w:val="0"/>
          <w:iCs/>
        </w:rPr>
        <w:t>Эмитент не размещал облигации с ипотечным покрытием</w:t>
      </w:r>
      <w:r w:rsidR="00FA1118" w:rsidRPr="00385FE4">
        <w:rPr>
          <w:rStyle w:val="Subst"/>
          <w:b w:val="0"/>
          <w:bCs/>
          <w:i w:val="0"/>
          <w:iCs/>
        </w:rPr>
        <w:t>.</w:t>
      </w:r>
    </w:p>
    <w:p w14:paraId="1C1E3B7D" w14:textId="77777777" w:rsidR="00E779A3" w:rsidRDefault="00E779A3">
      <w:pPr>
        <w:pStyle w:val="2"/>
      </w:pPr>
      <w:bookmarkStart w:id="180" w:name="_Toc482629241"/>
      <w:bookmarkStart w:id="181" w:name="_Toc40465668"/>
      <w: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180"/>
      <w:bookmarkEnd w:id="181"/>
    </w:p>
    <w:p w14:paraId="4EDCDE7C" w14:textId="77777777" w:rsidR="00E779A3" w:rsidRPr="00385FE4" w:rsidRDefault="00E779A3">
      <w:pPr>
        <w:ind w:left="200"/>
        <w:rPr>
          <w:b/>
          <w:i/>
        </w:rPr>
      </w:pPr>
      <w:r w:rsidRPr="00385FE4">
        <w:rPr>
          <w:rStyle w:val="Subst"/>
          <w:b w:val="0"/>
          <w:bCs/>
          <w:i w:val="0"/>
          <w:iCs/>
        </w:rPr>
        <w:t>Эмитент не размещал облигации с залоговым обеспечением денежными требованиями</w:t>
      </w:r>
      <w:r w:rsidR="00FA1118" w:rsidRPr="00385FE4">
        <w:rPr>
          <w:rStyle w:val="Subst"/>
          <w:b w:val="0"/>
          <w:bCs/>
          <w:i w:val="0"/>
          <w:iCs/>
        </w:rPr>
        <w:t>.</w:t>
      </w:r>
    </w:p>
    <w:p w14:paraId="0A501E1B" w14:textId="77777777" w:rsidR="00E779A3" w:rsidRDefault="00E779A3">
      <w:pPr>
        <w:pStyle w:val="2"/>
      </w:pPr>
      <w:bookmarkStart w:id="182" w:name="_Toc482629242"/>
      <w:bookmarkStart w:id="183" w:name="_Toc40465669"/>
      <w:r>
        <w:t>8.5. Сведения об организациях, осуществляющих учет прав на эмиссионные ценные бумаги эмитента</w:t>
      </w:r>
      <w:bookmarkEnd w:id="182"/>
      <w:bookmarkEnd w:id="183"/>
    </w:p>
    <w:p w14:paraId="3052D0AD" w14:textId="77777777" w:rsidR="00FA1118" w:rsidRPr="00FA1118" w:rsidRDefault="00FA1118" w:rsidP="00FA1118">
      <w:pPr>
        <w:ind w:left="200"/>
      </w:pPr>
      <w:r w:rsidRPr="00FA1118">
        <w:t>Лицо, осуществляющее ведение реестра владельцев именных ценных бумаг эмитента:</w:t>
      </w:r>
      <w:r w:rsidRPr="00FA1118">
        <w:rPr>
          <w:b/>
          <w:bCs/>
          <w:i/>
          <w:iCs/>
        </w:rPr>
        <w:t xml:space="preserve"> регистратор</w:t>
      </w:r>
    </w:p>
    <w:p w14:paraId="741C435A" w14:textId="77777777" w:rsidR="00FA1118" w:rsidRPr="00FA1118" w:rsidRDefault="00FA1118" w:rsidP="00FA1118">
      <w:pPr>
        <w:spacing w:before="0" w:after="0"/>
        <w:jc w:val="both"/>
      </w:pPr>
      <w:r w:rsidRPr="00FA1118">
        <w:t>Сведения о регистраторе</w:t>
      </w:r>
      <w:r w:rsidR="002516A7">
        <w:t>:</w:t>
      </w:r>
    </w:p>
    <w:p w14:paraId="7B50D0F9" w14:textId="77777777" w:rsidR="00FA1118" w:rsidRPr="00FA1118" w:rsidRDefault="00FA1118" w:rsidP="00FA1118">
      <w:pPr>
        <w:spacing w:before="0" w:after="0"/>
        <w:jc w:val="both"/>
      </w:pPr>
      <w:r w:rsidRPr="00FA1118">
        <w:t>Полное фирменное наименование:</w:t>
      </w:r>
      <w:r w:rsidRPr="00FA1118">
        <w:rPr>
          <w:b/>
          <w:bCs/>
          <w:i/>
          <w:iCs/>
        </w:rPr>
        <w:t xml:space="preserve"> Закрытое акционерное общество "РДЦ ПАРИТЕТ"</w:t>
      </w:r>
    </w:p>
    <w:p w14:paraId="666DD545" w14:textId="77777777" w:rsidR="00FA1118" w:rsidRPr="00FA1118" w:rsidRDefault="00FA1118" w:rsidP="00FA1118">
      <w:pPr>
        <w:spacing w:before="0" w:after="0"/>
        <w:jc w:val="both"/>
      </w:pPr>
      <w:r w:rsidRPr="00FA1118">
        <w:t>Сокращенное фирменное наименование:</w:t>
      </w:r>
      <w:r w:rsidRPr="00FA1118">
        <w:rPr>
          <w:b/>
          <w:bCs/>
          <w:i/>
          <w:iCs/>
        </w:rPr>
        <w:t xml:space="preserve"> ЗАО "РДЦ Паритет"</w:t>
      </w:r>
    </w:p>
    <w:p w14:paraId="1E9B98CD" w14:textId="5EA3B4BE" w:rsidR="008B1EE5" w:rsidRDefault="00FA1118" w:rsidP="00FA1118">
      <w:pPr>
        <w:spacing w:before="0" w:after="0"/>
        <w:jc w:val="both"/>
        <w:rPr>
          <w:b/>
          <w:bCs/>
          <w:i/>
          <w:iCs/>
        </w:rPr>
      </w:pPr>
      <w:r w:rsidRPr="00FA1118">
        <w:t>Место нахождения</w:t>
      </w:r>
      <w:r w:rsidR="008B1EE5">
        <w:t xml:space="preserve">: </w:t>
      </w:r>
      <w:r w:rsidR="008B1EE5" w:rsidRPr="008B1EE5">
        <w:rPr>
          <w:b/>
          <w:bCs/>
          <w:i/>
          <w:iCs/>
        </w:rPr>
        <w:t xml:space="preserve">115114,  Москва, 2-й </w:t>
      </w:r>
      <w:proofErr w:type="spellStart"/>
      <w:r w:rsidR="008B1EE5" w:rsidRPr="008B1EE5">
        <w:rPr>
          <w:b/>
          <w:bCs/>
          <w:i/>
          <w:iCs/>
        </w:rPr>
        <w:t>Кожевнический</w:t>
      </w:r>
      <w:proofErr w:type="spellEnd"/>
      <w:r w:rsidR="008B1EE5" w:rsidRPr="008B1EE5">
        <w:rPr>
          <w:b/>
          <w:bCs/>
          <w:i/>
          <w:iCs/>
        </w:rPr>
        <w:t xml:space="preserve"> переулок, дом 12, строение 2,</w:t>
      </w:r>
      <w:r w:rsidR="002353C5" w:rsidRPr="002353C5">
        <w:t xml:space="preserve"> </w:t>
      </w:r>
      <w:r w:rsidR="002353C5" w:rsidRPr="002353C5">
        <w:rPr>
          <w:b/>
          <w:bCs/>
          <w:i/>
          <w:iCs/>
        </w:rPr>
        <w:t>подъезд 1, этаж 3</w:t>
      </w:r>
      <w:r w:rsidR="002353C5">
        <w:rPr>
          <w:b/>
          <w:bCs/>
          <w:i/>
          <w:iCs/>
        </w:rPr>
        <w:t>.</w:t>
      </w:r>
    </w:p>
    <w:p w14:paraId="5241B70E" w14:textId="77777777" w:rsidR="00FA1118" w:rsidRPr="00FA1118" w:rsidRDefault="00FA1118" w:rsidP="00FA1118">
      <w:pPr>
        <w:spacing w:before="0" w:after="0"/>
        <w:jc w:val="both"/>
      </w:pPr>
      <w:r w:rsidRPr="00FA1118">
        <w:t>ИНН:</w:t>
      </w:r>
      <w:r w:rsidRPr="00FA1118">
        <w:rPr>
          <w:b/>
          <w:bCs/>
          <w:i/>
          <w:iCs/>
        </w:rPr>
        <w:t xml:space="preserve"> 7723103642</w:t>
      </w:r>
    </w:p>
    <w:p w14:paraId="3E1871F9" w14:textId="77777777" w:rsidR="00FA1118" w:rsidRPr="00FA1118" w:rsidRDefault="00FA1118" w:rsidP="00FA1118">
      <w:pPr>
        <w:spacing w:before="0" w:after="0"/>
        <w:jc w:val="both"/>
      </w:pPr>
      <w:r w:rsidRPr="00FA1118">
        <w:lastRenderedPageBreak/>
        <w:t>ОГРН:</w:t>
      </w:r>
      <w:r w:rsidRPr="00FA1118">
        <w:rPr>
          <w:b/>
          <w:bCs/>
          <w:i/>
          <w:iCs/>
        </w:rPr>
        <w:t xml:space="preserve"> 1027700534806</w:t>
      </w:r>
    </w:p>
    <w:p w14:paraId="4AD927C9" w14:textId="77777777" w:rsidR="00FA1118" w:rsidRPr="00FA1118" w:rsidRDefault="00FA1118" w:rsidP="00FA1118">
      <w:pPr>
        <w:spacing w:before="0" w:after="0"/>
        <w:jc w:val="both"/>
      </w:pPr>
    </w:p>
    <w:p w14:paraId="07D82B0E" w14:textId="5A30CEC7" w:rsidR="00FA1118" w:rsidRPr="00FA1118" w:rsidRDefault="00FA1118" w:rsidP="00FA1118">
      <w:pPr>
        <w:spacing w:before="0" w:after="0"/>
        <w:jc w:val="both"/>
      </w:pPr>
      <w:r w:rsidRPr="00FA1118">
        <w:t>Данные о лицензии на осуществление деятельности по ведению реестра владельцев ценных бумаг</w:t>
      </w:r>
      <w:r w:rsidR="006C1421">
        <w:t>:</w:t>
      </w:r>
    </w:p>
    <w:p w14:paraId="0AF8742F" w14:textId="77777777" w:rsidR="00FA1118" w:rsidRPr="00FA1118" w:rsidRDefault="00FA1118" w:rsidP="00FA1118">
      <w:pPr>
        <w:spacing w:before="0" w:after="0"/>
        <w:jc w:val="both"/>
      </w:pPr>
      <w:r w:rsidRPr="00FA1118">
        <w:t>Номер:</w:t>
      </w:r>
      <w:r w:rsidRPr="00FA1118">
        <w:rPr>
          <w:b/>
          <w:bCs/>
          <w:i/>
          <w:iCs/>
        </w:rPr>
        <w:t xml:space="preserve"> 10-000-1-00294</w:t>
      </w:r>
    </w:p>
    <w:p w14:paraId="788DD61C" w14:textId="77777777" w:rsidR="00FA1118" w:rsidRPr="00FA1118" w:rsidRDefault="00FA1118" w:rsidP="00FA1118">
      <w:pPr>
        <w:spacing w:before="0" w:after="0"/>
        <w:jc w:val="both"/>
      </w:pPr>
      <w:r w:rsidRPr="00FA1118">
        <w:t>Дата выдачи:</w:t>
      </w:r>
      <w:r w:rsidRPr="00FA1118">
        <w:rPr>
          <w:b/>
          <w:bCs/>
          <w:i/>
          <w:iCs/>
        </w:rPr>
        <w:t xml:space="preserve"> 16.01.2004</w:t>
      </w:r>
    </w:p>
    <w:p w14:paraId="0407DCBC" w14:textId="57388D01" w:rsidR="00FA1118" w:rsidRPr="00FA1118" w:rsidRDefault="00FA1118" w:rsidP="00FA1118">
      <w:pPr>
        <w:spacing w:before="0" w:after="0"/>
        <w:jc w:val="both"/>
      </w:pPr>
      <w:r w:rsidRPr="00FA1118">
        <w:t>Дата окончания действия:</w:t>
      </w:r>
      <w:r w:rsidR="00846DD6">
        <w:t xml:space="preserve"> </w:t>
      </w:r>
      <w:r w:rsidRPr="00FA1118">
        <w:rPr>
          <w:b/>
          <w:bCs/>
          <w:i/>
          <w:iCs/>
        </w:rPr>
        <w:t>Бессрочная</w:t>
      </w:r>
    </w:p>
    <w:p w14:paraId="3CABCEC5" w14:textId="77777777" w:rsidR="00FA1118" w:rsidRPr="00FA1118" w:rsidRDefault="00FA1118" w:rsidP="00FA1118">
      <w:pPr>
        <w:spacing w:before="0" w:after="0"/>
        <w:jc w:val="both"/>
      </w:pPr>
      <w:r w:rsidRPr="00FA1118">
        <w:t>Наименование органа, выдавшего лицензию:</w:t>
      </w:r>
      <w:r w:rsidRPr="00FA1118">
        <w:rPr>
          <w:b/>
          <w:bCs/>
          <w:i/>
          <w:iCs/>
        </w:rPr>
        <w:t xml:space="preserve"> ФКЦБ (ФСФР) России</w:t>
      </w:r>
    </w:p>
    <w:p w14:paraId="2628376E" w14:textId="77777777" w:rsidR="00FA1118" w:rsidRPr="00FA1118" w:rsidRDefault="00FA1118" w:rsidP="00FA1118">
      <w:pPr>
        <w:spacing w:before="0" w:after="0"/>
        <w:jc w:val="both"/>
      </w:pPr>
      <w:r w:rsidRPr="00FA1118">
        <w:t>Дата, с которой регистратор осуществляет ведение реестра  владельцев ценных бумаг эмитента:</w:t>
      </w:r>
      <w:r w:rsidRPr="00FA1118">
        <w:rPr>
          <w:b/>
          <w:bCs/>
          <w:i/>
          <w:iCs/>
        </w:rPr>
        <w:t xml:space="preserve"> 25.11.2005</w:t>
      </w:r>
    </w:p>
    <w:p w14:paraId="0E526AA9" w14:textId="77777777" w:rsidR="00E779A3" w:rsidRDefault="00E779A3">
      <w:pPr>
        <w:pStyle w:val="2"/>
      </w:pPr>
      <w:bookmarkStart w:id="184" w:name="_Toc482629243"/>
      <w:bookmarkStart w:id="185" w:name="_Toc40465670"/>
      <w: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84"/>
      <w:bookmarkEnd w:id="185"/>
    </w:p>
    <w:p w14:paraId="6FE344F5" w14:textId="77777777" w:rsidR="00E1255A" w:rsidRPr="00E1255A" w:rsidRDefault="00E1255A" w:rsidP="00E1255A">
      <w:pPr>
        <w:spacing w:before="0" w:after="0"/>
        <w:ind w:left="198"/>
        <w:jc w:val="both"/>
        <w:rPr>
          <w:b/>
          <w:bCs/>
          <w:i/>
          <w:iCs/>
        </w:rPr>
      </w:pPr>
      <w:r w:rsidRPr="00E1255A">
        <w:rPr>
          <w:b/>
          <w:bCs/>
          <w:i/>
          <w:iCs/>
        </w:rPr>
        <w:t>Федеральный закон от 10.12.2003 N 173-ФЗ "О валютном регулировании и валютном контроле"</w:t>
      </w:r>
    </w:p>
    <w:p w14:paraId="7CD96E93" w14:textId="77777777" w:rsidR="00E779A3" w:rsidRDefault="00E1255A" w:rsidP="00E1255A">
      <w:pPr>
        <w:ind w:left="200"/>
      </w:pPr>
      <w:r w:rsidRPr="00E1255A">
        <w:rPr>
          <w:b/>
          <w:bCs/>
          <w:i/>
          <w:iCs/>
        </w:rPr>
        <w:t>Налоговый кодекс Российской Федерации, ч.1, № 146-ФЗ от 31.07.1998</w:t>
      </w:r>
      <w:r w:rsidRPr="00E1255A">
        <w:rPr>
          <w:b/>
          <w:bCs/>
          <w:i/>
          <w:iCs/>
        </w:rPr>
        <w:br/>
        <w:t>Налоговый кодекс Российской Федерации, ч.2, № 117-ФЗ от 05.08.2000.</w:t>
      </w:r>
      <w:r w:rsidRPr="00E1255A">
        <w:rPr>
          <w:b/>
          <w:bCs/>
          <w:i/>
          <w:iCs/>
        </w:rPr>
        <w:br/>
        <w:t xml:space="preserve">Федеральный закон "О рынке ценных бумаг" № 39-ФЗ от 22.04.1996 </w:t>
      </w:r>
      <w:r w:rsidRPr="00E1255A">
        <w:rPr>
          <w:b/>
          <w:bCs/>
          <w:i/>
          <w:iCs/>
        </w:rPr>
        <w:br/>
        <w:t>Федеральный закон "О Центральном банке Российской Федерации (Банке России)" №86-ФЗ от 10.07.2002</w:t>
      </w:r>
      <w:r w:rsidRPr="00E1255A">
        <w:rPr>
          <w:b/>
          <w:bCs/>
          <w:i/>
          <w:iCs/>
        </w:rPr>
        <w:br/>
        <w:t>Федеральный закон "О противодействии легализации (отмыванию) доходов, полученных преступным путем, и финансированию терроризма" от 07.08.2001 № 115-ФЗ.</w:t>
      </w:r>
      <w:r w:rsidRPr="00E1255A">
        <w:rPr>
          <w:b/>
          <w:bCs/>
          <w:i/>
          <w:iCs/>
        </w:rPr>
        <w:br/>
        <w:t xml:space="preserve">Федеральный закон "Об иностранных инвестициях в Российской Федерации" от 9 июля 1999 года N 160-ФЗ. </w:t>
      </w:r>
      <w:r w:rsidRPr="00E1255A">
        <w:rPr>
          <w:b/>
          <w:bCs/>
          <w:i/>
          <w:iCs/>
        </w:rPr>
        <w:br/>
        <w:t>Федеральный закон "Об инвестиционной деятельности в Российской Федерации, осуществляемой в форме капитальных иностранных вложений" от 25.02.1999 № 39-ФЗ.</w:t>
      </w:r>
    </w:p>
    <w:p w14:paraId="49442B69" w14:textId="77777777" w:rsidR="00E779A3" w:rsidRDefault="00E779A3">
      <w:pPr>
        <w:pStyle w:val="2"/>
      </w:pPr>
      <w:bookmarkStart w:id="186" w:name="_Toc482629244"/>
      <w:bookmarkStart w:id="187" w:name="_Toc40465671"/>
      <w:r>
        <w:t xml:space="preserve">8.7. </w:t>
      </w:r>
      <w:proofErr w:type="gramStart"/>
      <w:r>
        <w:t>Сведения об объявленных (начисленных) и (или) о выплаченных дивидендах по акциям эмитента, а также о доходах по облигациям эмитента</w:t>
      </w:r>
      <w:bookmarkEnd w:id="186"/>
      <w:bookmarkEnd w:id="187"/>
      <w:proofErr w:type="gramEnd"/>
    </w:p>
    <w:p w14:paraId="3C73FC1B" w14:textId="77777777" w:rsidR="00E779A3" w:rsidRDefault="00E779A3">
      <w:pPr>
        <w:pStyle w:val="2"/>
      </w:pPr>
      <w:bookmarkStart w:id="188" w:name="_Toc482629245"/>
      <w:bookmarkStart w:id="189" w:name="_Toc40465672"/>
      <w:r>
        <w:t>8.7.1. Сведения об объявленных и выплаченных дивидендах по акциям эмитента</w:t>
      </w:r>
      <w:bookmarkEnd w:id="188"/>
      <w:bookmarkEnd w:id="189"/>
    </w:p>
    <w:p w14:paraId="489B77A4" w14:textId="77777777" w:rsidR="00E779A3" w:rsidRDefault="00E779A3">
      <w:pPr>
        <w:ind w:left="200"/>
      </w:pPr>
      <w:r>
        <w:rPr>
          <w:rStyle w:val="Subst"/>
          <w:bCs/>
          <w:iCs/>
        </w:rPr>
        <w:t>В течение</w:t>
      </w:r>
      <w:r w:rsidR="00927AF3">
        <w:rPr>
          <w:rStyle w:val="Subst"/>
          <w:bCs/>
          <w:iCs/>
        </w:rPr>
        <w:t xml:space="preserve"> отчетного</w:t>
      </w:r>
      <w:r>
        <w:rPr>
          <w:rStyle w:val="Subst"/>
          <w:bCs/>
          <w:iCs/>
        </w:rPr>
        <w:t xml:space="preserve"> периода</w:t>
      </w:r>
      <w:r w:rsidR="00E1255A">
        <w:rPr>
          <w:rStyle w:val="Subst"/>
          <w:bCs/>
          <w:iCs/>
        </w:rPr>
        <w:t xml:space="preserve"> </w:t>
      </w:r>
      <w:r w:rsidR="00927AF3">
        <w:rPr>
          <w:rStyle w:val="Subst"/>
          <w:bCs/>
          <w:iCs/>
        </w:rPr>
        <w:t>(периодов)</w:t>
      </w:r>
      <w:r>
        <w:rPr>
          <w:rStyle w:val="Subst"/>
          <w:bCs/>
          <w:iCs/>
        </w:rPr>
        <w:t xml:space="preserve"> решений о выплате</w:t>
      </w:r>
      <w:r w:rsidR="00E1255A">
        <w:rPr>
          <w:rStyle w:val="Subst"/>
          <w:bCs/>
          <w:iCs/>
        </w:rPr>
        <w:t xml:space="preserve"> (объявлении)</w:t>
      </w:r>
      <w:r>
        <w:rPr>
          <w:rStyle w:val="Subst"/>
          <w:bCs/>
          <w:iCs/>
        </w:rPr>
        <w:t xml:space="preserve"> дивидендов эмитентом не принималось</w:t>
      </w:r>
      <w:r w:rsidR="00FA1118">
        <w:rPr>
          <w:rStyle w:val="Subst"/>
          <w:bCs/>
          <w:iCs/>
        </w:rPr>
        <w:t>, выплата дивидендов</w:t>
      </w:r>
      <w:r w:rsidR="00E1255A">
        <w:rPr>
          <w:rStyle w:val="Subst"/>
          <w:bCs/>
          <w:iCs/>
        </w:rPr>
        <w:t xml:space="preserve"> </w:t>
      </w:r>
      <w:r w:rsidR="00FA1118">
        <w:rPr>
          <w:rStyle w:val="Subst"/>
          <w:bCs/>
          <w:iCs/>
        </w:rPr>
        <w:t>не осуществлялась</w:t>
      </w:r>
      <w:r w:rsidR="00927AF3">
        <w:rPr>
          <w:rStyle w:val="Subst"/>
          <w:bCs/>
          <w:iCs/>
        </w:rPr>
        <w:t>.</w:t>
      </w:r>
    </w:p>
    <w:p w14:paraId="0F49B4A2" w14:textId="77777777" w:rsidR="00E779A3" w:rsidRDefault="00E779A3">
      <w:pPr>
        <w:pStyle w:val="2"/>
      </w:pPr>
      <w:bookmarkStart w:id="190" w:name="_Toc482629246"/>
      <w:bookmarkStart w:id="191" w:name="_Toc40465673"/>
      <w:r>
        <w:t>8.7.2. Сведения о начисленных и выплаченных доходах по облигациям эмитента</w:t>
      </w:r>
      <w:bookmarkEnd w:id="190"/>
      <w:bookmarkEnd w:id="191"/>
    </w:p>
    <w:p w14:paraId="19A36D77" w14:textId="77777777" w:rsidR="00E779A3" w:rsidRDefault="00E779A3">
      <w:pPr>
        <w:ind w:left="200"/>
      </w:pPr>
      <w:r>
        <w:rPr>
          <w:rStyle w:val="Subst"/>
          <w:bCs/>
          <w:iCs/>
        </w:rPr>
        <w:t>Эмитент не осуществлял эмиссию облигаций</w:t>
      </w:r>
    </w:p>
    <w:p w14:paraId="1F84D56A" w14:textId="77777777" w:rsidR="00E779A3" w:rsidRDefault="00E779A3">
      <w:pPr>
        <w:pStyle w:val="2"/>
      </w:pPr>
      <w:bookmarkStart w:id="192" w:name="_Toc482629247"/>
      <w:bookmarkStart w:id="193" w:name="_Toc40465674"/>
      <w:r>
        <w:t>8.8. Иные сведения</w:t>
      </w:r>
      <w:bookmarkEnd w:id="192"/>
      <w:bookmarkEnd w:id="193"/>
    </w:p>
    <w:p w14:paraId="45FC0692" w14:textId="77777777" w:rsidR="00E779A3" w:rsidRPr="00385FE4" w:rsidRDefault="00E779A3">
      <w:pPr>
        <w:ind w:left="200"/>
        <w:rPr>
          <w:b/>
          <w:i/>
        </w:rPr>
      </w:pPr>
      <w:r w:rsidRPr="00385FE4">
        <w:rPr>
          <w:rStyle w:val="Subst"/>
          <w:b w:val="0"/>
          <w:bCs/>
          <w:i w:val="0"/>
          <w:iCs/>
        </w:rPr>
        <w:t>нет</w:t>
      </w:r>
    </w:p>
    <w:p w14:paraId="7094D851" w14:textId="77777777" w:rsidR="00E779A3" w:rsidRDefault="00E779A3">
      <w:pPr>
        <w:pStyle w:val="2"/>
      </w:pPr>
      <w:bookmarkStart w:id="194" w:name="_Toc482629248"/>
      <w:bookmarkStart w:id="195" w:name="_Toc40465675"/>
      <w:r>
        <w:t xml:space="preserve">8.9. Сведения о представляемых ценных бумагах и эмитенте представляемых ценных бумаг, право </w:t>
      </w:r>
      <w:proofErr w:type="gramStart"/>
      <w:r>
        <w:t>собственности</w:t>
      </w:r>
      <w:proofErr w:type="gramEnd"/>
      <w:r>
        <w:t xml:space="preserve"> на которые удостоверяется российскими депозитарными расписками</w:t>
      </w:r>
      <w:bookmarkEnd w:id="194"/>
      <w:bookmarkEnd w:id="195"/>
    </w:p>
    <w:p w14:paraId="193B8DFE" w14:textId="138E7D2C" w:rsidR="00E779A3" w:rsidRPr="00385FE4" w:rsidRDefault="00E779A3" w:rsidP="00F12683">
      <w:pPr>
        <w:ind w:left="200"/>
        <w:rPr>
          <w:b/>
          <w:i/>
        </w:rPr>
      </w:pPr>
      <w:r w:rsidRPr="00385FE4">
        <w:rPr>
          <w:rStyle w:val="Subst"/>
          <w:b w:val="0"/>
          <w:bCs/>
          <w:i w:val="0"/>
          <w:iCs/>
        </w:rPr>
        <w:t xml:space="preserve">Эмитент не является эмитентом представляемых ценных бумаг, право </w:t>
      </w:r>
      <w:proofErr w:type="gramStart"/>
      <w:r w:rsidRPr="00385FE4">
        <w:rPr>
          <w:rStyle w:val="Subst"/>
          <w:b w:val="0"/>
          <w:bCs/>
          <w:i w:val="0"/>
          <w:iCs/>
        </w:rPr>
        <w:t>собственности</w:t>
      </w:r>
      <w:proofErr w:type="gramEnd"/>
      <w:r w:rsidRPr="00385FE4">
        <w:rPr>
          <w:rStyle w:val="Subst"/>
          <w:b w:val="0"/>
          <w:bCs/>
          <w:i w:val="0"/>
          <w:iCs/>
        </w:rPr>
        <w:t xml:space="preserve"> на которые удостоверяется российскими депозитарными расписками</w:t>
      </w:r>
    </w:p>
    <w:sectPr w:rsidR="00E779A3" w:rsidRPr="00385FE4" w:rsidSect="00C246BB">
      <w:footerReference w:type="default" r:id="rId11"/>
      <w:pgSz w:w="11907" w:h="16840"/>
      <w:pgMar w:top="1134" w:right="1134" w:bottom="1134" w:left="85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E00CD" w14:textId="77777777" w:rsidR="00DE4F5D" w:rsidRDefault="00DE4F5D">
      <w:pPr>
        <w:spacing w:before="0" w:after="0"/>
      </w:pPr>
      <w:r>
        <w:separator/>
      </w:r>
    </w:p>
  </w:endnote>
  <w:endnote w:type="continuationSeparator" w:id="0">
    <w:p w14:paraId="53232B9D" w14:textId="77777777" w:rsidR="00DE4F5D" w:rsidRDefault="00DE4F5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roxi-reg">
    <w:altName w:val="Times New Roman"/>
    <w:charset w:val="00"/>
    <w:family w:val="auto"/>
    <w:pitch w:val="default"/>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318C6" w14:textId="77777777" w:rsidR="006C2D68" w:rsidRDefault="006C2D68">
    <w:pPr>
      <w:framePr w:wrap="auto" w:hAnchor="text" w:xAlign="right"/>
      <w:spacing w:before="0" w:after="0"/>
    </w:pPr>
    <w:r>
      <w:fldChar w:fldCharType="begin"/>
    </w:r>
    <w:r>
      <w:instrText>PAGE</w:instrText>
    </w:r>
    <w:r>
      <w:fldChar w:fldCharType="separate"/>
    </w:r>
    <w:r w:rsidR="00F74B2C">
      <w:rPr>
        <w:noProof/>
      </w:rPr>
      <w:t>65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69000" w14:textId="77777777" w:rsidR="00DE4F5D" w:rsidRDefault="00DE4F5D">
      <w:pPr>
        <w:spacing w:before="0" w:after="0"/>
      </w:pPr>
      <w:r>
        <w:separator/>
      </w:r>
    </w:p>
  </w:footnote>
  <w:footnote w:type="continuationSeparator" w:id="0">
    <w:p w14:paraId="4B64B2B7" w14:textId="77777777" w:rsidR="00DE4F5D" w:rsidRDefault="00DE4F5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55712"/>
    <w:multiLevelType w:val="hybridMultilevel"/>
    <w:tmpl w:val="21BEDC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D66F7C"/>
    <w:multiLevelType w:val="hybridMultilevel"/>
    <w:tmpl w:val="556205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A3"/>
    <w:rsid w:val="0000003F"/>
    <w:rsid w:val="00000D44"/>
    <w:rsid w:val="00001E2D"/>
    <w:rsid w:val="00005915"/>
    <w:rsid w:val="00005A79"/>
    <w:rsid w:val="00006EFC"/>
    <w:rsid w:val="00007890"/>
    <w:rsid w:val="00010428"/>
    <w:rsid w:val="00010C93"/>
    <w:rsid w:val="0001427C"/>
    <w:rsid w:val="000228FD"/>
    <w:rsid w:val="00025B40"/>
    <w:rsid w:val="0002671A"/>
    <w:rsid w:val="00032751"/>
    <w:rsid w:val="000337F8"/>
    <w:rsid w:val="000338E7"/>
    <w:rsid w:val="000341DF"/>
    <w:rsid w:val="00036B67"/>
    <w:rsid w:val="000379F2"/>
    <w:rsid w:val="00037BBB"/>
    <w:rsid w:val="00043AD6"/>
    <w:rsid w:val="0004414B"/>
    <w:rsid w:val="0004672C"/>
    <w:rsid w:val="00046F0D"/>
    <w:rsid w:val="00053FC6"/>
    <w:rsid w:val="00054A15"/>
    <w:rsid w:val="00056814"/>
    <w:rsid w:val="000602DC"/>
    <w:rsid w:val="000613D7"/>
    <w:rsid w:val="00061A22"/>
    <w:rsid w:val="000622F4"/>
    <w:rsid w:val="0006551F"/>
    <w:rsid w:val="00066F0D"/>
    <w:rsid w:val="000700A1"/>
    <w:rsid w:val="0007094D"/>
    <w:rsid w:val="00071867"/>
    <w:rsid w:val="00072540"/>
    <w:rsid w:val="00073364"/>
    <w:rsid w:val="00073690"/>
    <w:rsid w:val="00076925"/>
    <w:rsid w:val="00082F3D"/>
    <w:rsid w:val="0008463D"/>
    <w:rsid w:val="00085F0F"/>
    <w:rsid w:val="0009082D"/>
    <w:rsid w:val="00097516"/>
    <w:rsid w:val="000A0790"/>
    <w:rsid w:val="000A3DCB"/>
    <w:rsid w:val="000B4710"/>
    <w:rsid w:val="000B4E38"/>
    <w:rsid w:val="000B4F4B"/>
    <w:rsid w:val="000B5B71"/>
    <w:rsid w:val="000B6CDD"/>
    <w:rsid w:val="000C039D"/>
    <w:rsid w:val="000C2686"/>
    <w:rsid w:val="000C27CC"/>
    <w:rsid w:val="000C2ABD"/>
    <w:rsid w:val="000C37F8"/>
    <w:rsid w:val="000C3DA6"/>
    <w:rsid w:val="000C4541"/>
    <w:rsid w:val="000C4C6B"/>
    <w:rsid w:val="000C5B4B"/>
    <w:rsid w:val="000D1B2F"/>
    <w:rsid w:val="000D253E"/>
    <w:rsid w:val="000D32D3"/>
    <w:rsid w:val="000D34DC"/>
    <w:rsid w:val="000D3E62"/>
    <w:rsid w:val="000D4C6D"/>
    <w:rsid w:val="000D6215"/>
    <w:rsid w:val="000D6CFD"/>
    <w:rsid w:val="000D76C4"/>
    <w:rsid w:val="000E6533"/>
    <w:rsid w:val="000F0532"/>
    <w:rsid w:val="000F0EC9"/>
    <w:rsid w:val="000F21D0"/>
    <w:rsid w:val="000F2806"/>
    <w:rsid w:val="000F483A"/>
    <w:rsid w:val="000F7D1E"/>
    <w:rsid w:val="0010079A"/>
    <w:rsid w:val="00102236"/>
    <w:rsid w:val="00104C96"/>
    <w:rsid w:val="00104C9B"/>
    <w:rsid w:val="00105863"/>
    <w:rsid w:val="00106B78"/>
    <w:rsid w:val="00106F06"/>
    <w:rsid w:val="00112A91"/>
    <w:rsid w:val="00113A18"/>
    <w:rsid w:val="00115154"/>
    <w:rsid w:val="00115165"/>
    <w:rsid w:val="00115C6D"/>
    <w:rsid w:val="00121B6A"/>
    <w:rsid w:val="00122239"/>
    <w:rsid w:val="001233E7"/>
    <w:rsid w:val="001246EC"/>
    <w:rsid w:val="00126F34"/>
    <w:rsid w:val="00130635"/>
    <w:rsid w:val="00131BB6"/>
    <w:rsid w:val="001322DD"/>
    <w:rsid w:val="00133965"/>
    <w:rsid w:val="00135CBB"/>
    <w:rsid w:val="0013782A"/>
    <w:rsid w:val="00141D7A"/>
    <w:rsid w:val="001444F4"/>
    <w:rsid w:val="001451B1"/>
    <w:rsid w:val="001460AC"/>
    <w:rsid w:val="001604AB"/>
    <w:rsid w:val="0016172F"/>
    <w:rsid w:val="00163C42"/>
    <w:rsid w:val="00163F53"/>
    <w:rsid w:val="001658A3"/>
    <w:rsid w:val="00170241"/>
    <w:rsid w:val="00174131"/>
    <w:rsid w:val="00182801"/>
    <w:rsid w:val="0018342B"/>
    <w:rsid w:val="00183F6E"/>
    <w:rsid w:val="0018516C"/>
    <w:rsid w:val="00185820"/>
    <w:rsid w:val="001904A3"/>
    <w:rsid w:val="00191E90"/>
    <w:rsid w:val="0019274F"/>
    <w:rsid w:val="00193C1C"/>
    <w:rsid w:val="00193E0E"/>
    <w:rsid w:val="00194845"/>
    <w:rsid w:val="00195078"/>
    <w:rsid w:val="001A31C7"/>
    <w:rsid w:val="001A716F"/>
    <w:rsid w:val="001B1775"/>
    <w:rsid w:val="001B1B45"/>
    <w:rsid w:val="001B4060"/>
    <w:rsid w:val="001B42AB"/>
    <w:rsid w:val="001B4861"/>
    <w:rsid w:val="001C3B81"/>
    <w:rsid w:val="001C6777"/>
    <w:rsid w:val="001C6B72"/>
    <w:rsid w:val="001D01BB"/>
    <w:rsid w:val="001D7B55"/>
    <w:rsid w:val="001E4C73"/>
    <w:rsid w:val="001F0E31"/>
    <w:rsid w:val="001F364F"/>
    <w:rsid w:val="001F72B4"/>
    <w:rsid w:val="0020006F"/>
    <w:rsid w:val="00201EAC"/>
    <w:rsid w:val="0020282A"/>
    <w:rsid w:val="002029C5"/>
    <w:rsid w:val="00203DFB"/>
    <w:rsid w:val="00206A6D"/>
    <w:rsid w:val="00213995"/>
    <w:rsid w:val="002142A0"/>
    <w:rsid w:val="00214509"/>
    <w:rsid w:val="00215D97"/>
    <w:rsid w:val="00216547"/>
    <w:rsid w:val="002171F8"/>
    <w:rsid w:val="00224066"/>
    <w:rsid w:val="00226AC7"/>
    <w:rsid w:val="0023028D"/>
    <w:rsid w:val="00232F14"/>
    <w:rsid w:val="00233052"/>
    <w:rsid w:val="0023435C"/>
    <w:rsid w:val="002343CA"/>
    <w:rsid w:val="002353C5"/>
    <w:rsid w:val="00235F87"/>
    <w:rsid w:val="002407F8"/>
    <w:rsid w:val="00240A91"/>
    <w:rsid w:val="002411AE"/>
    <w:rsid w:val="00241845"/>
    <w:rsid w:val="00243EDD"/>
    <w:rsid w:val="002445CA"/>
    <w:rsid w:val="0024517D"/>
    <w:rsid w:val="00247BB0"/>
    <w:rsid w:val="00250C79"/>
    <w:rsid w:val="002516A7"/>
    <w:rsid w:val="00253EC0"/>
    <w:rsid w:val="002540AF"/>
    <w:rsid w:val="00257392"/>
    <w:rsid w:val="00257D48"/>
    <w:rsid w:val="00261C03"/>
    <w:rsid w:val="00262CFD"/>
    <w:rsid w:val="002646A4"/>
    <w:rsid w:val="00264995"/>
    <w:rsid w:val="00264F9D"/>
    <w:rsid w:val="00265DB7"/>
    <w:rsid w:val="00266FD8"/>
    <w:rsid w:val="00275526"/>
    <w:rsid w:val="00276940"/>
    <w:rsid w:val="00276979"/>
    <w:rsid w:val="00284A09"/>
    <w:rsid w:val="00284D3A"/>
    <w:rsid w:val="002878F4"/>
    <w:rsid w:val="002924A2"/>
    <w:rsid w:val="0029274C"/>
    <w:rsid w:val="00296870"/>
    <w:rsid w:val="00297513"/>
    <w:rsid w:val="00297C10"/>
    <w:rsid w:val="00297CFE"/>
    <w:rsid w:val="002A0265"/>
    <w:rsid w:val="002A2C3E"/>
    <w:rsid w:val="002B11B5"/>
    <w:rsid w:val="002B28AF"/>
    <w:rsid w:val="002B42FC"/>
    <w:rsid w:val="002B4577"/>
    <w:rsid w:val="002B691E"/>
    <w:rsid w:val="002B7991"/>
    <w:rsid w:val="002C11D0"/>
    <w:rsid w:val="002C5121"/>
    <w:rsid w:val="002D0449"/>
    <w:rsid w:val="002D1797"/>
    <w:rsid w:val="002D7A89"/>
    <w:rsid w:val="002E2C66"/>
    <w:rsid w:val="002E513B"/>
    <w:rsid w:val="002F034B"/>
    <w:rsid w:val="002F2A41"/>
    <w:rsid w:val="002F5F90"/>
    <w:rsid w:val="002F6C04"/>
    <w:rsid w:val="002F7673"/>
    <w:rsid w:val="003008CA"/>
    <w:rsid w:val="0030393A"/>
    <w:rsid w:val="00304A73"/>
    <w:rsid w:val="003050FB"/>
    <w:rsid w:val="00305BAD"/>
    <w:rsid w:val="003079B2"/>
    <w:rsid w:val="00310D4A"/>
    <w:rsid w:val="003129C6"/>
    <w:rsid w:val="00312BC9"/>
    <w:rsid w:val="003130B5"/>
    <w:rsid w:val="00315271"/>
    <w:rsid w:val="00315EBE"/>
    <w:rsid w:val="00320117"/>
    <w:rsid w:val="00325231"/>
    <w:rsid w:val="003364E0"/>
    <w:rsid w:val="00337838"/>
    <w:rsid w:val="00340E9D"/>
    <w:rsid w:val="0034150B"/>
    <w:rsid w:val="00342C1C"/>
    <w:rsid w:val="00346632"/>
    <w:rsid w:val="00346DD3"/>
    <w:rsid w:val="0034788B"/>
    <w:rsid w:val="0034798D"/>
    <w:rsid w:val="003510BE"/>
    <w:rsid w:val="00355F98"/>
    <w:rsid w:val="003575CE"/>
    <w:rsid w:val="00363DD5"/>
    <w:rsid w:val="00365B5D"/>
    <w:rsid w:val="003733C4"/>
    <w:rsid w:val="00373F83"/>
    <w:rsid w:val="00375027"/>
    <w:rsid w:val="00380AB3"/>
    <w:rsid w:val="003812DE"/>
    <w:rsid w:val="00381608"/>
    <w:rsid w:val="00381EF3"/>
    <w:rsid w:val="00383D4A"/>
    <w:rsid w:val="00385515"/>
    <w:rsid w:val="00385FE4"/>
    <w:rsid w:val="003875B6"/>
    <w:rsid w:val="003877EE"/>
    <w:rsid w:val="00391764"/>
    <w:rsid w:val="00392311"/>
    <w:rsid w:val="0039452C"/>
    <w:rsid w:val="003952E2"/>
    <w:rsid w:val="003A0AC2"/>
    <w:rsid w:val="003A22A3"/>
    <w:rsid w:val="003A349F"/>
    <w:rsid w:val="003A4D94"/>
    <w:rsid w:val="003B08F6"/>
    <w:rsid w:val="003B0AD3"/>
    <w:rsid w:val="003B2933"/>
    <w:rsid w:val="003B30B5"/>
    <w:rsid w:val="003B471B"/>
    <w:rsid w:val="003B67FE"/>
    <w:rsid w:val="003C01D0"/>
    <w:rsid w:val="003C025A"/>
    <w:rsid w:val="003C0EE7"/>
    <w:rsid w:val="003C78EB"/>
    <w:rsid w:val="003C7E7C"/>
    <w:rsid w:val="003D7B56"/>
    <w:rsid w:val="003E37C1"/>
    <w:rsid w:val="003E4EBF"/>
    <w:rsid w:val="003E5B49"/>
    <w:rsid w:val="003E75A1"/>
    <w:rsid w:val="003F05CF"/>
    <w:rsid w:val="003F15E6"/>
    <w:rsid w:val="003F4829"/>
    <w:rsid w:val="003F7207"/>
    <w:rsid w:val="00402655"/>
    <w:rsid w:val="00413E45"/>
    <w:rsid w:val="00415FAB"/>
    <w:rsid w:val="00423BF4"/>
    <w:rsid w:val="00425190"/>
    <w:rsid w:val="00427EE4"/>
    <w:rsid w:val="00431A43"/>
    <w:rsid w:val="00431CD5"/>
    <w:rsid w:val="00442E8A"/>
    <w:rsid w:val="004431AF"/>
    <w:rsid w:val="0044466D"/>
    <w:rsid w:val="00447DF8"/>
    <w:rsid w:val="00450DD1"/>
    <w:rsid w:val="0045526F"/>
    <w:rsid w:val="00457406"/>
    <w:rsid w:val="00457993"/>
    <w:rsid w:val="004627BF"/>
    <w:rsid w:val="00464DCD"/>
    <w:rsid w:val="004737E3"/>
    <w:rsid w:val="00473BA1"/>
    <w:rsid w:val="004757E0"/>
    <w:rsid w:val="0047657B"/>
    <w:rsid w:val="00476F41"/>
    <w:rsid w:val="00477F4E"/>
    <w:rsid w:val="004817E0"/>
    <w:rsid w:val="00494278"/>
    <w:rsid w:val="004A19F3"/>
    <w:rsid w:val="004A2AD4"/>
    <w:rsid w:val="004A2C7A"/>
    <w:rsid w:val="004A2F16"/>
    <w:rsid w:val="004A3BBE"/>
    <w:rsid w:val="004A4D12"/>
    <w:rsid w:val="004A527E"/>
    <w:rsid w:val="004A66DE"/>
    <w:rsid w:val="004A703A"/>
    <w:rsid w:val="004A7093"/>
    <w:rsid w:val="004B68A2"/>
    <w:rsid w:val="004C0CBC"/>
    <w:rsid w:val="004C30C4"/>
    <w:rsid w:val="004C45E1"/>
    <w:rsid w:val="004C5B5C"/>
    <w:rsid w:val="004D1580"/>
    <w:rsid w:val="004D273E"/>
    <w:rsid w:val="004D3F59"/>
    <w:rsid w:val="004D53AC"/>
    <w:rsid w:val="004E29F8"/>
    <w:rsid w:val="004E3C73"/>
    <w:rsid w:val="004F0923"/>
    <w:rsid w:val="004F122D"/>
    <w:rsid w:val="004F1FDE"/>
    <w:rsid w:val="004F5CB0"/>
    <w:rsid w:val="004F71C7"/>
    <w:rsid w:val="00502D16"/>
    <w:rsid w:val="005043C6"/>
    <w:rsid w:val="005060E3"/>
    <w:rsid w:val="00507008"/>
    <w:rsid w:val="00507AE5"/>
    <w:rsid w:val="00510BD5"/>
    <w:rsid w:val="00511B22"/>
    <w:rsid w:val="00513BE1"/>
    <w:rsid w:val="005154A3"/>
    <w:rsid w:val="005171D5"/>
    <w:rsid w:val="00517C49"/>
    <w:rsid w:val="00520139"/>
    <w:rsid w:val="00520A30"/>
    <w:rsid w:val="005213C2"/>
    <w:rsid w:val="00522F9F"/>
    <w:rsid w:val="0052568E"/>
    <w:rsid w:val="0052578C"/>
    <w:rsid w:val="00527DFF"/>
    <w:rsid w:val="005306FB"/>
    <w:rsid w:val="00535C1B"/>
    <w:rsid w:val="005424D8"/>
    <w:rsid w:val="00542715"/>
    <w:rsid w:val="005516B2"/>
    <w:rsid w:val="005533CF"/>
    <w:rsid w:val="00554471"/>
    <w:rsid w:val="00557500"/>
    <w:rsid w:val="00562ABD"/>
    <w:rsid w:val="00574696"/>
    <w:rsid w:val="005762D2"/>
    <w:rsid w:val="00577C66"/>
    <w:rsid w:val="0058231F"/>
    <w:rsid w:val="005837E3"/>
    <w:rsid w:val="00585E95"/>
    <w:rsid w:val="00590C36"/>
    <w:rsid w:val="00593205"/>
    <w:rsid w:val="00593735"/>
    <w:rsid w:val="005A1381"/>
    <w:rsid w:val="005A1B3F"/>
    <w:rsid w:val="005A1FDC"/>
    <w:rsid w:val="005B2B6C"/>
    <w:rsid w:val="005B6ECC"/>
    <w:rsid w:val="005B70E3"/>
    <w:rsid w:val="005C2306"/>
    <w:rsid w:val="005C2B6C"/>
    <w:rsid w:val="005C3603"/>
    <w:rsid w:val="005C5EED"/>
    <w:rsid w:val="005D04A2"/>
    <w:rsid w:val="005D0E65"/>
    <w:rsid w:val="005D1644"/>
    <w:rsid w:val="005D1C40"/>
    <w:rsid w:val="005D256E"/>
    <w:rsid w:val="005D74A7"/>
    <w:rsid w:val="005E0885"/>
    <w:rsid w:val="005E18C6"/>
    <w:rsid w:val="005E1CE1"/>
    <w:rsid w:val="005E655D"/>
    <w:rsid w:val="005E6C30"/>
    <w:rsid w:val="005F1FF4"/>
    <w:rsid w:val="005F2CB7"/>
    <w:rsid w:val="005F315A"/>
    <w:rsid w:val="005F4D93"/>
    <w:rsid w:val="005F5875"/>
    <w:rsid w:val="0060059C"/>
    <w:rsid w:val="00604FC9"/>
    <w:rsid w:val="00611ED2"/>
    <w:rsid w:val="00613F89"/>
    <w:rsid w:val="006144AF"/>
    <w:rsid w:val="00614818"/>
    <w:rsid w:val="00617236"/>
    <w:rsid w:val="0061799E"/>
    <w:rsid w:val="00617F5C"/>
    <w:rsid w:val="00621493"/>
    <w:rsid w:val="00623513"/>
    <w:rsid w:val="0062494B"/>
    <w:rsid w:val="006351B6"/>
    <w:rsid w:val="006374BA"/>
    <w:rsid w:val="0064368F"/>
    <w:rsid w:val="0064448D"/>
    <w:rsid w:val="00646B9F"/>
    <w:rsid w:val="00652778"/>
    <w:rsid w:val="00653F0C"/>
    <w:rsid w:val="006603B4"/>
    <w:rsid w:val="00660D71"/>
    <w:rsid w:val="006615E0"/>
    <w:rsid w:val="00661C5E"/>
    <w:rsid w:val="0066613F"/>
    <w:rsid w:val="00666888"/>
    <w:rsid w:val="0066774B"/>
    <w:rsid w:val="00667D07"/>
    <w:rsid w:val="00671608"/>
    <w:rsid w:val="00672A47"/>
    <w:rsid w:val="00681A4C"/>
    <w:rsid w:val="00681C2C"/>
    <w:rsid w:val="00682B6B"/>
    <w:rsid w:val="00684654"/>
    <w:rsid w:val="00686241"/>
    <w:rsid w:val="00686CE1"/>
    <w:rsid w:val="00690349"/>
    <w:rsid w:val="0069090D"/>
    <w:rsid w:val="0069252B"/>
    <w:rsid w:val="00693DE6"/>
    <w:rsid w:val="006949FB"/>
    <w:rsid w:val="00694B60"/>
    <w:rsid w:val="00697AA4"/>
    <w:rsid w:val="006A0B35"/>
    <w:rsid w:val="006A2F6A"/>
    <w:rsid w:val="006A64ED"/>
    <w:rsid w:val="006B017A"/>
    <w:rsid w:val="006B2018"/>
    <w:rsid w:val="006B4381"/>
    <w:rsid w:val="006B46C0"/>
    <w:rsid w:val="006B638A"/>
    <w:rsid w:val="006C0C8C"/>
    <w:rsid w:val="006C1421"/>
    <w:rsid w:val="006C1A05"/>
    <w:rsid w:val="006C2D68"/>
    <w:rsid w:val="006C6FDD"/>
    <w:rsid w:val="006D2875"/>
    <w:rsid w:val="006D330A"/>
    <w:rsid w:val="006D3E2A"/>
    <w:rsid w:val="006D4AF5"/>
    <w:rsid w:val="006E35D6"/>
    <w:rsid w:val="006E365D"/>
    <w:rsid w:val="006E592A"/>
    <w:rsid w:val="006E5DE0"/>
    <w:rsid w:val="006F3CDE"/>
    <w:rsid w:val="006F47B9"/>
    <w:rsid w:val="006F6D67"/>
    <w:rsid w:val="006F75DD"/>
    <w:rsid w:val="006F76B2"/>
    <w:rsid w:val="00705864"/>
    <w:rsid w:val="007101BE"/>
    <w:rsid w:val="007108CD"/>
    <w:rsid w:val="007169E8"/>
    <w:rsid w:val="00720A3C"/>
    <w:rsid w:val="00724370"/>
    <w:rsid w:val="007254F1"/>
    <w:rsid w:val="0072770F"/>
    <w:rsid w:val="00731CB6"/>
    <w:rsid w:val="0073622A"/>
    <w:rsid w:val="0073776F"/>
    <w:rsid w:val="00740192"/>
    <w:rsid w:val="00740278"/>
    <w:rsid w:val="00740FEC"/>
    <w:rsid w:val="0074294D"/>
    <w:rsid w:val="00753351"/>
    <w:rsid w:val="0075358A"/>
    <w:rsid w:val="00753A25"/>
    <w:rsid w:val="00757691"/>
    <w:rsid w:val="00757AC4"/>
    <w:rsid w:val="00760DB7"/>
    <w:rsid w:val="0076428E"/>
    <w:rsid w:val="00765EDB"/>
    <w:rsid w:val="007674A9"/>
    <w:rsid w:val="00773D5D"/>
    <w:rsid w:val="007754B9"/>
    <w:rsid w:val="0077552A"/>
    <w:rsid w:val="00775626"/>
    <w:rsid w:val="007765AE"/>
    <w:rsid w:val="00777D26"/>
    <w:rsid w:val="00780FFE"/>
    <w:rsid w:val="00781A9A"/>
    <w:rsid w:val="00781E4F"/>
    <w:rsid w:val="00783AB1"/>
    <w:rsid w:val="00786808"/>
    <w:rsid w:val="00790936"/>
    <w:rsid w:val="007917D1"/>
    <w:rsid w:val="007930FF"/>
    <w:rsid w:val="00793671"/>
    <w:rsid w:val="007941FA"/>
    <w:rsid w:val="00795B3E"/>
    <w:rsid w:val="00797FBD"/>
    <w:rsid w:val="007A489E"/>
    <w:rsid w:val="007A666B"/>
    <w:rsid w:val="007B5905"/>
    <w:rsid w:val="007B7C92"/>
    <w:rsid w:val="007C1E6F"/>
    <w:rsid w:val="007C2662"/>
    <w:rsid w:val="007C57E8"/>
    <w:rsid w:val="007D0B66"/>
    <w:rsid w:val="007D4CF4"/>
    <w:rsid w:val="007D541B"/>
    <w:rsid w:val="007E0126"/>
    <w:rsid w:val="007E6FD8"/>
    <w:rsid w:val="007F1EA7"/>
    <w:rsid w:val="007F552F"/>
    <w:rsid w:val="008010D0"/>
    <w:rsid w:val="00801F7B"/>
    <w:rsid w:val="0080301E"/>
    <w:rsid w:val="008032A2"/>
    <w:rsid w:val="00803BD0"/>
    <w:rsid w:val="0080697D"/>
    <w:rsid w:val="0081294A"/>
    <w:rsid w:val="00815A52"/>
    <w:rsid w:val="0081673C"/>
    <w:rsid w:val="00821802"/>
    <w:rsid w:val="0082276A"/>
    <w:rsid w:val="0082494E"/>
    <w:rsid w:val="0083138B"/>
    <w:rsid w:val="00833031"/>
    <w:rsid w:val="0083347B"/>
    <w:rsid w:val="00834937"/>
    <w:rsid w:val="00840B4F"/>
    <w:rsid w:val="008411AE"/>
    <w:rsid w:val="00846DD6"/>
    <w:rsid w:val="00850E75"/>
    <w:rsid w:val="00855ABE"/>
    <w:rsid w:val="00864134"/>
    <w:rsid w:val="008705F4"/>
    <w:rsid w:val="00877398"/>
    <w:rsid w:val="00877F25"/>
    <w:rsid w:val="00880FC3"/>
    <w:rsid w:val="00883021"/>
    <w:rsid w:val="00890860"/>
    <w:rsid w:val="008913FD"/>
    <w:rsid w:val="00891426"/>
    <w:rsid w:val="00893E31"/>
    <w:rsid w:val="00895290"/>
    <w:rsid w:val="00897442"/>
    <w:rsid w:val="008A5D3C"/>
    <w:rsid w:val="008A79AA"/>
    <w:rsid w:val="008B0AEB"/>
    <w:rsid w:val="008B1EE5"/>
    <w:rsid w:val="008C1199"/>
    <w:rsid w:val="008C12D9"/>
    <w:rsid w:val="008C7812"/>
    <w:rsid w:val="008D0342"/>
    <w:rsid w:val="008D1B51"/>
    <w:rsid w:val="008D71E9"/>
    <w:rsid w:val="008E27B7"/>
    <w:rsid w:val="008E3124"/>
    <w:rsid w:val="008E34DB"/>
    <w:rsid w:val="008E4A37"/>
    <w:rsid w:val="008E5DEB"/>
    <w:rsid w:val="008E67FA"/>
    <w:rsid w:val="008E6D98"/>
    <w:rsid w:val="008E7913"/>
    <w:rsid w:val="008F22B1"/>
    <w:rsid w:val="008F404E"/>
    <w:rsid w:val="00902D3D"/>
    <w:rsid w:val="00902DFC"/>
    <w:rsid w:val="009074F9"/>
    <w:rsid w:val="00913606"/>
    <w:rsid w:val="00915DEF"/>
    <w:rsid w:val="00917E22"/>
    <w:rsid w:val="009245B2"/>
    <w:rsid w:val="00924DDD"/>
    <w:rsid w:val="00927AF3"/>
    <w:rsid w:val="009334A5"/>
    <w:rsid w:val="00933E46"/>
    <w:rsid w:val="009373E0"/>
    <w:rsid w:val="009400E0"/>
    <w:rsid w:val="00947801"/>
    <w:rsid w:val="00950B6C"/>
    <w:rsid w:val="00950CE7"/>
    <w:rsid w:val="0095383D"/>
    <w:rsid w:val="00955759"/>
    <w:rsid w:val="00955870"/>
    <w:rsid w:val="00957959"/>
    <w:rsid w:val="00961CB5"/>
    <w:rsid w:val="009622A5"/>
    <w:rsid w:val="00964D3E"/>
    <w:rsid w:val="0096554A"/>
    <w:rsid w:val="009672D5"/>
    <w:rsid w:val="009674BE"/>
    <w:rsid w:val="00967595"/>
    <w:rsid w:val="00967A48"/>
    <w:rsid w:val="009717B7"/>
    <w:rsid w:val="00980530"/>
    <w:rsid w:val="00983EA9"/>
    <w:rsid w:val="00985E5C"/>
    <w:rsid w:val="0099081B"/>
    <w:rsid w:val="00990A30"/>
    <w:rsid w:val="00992557"/>
    <w:rsid w:val="009933C9"/>
    <w:rsid w:val="009937C7"/>
    <w:rsid w:val="0099461B"/>
    <w:rsid w:val="00996F75"/>
    <w:rsid w:val="009A0775"/>
    <w:rsid w:val="009A1180"/>
    <w:rsid w:val="009A2C2B"/>
    <w:rsid w:val="009A5081"/>
    <w:rsid w:val="009A6F8D"/>
    <w:rsid w:val="009A7199"/>
    <w:rsid w:val="009B2D25"/>
    <w:rsid w:val="009C038B"/>
    <w:rsid w:val="009C2AF7"/>
    <w:rsid w:val="009C3F33"/>
    <w:rsid w:val="009C5E43"/>
    <w:rsid w:val="009C5EF2"/>
    <w:rsid w:val="009C76AA"/>
    <w:rsid w:val="009D789B"/>
    <w:rsid w:val="009E3171"/>
    <w:rsid w:val="009F2138"/>
    <w:rsid w:val="009F2394"/>
    <w:rsid w:val="009F2682"/>
    <w:rsid w:val="009F6F4C"/>
    <w:rsid w:val="00A00508"/>
    <w:rsid w:val="00A02B98"/>
    <w:rsid w:val="00A02C02"/>
    <w:rsid w:val="00A033A2"/>
    <w:rsid w:val="00A03B66"/>
    <w:rsid w:val="00A0619A"/>
    <w:rsid w:val="00A0645D"/>
    <w:rsid w:val="00A10E99"/>
    <w:rsid w:val="00A114CB"/>
    <w:rsid w:val="00A15282"/>
    <w:rsid w:val="00A20675"/>
    <w:rsid w:val="00A2118E"/>
    <w:rsid w:val="00A217D1"/>
    <w:rsid w:val="00A235C6"/>
    <w:rsid w:val="00A4154B"/>
    <w:rsid w:val="00A41BB1"/>
    <w:rsid w:val="00A42031"/>
    <w:rsid w:val="00A44F42"/>
    <w:rsid w:val="00A4788D"/>
    <w:rsid w:val="00A509BA"/>
    <w:rsid w:val="00A51BE2"/>
    <w:rsid w:val="00A522E7"/>
    <w:rsid w:val="00A548BD"/>
    <w:rsid w:val="00A562A9"/>
    <w:rsid w:val="00A573F3"/>
    <w:rsid w:val="00A725CE"/>
    <w:rsid w:val="00A7318E"/>
    <w:rsid w:val="00A74467"/>
    <w:rsid w:val="00A8639F"/>
    <w:rsid w:val="00A926F2"/>
    <w:rsid w:val="00A92A99"/>
    <w:rsid w:val="00AA09F1"/>
    <w:rsid w:val="00AB09D8"/>
    <w:rsid w:val="00AB0B57"/>
    <w:rsid w:val="00AB1913"/>
    <w:rsid w:val="00AB1B32"/>
    <w:rsid w:val="00AB1B99"/>
    <w:rsid w:val="00AB7FA5"/>
    <w:rsid w:val="00AC1E4A"/>
    <w:rsid w:val="00AC5ADF"/>
    <w:rsid w:val="00AC655F"/>
    <w:rsid w:val="00AC7008"/>
    <w:rsid w:val="00AE1DE6"/>
    <w:rsid w:val="00AE4C67"/>
    <w:rsid w:val="00AE5DEC"/>
    <w:rsid w:val="00AE61B1"/>
    <w:rsid w:val="00AE732B"/>
    <w:rsid w:val="00AE7B7A"/>
    <w:rsid w:val="00AF0F35"/>
    <w:rsid w:val="00AF13E0"/>
    <w:rsid w:val="00AF5C41"/>
    <w:rsid w:val="00AF7683"/>
    <w:rsid w:val="00B03EA6"/>
    <w:rsid w:val="00B06A25"/>
    <w:rsid w:val="00B073C5"/>
    <w:rsid w:val="00B074E2"/>
    <w:rsid w:val="00B1107F"/>
    <w:rsid w:val="00B117E1"/>
    <w:rsid w:val="00B12B52"/>
    <w:rsid w:val="00B1314C"/>
    <w:rsid w:val="00B1555B"/>
    <w:rsid w:val="00B169FB"/>
    <w:rsid w:val="00B226C7"/>
    <w:rsid w:val="00B22B47"/>
    <w:rsid w:val="00B2333D"/>
    <w:rsid w:val="00B23CD5"/>
    <w:rsid w:val="00B307D7"/>
    <w:rsid w:val="00B339C1"/>
    <w:rsid w:val="00B355AF"/>
    <w:rsid w:val="00B35D39"/>
    <w:rsid w:val="00B35F4B"/>
    <w:rsid w:val="00B375C1"/>
    <w:rsid w:val="00B40BB0"/>
    <w:rsid w:val="00B4393E"/>
    <w:rsid w:val="00B442C4"/>
    <w:rsid w:val="00B455FE"/>
    <w:rsid w:val="00B45C51"/>
    <w:rsid w:val="00B500BA"/>
    <w:rsid w:val="00B50209"/>
    <w:rsid w:val="00B51523"/>
    <w:rsid w:val="00B52DD9"/>
    <w:rsid w:val="00B53716"/>
    <w:rsid w:val="00B6063B"/>
    <w:rsid w:val="00B64857"/>
    <w:rsid w:val="00B700AE"/>
    <w:rsid w:val="00B763D4"/>
    <w:rsid w:val="00B842F3"/>
    <w:rsid w:val="00B8623B"/>
    <w:rsid w:val="00B90475"/>
    <w:rsid w:val="00B90ACF"/>
    <w:rsid w:val="00B91AC6"/>
    <w:rsid w:val="00B931AF"/>
    <w:rsid w:val="00B93466"/>
    <w:rsid w:val="00B969EC"/>
    <w:rsid w:val="00B96FD8"/>
    <w:rsid w:val="00BA1433"/>
    <w:rsid w:val="00BA3B73"/>
    <w:rsid w:val="00BB635E"/>
    <w:rsid w:val="00BC5EC5"/>
    <w:rsid w:val="00BC67A8"/>
    <w:rsid w:val="00BD05F6"/>
    <w:rsid w:val="00BD2788"/>
    <w:rsid w:val="00BD39AD"/>
    <w:rsid w:val="00BD68DB"/>
    <w:rsid w:val="00BE16EF"/>
    <w:rsid w:val="00BE252E"/>
    <w:rsid w:val="00BE3A4C"/>
    <w:rsid w:val="00BE51F2"/>
    <w:rsid w:val="00BE68E9"/>
    <w:rsid w:val="00BF0E1C"/>
    <w:rsid w:val="00BF1464"/>
    <w:rsid w:val="00BF2427"/>
    <w:rsid w:val="00BF288B"/>
    <w:rsid w:val="00BF4570"/>
    <w:rsid w:val="00BF7BFB"/>
    <w:rsid w:val="00C01C5E"/>
    <w:rsid w:val="00C02C79"/>
    <w:rsid w:val="00C05532"/>
    <w:rsid w:val="00C07C6E"/>
    <w:rsid w:val="00C07EF1"/>
    <w:rsid w:val="00C11C61"/>
    <w:rsid w:val="00C13F69"/>
    <w:rsid w:val="00C178F2"/>
    <w:rsid w:val="00C222F3"/>
    <w:rsid w:val="00C23821"/>
    <w:rsid w:val="00C246BB"/>
    <w:rsid w:val="00C2561C"/>
    <w:rsid w:val="00C3156D"/>
    <w:rsid w:val="00C31FD5"/>
    <w:rsid w:val="00C366F6"/>
    <w:rsid w:val="00C367DB"/>
    <w:rsid w:val="00C368D9"/>
    <w:rsid w:val="00C36F76"/>
    <w:rsid w:val="00C37825"/>
    <w:rsid w:val="00C408B9"/>
    <w:rsid w:val="00C4166D"/>
    <w:rsid w:val="00C434FC"/>
    <w:rsid w:val="00C4631A"/>
    <w:rsid w:val="00C47598"/>
    <w:rsid w:val="00C512D1"/>
    <w:rsid w:val="00C51E18"/>
    <w:rsid w:val="00C54C30"/>
    <w:rsid w:val="00C5790A"/>
    <w:rsid w:val="00C605BC"/>
    <w:rsid w:val="00C64624"/>
    <w:rsid w:val="00C655A9"/>
    <w:rsid w:val="00C66006"/>
    <w:rsid w:val="00C70C58"/>
    <w:rsid w:val="00C732F3"/>
    <w:rsid w:val="00C73D1E"/>
    <w:rsid w:val="00C74BAF"/>
    <w:rsid w:val="00C76F8C"/>
    <w:rsid w:val="00C81805"/>
    <w:rsid w:val="00C82BC9"/>
    <w:rsid w:val="00C8654D"/>
    <w:rsid w:val="00C868C9"/>
    <w:rsid w:val="00C86D9A"/>
    <w:rsid w:val="00C87973"/>
    <w:rsid w:val="00C9064C"/>
    <w:rsid w:val="00C91126"/>
    <w:rsid w:val="00C94B57"/>
    <w:rsid w:val="00C9542B"/>
    <w:rsid w:val="00C964BC"/>
    <w:rsid w:val="00C97624"/>
    <w:rsid w:val="00CA1F6A"/>
    <w:rsid w:val="00CA37AD"/>
    <w:rsid w:val="00CB00C4"/>
    <w:rsid w:val="00CB42B6"/>
    <w:rsid w:val="00CB7629"/>
    <w:rsid w:val="00CC0060"/>
    <w:rsid w:val="00CC1582"/>
    <w:rsid w:val="00CC1CCF"/>
    <w:rsid w:val="00CC5B0E"/>
    <w:rsid w:val="00CC674E"/>
    <w:rsid w:val="00CD5046"/>
    <w:rsid w:val="00CD5EDA"/>
    <w:rsid w:val="00CD62C3"/>
    <w:rsid w:val="00CE14B8"/>
    <w:rsid w:val="00CE2040"/>
    <w:rsid w:val="00CE4027"/>
    <w:rsid w:val="00CE477D"/>
    <w:rsid w:val="00CE5BCA"/>
    <w:rsid w:val="00CE6783"/>
    <w:rsid w:val="00CE6CCD"/>
    <w:rsid w:val="00CF45FC"/>
    <w:rsid w:val="00CF75F4"/>
    <w:rsid w:val="00CF7C5F"/>
    <w:rsid w:val="00D005C5"/>
    <w:rsid w:val="00D0396A"/>
    <w:rsid w:val="00D03AEB"/>
    <w:rsid w:val="00D03E74"/>
    <w:rsid w:val="00D16435"/>
    <w:rsid w:val="00D168FF"/>
    <w:rsid w:val="00D178A3"/>
    <w:rsid w:val="00D20058"/>
    <w:rsid w:val="00D20A16"/>
    <w:rsid w:val="00D24C46"/>
    <w:rsid w:val="00D276FE"/>
    <w:rsid w:val="00D37149"/>
    <w:rsid w:val="00D4403A"/>
    <w:rsid w:val="00D453B2"/>
    <w:rsid w:val="00D4597E"/>
    <w:rsid w:val="00D50170"/>
    <w:rsid w:val="00D518FE"/>
    <w:rsid w:val="00D52A49"/>
    <w:rsid w:val="00D53D1D"/>
    <w:rsid w:val="00D54EC2"/>
    <w:rsid w:val="00D56676"/>
    <w:rsid w:val="00D603ED"/>
    <w:rsid w:val="00D70904"/>
    <w:rsid w:val="00D75AA1"/>
    <w:rsid w:val="00D76BA2"/>
    <w:rsid w:val="00D822AC"/>
    <w:rsid w:val="00D83437"/>
    <w:rsid w:val="00D835C6"/>
    <w:rsid w:val="00D8416C"/>
    <w:rsid w:val="00D853F5"/>
    <w:rsid w:val="00D85702"/>
    <w:rsid w:val="00D85C3D"/>
    <w:rsid w:val="00D860D9"/>
    <w:rsid w:val="00D87662"/>
    <w:rsid w:val="00D92CFB"/>
    <w:rsid w:val="00D93C9C"/>
    <w:rsid w:val="00D95872"/>
    <w:rsid w:val="00D9799B"/>
    <w:rsid w:val="00DA643C"/>
    <w:rsid w:val="00DB0379"/>
    <w:rsid w:val="00DB055A"/>
    <w:rsid w:val="00DB0D91"/>
    <w:rsid w:val="00DB12FD"/>
    <w:rsid w:val="00DB3E48"/>
    <w:rsid w:val="00DB4924"/>
    <w:rsid w:val="00DC36EA"/>
    <w:rsid w:val="00DC4305"/>
    <w:rsid w:val="00DC52AC"/>
    <w:rsid w:val="00DC7E8F"/>
    <w:rsid w:val="00DD4300"/>
    <w:rsid w:val="00DD4D03"/>
    <w:rsid w:val="00DD7E64"/>
    <w:rsid w:val="00DE4F5D"/>
    <w:rsid w:val="00DE5D92"/>
    <w:rsid w:val="00DF3D25"/>
    <w:rsid w:val="00DF5230"/>
    <w:rsid w:val="00E00CC2"/>
    <w:rsid w:val="00E01E60"/>
    <w:rsid w:val="00E05393"/>
    <w:rsid w:val="00E074A5"/>
    <w:rsid w:val="00E1155E"/>
    <w:rsid w:val="00E1255A"/>
    <w:rsid w:val="00E14FF2"/>
    <w:rsid w:val="00E15848"/>
    <w:rsid w:val="00E17BD9"/>
    <w:rsid w:val="00E2175C"/>
    <w:rsid w:val="00E233D5"/>
    <w:rsid w:val="00E30AF0"/>
    <w:rsid w:val="00E32030"/>
    <w:rsid w:val="00E321E1"/>
    <w:rsid w:val="00E32F0D"/>
    <w:rsid w:val="00E335E3"/>
    <w:rsid w:val="00E33E59"/>
    <w:rsid w:val="00E34267"/>
    <w:rsid w:val="00E348D8"/>
    <w:rsid w:val="00E351DE"/>
    <w:rsid w:val="00E4459C"/>
    <w:rsid w:val="00E450DD"/>
    <w:rsid w:val="00E51000"/>
    <w:rsid w:val="00E510BF"/>
    <w:rsid w:val="00E5131E"/>
    <w:rsid w:val="00E54948"/>
    <w:rsid w:val="00E6601F"/>
    <w:rsid w:val="00E66EEE"/>
    <w:rsid w:val="00E70034"/>
    <w:rsid w:val="00E73687"/>
    <w:rsid w:val="00E7372D"/>
    <w:rsid w:val="00E73C63"/>
    <w:rsid w:val="00E74F8F"/>
    <w:rsid w:val="00E779A3"/>
    <w:rsid w:val="00E8113B"/>
    <w:rsid w:val="00E83140"/>
    <w:rsid w:val="00E83F82"/>
    <w:rsid w:val="00E84956"/>
    <w:rsid w:val="00E851E4"/>
    <w:rsid w:val="00E879A7"/>
    <w:rsid w:val="00E92369"/>
    <w:rsid w:val="00E92CC3"/>
    <w:rsid w:val="00E97A8F"/>
    <w:rsid w:val="00EA0B84"/>
    <w:rsid w:val="00EA2246"/>
    <w:rsid w:val="00EA23C9"/>
    <w:rsid w:val="00EA241B"/>
    <w:rsid w:val="00EA630F"/>
    <w:rsid w:val="00EA79C9"/>
    <w:rsid w:val="00EB3703"/>
    <w:rsid w:val="00EC0A8F"/>
    <w:rsid w:val="00ED17D5"/>
    <w:rsid w:val="00ED4157"/>
    <w:rsid w:val="00ED7A2C"/>
    <w:rsid w:val="00EE1400"/>
    <w:rsid w:val="00EE29B7"/>
    <w:rsid w:val="00EE2A9D"/>
    <w:rsid w:val="00EE2D66"/>
    <w:rsid w:val="00EE3281"/>
    <w:rsid w:val="00EE4BED"/>
    <w:rsid w:val="00EE6296"/>
    <w:rsid w:val="00F00277"/>
    <w:rsid w:val="00F00282"/>
    <w:rsid w:val="00F002AD"/>
    <w:rsid w:val="00F0198F"/>
    <w:rsid w:val="00F03672"/>
    <w:rsid w:val="00F06A15"/>
    <w:rsid w:val="00F12683"/>
    <w:rsid w:val="00F14DD8"/>
    <w:rsid w:val="00F15317"/>
    <w:rsid w:val="00F15CB2"/>
    <w:rsid w:val="00F16E7E"/>
    <w:rsid w:val="00F17972"/>
    <w:rsid w:val="00F207C1"/>
    <w:rsid w:val="00F23816"/>
    <w:rsid w:val="00F2462E"/>
    <w:rsid w:val="00F25022"/>
    <w:rsid w:val="00F25739"/>
    <w:rsid w:val="00F27396"/>
    <w:rsid w:val="00F329B1"/>
    <w:rsid w:val="00F33CB2"/>
    <w:rsid w:val="00F34194"/>
    <w:rsid w:val="00F34726"/>
    <w:rsid w:val="00F359B4"/>
    <w:rsid w:val="00F374A6"/>
    <w:rsid w:val="00F41BE0"/>
    <w:rsid w:val="00F5293B"/>
    <w:rsid w:val="00F529C8"/>
    <w:rsid w:val="00F52B50"/>
    <w:rsid w:val="00F532DC"/>
    <w:rsid w:val="00F60E18"/>
    <w:rsid w:val="00F61D63"/>
    <w:rsid w:val="00F63D76"/>
    <w:rsid w:val="00F64A68"/>
    <w:rsid w:val="00F71A76"/>
    <w:rsid w:val="00F72724"/>
    <w:rsid w:val="00F74B2C"/>
    <w:rsid w:val="00F76B55"/>
    <w:rsid w:val="00F8063A"/>
    <w:rsid w:val="00F830E0"/>
    <w:rsid w:val="00F8367F"/>
    <w:rsid w:val="00F86DB0"/>
    <w:rsid w:val="00F91AE5"/>
    <w:rsid w:val="00F92CF7"/>
    <w:rsid w:val="00F935CA"/>
    <w:rsid w:val="00F96208"/>
    <w:rsid w:val="00F97268"/>
    <w:rsid w:val="00FA1118"/>
    <w:rsid w:val="00FA70D5"/>
    <w:rsid w:val="00FB2F8E"/>
    <w:rsid w:val="00FB617A"/>
    <w:rsid w:val="00FC65BD"/>
    <w:rsid w:val="00FE19AD"/>
    <w:rsid w:val="00FE3A8A"/>
    <w:rsid w:val="00FE4564"/>
    <w:rsid w:val="00FF1429"/>
    <w:rsid w:val="00FF2415"/>
    <w:rsid w:val="00FF424B"/>
    <w:rsid w:val="00FF599D"/>
    <w:rsid w:val="00FF6EA3"/>
    <w:rsid w:val="00FF7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580"/>
    <w:pPr>
      <w:widowControl w:val="0"/>
      <w:autoSpaceDE w:val="0"/>
      <w:autoSpaceDN w:val="0"/>
      <w:adjustRightInd w:val="0"/>
      <w:spacing w:before="20" w:after="40"/>
    </w:pPr>
    <w:rPr>
      <w:rFonts w:ascii="Times New Roman" w:hAnsi="Times New Roman"/>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eastAsia="Times New Roman" w:hAnsi="Cambria" w:cs="Times New Roman"/>
      <w:b/>
      <w:bCs/>
      <w:kern w:val="32"/>
      <w:sz w:val="32"/>
      <w:szCs w:val="32"/>
    </w:rPr>
  </w:style>
  <w:style w:type="character" w:customStyle="1" w:styleId="20">
    <w:name w:val="Заголовок 2 Знак"/>
    <w:link w:val="2"/>
    <w:uiPriority w:val="99"/>
    <w:locked/>
    <w:rPr>
      <w:rFonts w:ascii="Cambria" w:eastAsia="Times New Roman" w:hAnsi="Cambria" w:cs="Times New Roman"/>
      <w:b/>
      <w:bCs/>
      <w:i/>
      <w:iCs/>
      <w:sz w:val="28"/>
      <w:szCs w:val="28"/>
    </w:rPr>
  </w:style>
  <w:style w:type="paragraph" w:customStyle="1" w:styleId="SubHeading">
    <w:name w:val="Sub Heading"/>
    <w:uiPriority w:val="99"/>
    <w:pPr>
      <w:widowControl w:val="0"/>
      <w:autoSpaceDE w:val="0"/>
      <w:autoSpaceDN w:val="0"/>
      <w:adjustRightInd w:val="0"/>
      <w:spacing w:before="240" w:after="40"/>
    </w:pPr>
    <w:rPr>
      <w:rFonts w:ascii="Times New Roman" w:hAnsi="Times New Roman"/>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Название Знак"/>
    <w:link w:val="a3"/>
    <w:uiPriority w:val="99"/>
    <w:locked/>
    <w:rPr>
      <w:rFonts w:ascii="Cambria" w:eastAsia="Times New Roman" w:hAnsi="Cambria" w:cs="Times New Roman"/>
      <w:b/>
      <w:bCs/>
      <w:kern w:val="28"/>
      <w:sz w:val="32"/>
      <w:szCs w:val="32"/>
    </w:rPr>
  </w:style>
  <w:style w:type="paragraph" w:customStyle="1" w:styleId="SubTitle">
    <w:name w:val="Sub Title"/>
    <w:uiPriority w:val="99"/>
    <w:pPr>
      <w:widowControl w:val="0"/>
      <w:autoSpaceDE w:val="0"/>
      <w:autoSpaceDN w:val="0"/>
      <w:adjustRightInd w:val="0"/>
      <w:spacing w:after="240"/>
      <w:jc w:val="center"/>
    </w:pPr>
    <w:rPr>
      <w:rFonts w:ascii="Times New Roman" w:hAnsi="Times New Roman"/>
      <w:b/>
      <w:bCs/>
      <w:sz w:val="24"/>
      <w:szCs w:val="24"/>
    </w:rPr>
  </w:style>
  <w:style w:type="paragraph" w:customStyle="1" w:styleId="SubHeading1">
    <w:name w:val="Sub Heading1"/>
    <w:uiPriority w:val="99"/>
    <w:pPr>
      <w:widowControl w:val="0"/>
      <w:autoSpaceDE w:val="0"/>
      <w:autoSpaceDN w:val="0"/>
      <w:adjustRightInd w:val="0"/>
      <w:spacing w:before="80" w:after="20"/>
    </w:pPr>
    <w:rPr>
      <w:rFonts w:ascii="Times New Roman" w:hAnsi="Times New Roman"/>
    </w:rPr>
  </w:style>
  <w:style w:type="paragraph" w:customStyle="1" w:styleId="Headingbalance">
    <w:name w:val="Heading_balance"/>
    <w:uiPriority w:val="99"/>
    <w:pPr>
      <w:widowControl w:val="0"/>
      <w:autoSpaceDE w:val="0"/>
      <w:autoSpaceDN w:val="0"/>
      <w:adjustRightInd w:val="0"/>
      <w:spacing w:before="120"/>
      <w:jc w:val="center"/>
    </w:pPr>
    <w:rPr>
      <w:rFonts w:ascii="Times New Roman" w:hAnsi="Times New Roman"/>
      <w:b/>
      <w:bCs/>
    </w:rPr>
  </w:style>
  <w:style w:type="paragraph" w:customStyle="1" w:styleId="SpacedNormal">
    <w:name w:val="Spaced Normal"/>
    <w:uiPriority w:val="99"/>
    <w:pPr>
      <w:widowControl w:val="0"/>
      <w:autoSpaceDE w:val="0"/>
      <w:autoSpaceDN w:val="0"/>
      <w:adjustRightInd w:val="0"/>
      <w:spacing w:before="120" w:after="40"/>
    </w:pPr>
    <w:rPr>
      <w:rFonts w:ascii="Times New Roman" w:hAnsi="Times New Roman"/>
    </w:rPr>
  </w:style>
  <w:style w:type="paragraph" w:customStyle="1" w:styleId="ThinDelim">
    <w:name w:val="Thin Delim"/>
    <w:uiPriority w:val="99"/>
    <w:pPr>
      <w:widowControl w:val="0"/>
      <w:autoSpaceDE w:val="0"/>
      <w:autoSpaceDN w:val="0"/>
      <w:adjustRightInd w:val="0"/>
    </w:pPr>
    <w:rPr>
      <w:rFonts w:ascii="Times New Roman" w:hAnsi="Times New Roman"/>
      <w:sz w:val="16"/>
      <w:szCs w:val="16"/>
    </w:rPr>
  </w:style>
  <w:style w:type="character" w:customStyle="1" w:styleId="Subst">
    <w:name w:val="Subst"/>
    <w:uiPriority w:val="99"/>
    <w:rPr>
      <w:b/>
      <w:i/>
    </w:rPr>
  </w:style>
  <w:style w:type="paragraph" w:styleId="11">
    <w:name w:val="toc 1"/>
    <w:basedOn w:val="a"/>
    <w:next w:val="a"/>
    <w:autoRedefine/>
    <w:uiPriority w:val="39"/>
    <w:unhideWhenUsed/>
    <w:rsid w:val="00E779A3"/>
  </w:style>
  <w:style w:type="paragraph" w:styleId="21">
    <w:name w:val="toc 2"/>
    <w:basedOn w:val="a"/>
    <w:next w:val="a"/>
    <w:autoRedefine/>
    <w:uiPriority w:val="39"/>
    <w:unhideWhenUsed/>
    <w:rsid w:val="00E779A3"/>
    <w:pPr>
      <w:ind w:left="200"/>
    </w:pPr>
  </w:style>
  <w:style w:type="paragraph" w:styleId="3">
    <w:name w:val="Body Text 3"/>
    <w:basedOn w:val="a"/>
    <w:link w:val="30"/>
    <w:uiPriority w:val="99"/>
    <w:semiHidden/>
    <w:unhideWhenUsed/>
    <w:rsid w:val="00C91126"/>
    <w:pPr>
      <w:spacing w:after="120"/>
    </w:pPr>
    <w:rPr>
      <w:sz w:val="16"/>
      <w:szCs w:val="16"/>
    </w:rPr>
  </w:style>
  <w:style w:type="character" w:customStyle="1" w:styleId="30">
    <w:name w:val="Основной текст 3 Знак"/>
    <w:link w:val="3"/>
    <w:uiPriority w:val="99"/>
    <w:semiHidden/>
    <w:locked/>
    <w:rsid w:val="00C91126"/>
    <w:rPr>
      <w:rFonts w:ascii="Times New Roman" w:hAnsi="Times New Roman" w:cs="Times New Roman"/>
      <w:sz w:val="16"/>
      <w:szCs w:val="16"/>
    </w:rPr>
  </w:style>
  <w:style w:type="character" w:styleId="a5">
    <w:name w:val="annotation reference"/>
    <w:uiPriority w:val="99"/>
    <w:semiHidden/>
    <w:unhideWhenUsed/>
    <w:rsid w:val="00FA1118"/>
    <w:rPr>
      <w:rFonts w:cs="Times New Roman"/>
      <w:sz w:val="16"/>
      <w:szCs w:val="16"/>
    </w:rPr>
  </w:style>
  <w:style w:type="paragraph" w:styleId="a6">
    <w:name w:val="annotation text"/>
    <w:basedOn w:val="a"/>
    <w:link w:val="a7"/>
    <w:uiPriority w:val="99"/>
    <w:semiHidden/>
    <w:unhideWhenUsed/>
    <w:rsid w:val="00FA1118"/>
  </w:style>
  <w:style w:type="character" w:customStyle="1" w:styleId="a7">
    <w:name w:val="Текст примечания Знак"/>
    <w:link w:val="a6"/>
    <w:uiPriority w:val="99"/>
    <w:semiHidden/>
    <w:locked/>
    <w:rsid w:val="00FA1118"/>
    <w:rPr>
      <w:rFonts w:ascii="Times New Roman" w:hAnsi="Times New Roman" w:cs="Times New Roman"/>
      <w:sz w:val="20"/>
      <w:szCs w:val="20"/>
    </w:rPr>
  </w:style>
  <w:style w:type="paragraph" w:styleId="a8">
    <w:name w:val="annotation subject"/>
    <w:basedOn w:val="a6"/>
    <w:next w:val="a6"/>
    <w:link w:val="a9"/>
    <w:uiPriority w:val="99"/>
    <w:semiHidden/>
    <w:unhideWhenUsed/>
    <w:rsid w:val="00FA1118"/>
    <w:rPr>
      <w:b/>
      <w:bCs/>
    </w:rPr>
  </w:style>
  <w:style w:type="character" w:customStyle="1" w:styleId="a9">
    <w:name w:val="Тема примечания Знак"/>
    <w:link w:val="a8"/>
    <w:uiPriority w:val="99"/>
    <w:semiHidden/>
    <w:locked/>
    <w:rsid w:val="00FA1118"/>
    <w:rPr>
      <w:rFonts w:ascii="Times New Roman" w:hAnsi="Times New Roman" w:cs="Times New Roman"/>
      <w:b/>
      <w:bCs/>
      <w:sz w:val="20"/>
      <w:szCs w:val="20"/>
    </w:rPr>
  </w:style>
  <w:style w:type="paragraph" w:styleId="aa">
    <w:name w:val="Balloon Text"/>
    <w:basedOn w:val="a"/>
    <w:link w:val="ab"/>
    <w:uiPriority w:val="99"/>
    <w:semiHidden/>
    <w:unhideWhenUsed/>
    <w:rsid w:val="00FA1118"/>
    <w:pPr>
      <w:spacing w:before="0" w:after="0"/>
    </w:pPr>
    <w:rPr>
      <w:rFonts w:ascii="Tahoma" w:hAnsi="Tahoma" w:cs="Tahoma"/>
      <w:sz w:val="16"/>
      <w:szCs w:val="16"/>
    </w:rPr>
  </w:style>
  <w:style w:type="character" w:customStyle="1" w:styleId="ab">
    <w:name w:val="Текст выноски Знак"/>
    <w:link w:val="aa"/>
    <w:uiPriority w:val="99"/>
    <w:semiHidden/>
    <w:locked/>
    <w:rsid w:val="00FA1118"/>
    <w:rPr>
      <w:rFonts w:ascii="Tahoma" w:hAnsi="Tahoma" w:cs="Tahoma"/>
      <w:sz w:val="16"/>
      <w:szCs w:val="16"/>
    </w:rPr>
  </w:style>
  <w:style w:type="character" w:styleId="ac">
    <w:name w:val="Hyperlink"/>
    <w:uiPriority w:val="99"/>
    <w:unhideWhenUsed/>
    <w:rsid w:val="001604AB"/>
    <w:rPr>
      <w:rFonts w:cs="Times New Roman"/>
      <w:color w:val="0000FF"/>
      <w:u w:val="single"/>
    </w:rPr>
  </w:style>
  <w:style w:type="paragraph" w:styleId="ad">
    <w:name w:val="header"/>
    <w:basedOn w:val="a"/>
    <w:link w:val="ae"/>
    <w:uiPriority w:val="99"/>
    <w:unhideWhenUsed/>
    <w:rsid w:val="00961CB5"/>
    <w:pPr>
      <w:tabs>
        <w:tab w:val="center" w:pos="4677"/>
        <w:tab w:val="right" w:pos="9355"/>
      </w:tabs>
    </w:pPr>
  </w:style>
  <w:style w:type="character" w:customStyle="1" w:styleId="ae">
    <w:name w:val="Верхний колонтитул Знак"/>
    <w:link w:val="ad"/>
    <w:uiPriority w:val="99"/>
    <w:locked/>
    <w:rsid w:val="00961CB5"/>
    <w:rPr>
      <w:rFonts w:ascii="Times New Roman" w:hAnsi="Times New Roman" w:cs="Times New Roman"/>
      <w:sz w:val="20"/>
      <w:szCs w:val="20"/>
    </w:rPr>
  </w:style>
  <w:style w:type="paragraph" w:styleId="af">
    <w:name w:val="footer"/>
    <w:basedOn w:val="a"/>
    <w:link w:val="af0"/>
    <w:uiPriority w:val="99"/>
    <w:unhideWhenUsed/>
    <w:rsid w:val="00961CB5"/>
    <w:pPr>
      <w:tabs>
        <w:tab w:val="center" w:pos="4677"/>
        <w:tab w:val="right" w:pos="9355"/>
      </w:tabs>
    </w:pPr>
  </w:style>
  <w:style w:type="character" w:customStyle="1" w:styleId="af0">
    <w:name w:val="Нижний колонтитул Знак"/>
    <w:link w:val="af"/>
    <w:uiPriority w:val="99"/>
    <w:locked/>
    <w:rsid w:val="00961CB5"/>
    <w:rPr>
      <w:rFonts w:ascii="Times New Roman" w:hAnsi="Times New Roman" w:cs="Times New Roman"/>
      <w:sz w:val="20"/>
      <w:szCs w:val="20"/>
    </w:rPr>
  </w:style>
  <w:style w:type="paragraph" w:customStyle="1" w:styleId="ConsPlusNormal">
    <w:name w:val="ConsPlusNormal"/>
    <w:rsid w:val="0010079A"/>
    <w:pPr>
      <w:autoSpaceDE w:val="0"/>
      <w:autoSpaceDN w:val="0"/>
      <w:adjustRightInd w:val="0"/>
    </w:pPr>
    <w:rPr>
      <w:rFonts w:ascii="Arial" w:hAnsi="Arial" w:cs="Arial"/>
    </w:rPr>
  </w:style>
  <w:style w:type="paragraph" w:customStyle="1" w:styleId="22">
    <w:name w:val="Знак2"/>
    <w:basedOn w:val="a"/>
    <w:next w:val="2"/>
    <w:autoRedefine/>
    <w:uiPriority w:val="99"/>
    <w:rsid w:val="008010D0"/>
    <w:pPr>
      <w:widowControl/>
      <w:autoSpaceDE/>
      <w:autoSpaceDN/>
      <w:adjustRightInd/>
      <w:spacing w:before="0" w:after="160" w:line="240" w:lineRule="exact"/>
    </w:pPr>
    <w:rPr>
      <w:sz w:val="24"/>
      <w:szCs w:val="24"/>
      <w:lang w:val="en-US" w:eastAsia="en-US"/>
    </w:rPr>
  </w:style>
  <w:style w:type="paragraph" w:styleId="af1">
    <w:name w:val="Revision"/>
    <w:hidden/>
    <w:uiPriority w:val="99"/>
    <w:semiHidden/>
    <w:rsid w:val="0020282A"/>
    <w:rPr>
      <w:rFonts w:ascii="Times New Roman" w:hAnsi="Times New Roman"/>
    </w:rPr>
  </w:style>
  <w:style w:type="paragraph" w:customStyle="1" w:styleId="Default">
    <w:name w:val="Default"/>
    <w:rsid w:val="002E513B"/>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580"/>
    <w:pPr>
      <w:widowControl w:val="0"/>
      <w:autoSpaceDE w:val="0"/>
      <w:autoSpaceDN w:val="0"/>
      <w:adjustRightInd w:val="0"/>
      <w:spacing w:before="20" w:after="40"/>
    </w:pPr>
    <w:rPr>
      <w:rFonts w:ascii="Times New Roman" w:hAnsi="Times New Roman"/>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eastAsia="Times New Roman" w:hAnsi="Cambria" w:cs="Times New Roman"/>
      <w:b/>
      <w:bCs/>
      <w:kern w:val="32"/>
      <w:sz w:val="32"/>
      <w:szCs w:val="32"/>
    </w:rPr>
  </w:style>
  <w:style w:type="character" w:customStyle="1" w:styleId="20">
    <w:name w:val="Заголовок 2 Знак"/>
    <w:link w:val="2"/>
    <w:uiPriority w:val="99"/>
    <w:locked/>
    <w:rPr>
      <w:rFonts w:ascii="Cambria" w:eastAsia="Times New Roman" w:hAnsi="Cambria" w:cs="Times New Roman"/>
      <w:b/>
      <w:bCs/>
      <w:i/>
      <w:iCs/>
      <w:sz w:val="28"/>
      <w:szCs w:val="28"/>
    </w:rPr>
  </w:style>
  <w:style w:type="paragraph" w:customStyle="1" w:styleId="SubHeading">
    <w:name w:val="Sub Heading"/>
    <w:uiPriority w:val="99"/>
    <w:pPr>
      <w:widowControl w:val="0"/>
      <w:autoSpaceDE w:val="0"/>
      <w:autoSpaceDN w:val="0"/>
      <w:adjustRightInd w:val="0"/>
      <w:spacing w:before="240" w:after="40"/>
    </w:pPr>
    <w:rPr>
      <w:rFonts w:ascii="Times New Roman" w:hAnsi="Times New Roman"/>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Название Знак"/>
    <w:link w:val="a3"/>
    <w:uiPriority w:val="99"/>
    <w:locked/>
    <w:rPr>
      <w:rFonts w:ascii="Cambria" w:eastAsia="Times New Roman" w:hAnsi="Cambria" w:cs="Times New Roman"/>
      <w:b/>
      <w:bCs/>
      <w:kern w:val="28"/>
      <w:sz w:val="32"/>
      <w:szCs w:val="32"/>
    </w:rPr>
  </w:style>
  <w:style w:type="paragraph" w:customStyle="1" w:styleId="SubTitle">
    <w:name w:val="Sub Title"/>
    <w:uiPriority w:val="99"/>
    <w:pPr>
      <w:widowControl w:val="0"/>
      <w:autoSpaceDE w:val="0"/>
      <w:autoSpaceDN w:val="0"/>
      <w:adjustRightInd w:val="0"/>
      <w:spacing w:after="240"/>
      <w:jc w:val="center"/>
    </w:pPr>
    <w:rPr>
      <w:rFonts w:ascii="Times New Roman" w:hAnsi="Times New Roman"/>
      <w:b/>
      <w:bCs/>
      <w:sz w:val="24"/>
      <w:szCs w:val="24"/>
    </w:rPr>
  </w:style>
  <w:style w:type="paragraph" w:customStyle="1" w:styleId="SubHeading1">
    <w:name w:val="Sub Heading1"/>
    <w:uiPriority w:val="99"/>
    <w:pPr>
      <w:widowControl w:val="0"/>
      <w:autoSpaceDE w:val="0"/>
      <w:autoSpaceDN w:val="0"/>
      <w:adjustRightInd w:val="0"/>
      <w:spacing w:before="80" w:after="20"/>
    </w:pPr>
    <w:rPr>
      <w:rFonts w:ascii="Times New Roman" w:hAnsi="Times New Roman"/>
    </w:rPr>
  </w:style>
  <w:style w:type="paragraph" w:customStyle="1" w:styleId="Headingbalance">
    <w:name w:val="Heading_balance"/>
    <w:uiPriority w:val="99"/>
    <w:pPr>
      <w:widowControl w:val="0"/>
      <w:autoSpaceDE w:val="0"/>
      <w:autoSpaceDN w:val="0"/>
      <w:adjustRightInd w:val="0"/>
      <w:spacing w:before="120"/>
      <w:jc w:val="center"/>
    </w:pPr>
    <w:rPr>
      <w:rFonts w:ascii="Times New Roman" w:hAnsi="Times New Roman"/>
      <w:b/>
      <w:bCs/>
    </w:rPr>
  </w:style>
  <w:style w:type="paragraph" w:customStyle="1" w:styleId="SpacedNormal">
    <w:name w:val="Spaced Normal"/>
    <w:uiPriority w:val="99"/>
    <w:pPr>
      <w:widowControl w:val="0"/>
      <w:autoSpaceDE w:val="0"/>
      <w:autoSpaceDN w:val="0"/>
      <w:adjustRightInd w:val="0"/>
      <w:spacing w:before="120" w:after="40"/>
    </w:pPr>
    <w:rPr>
      <w:rFonts w:ascii="Times New Roman" w:hAnsi="Times New Roman"/>
    </w:rPr>
  </w:style>
  <w:style w:type="paragraph" w:customStyle="1" w:styleId="ThinDelim">
    <w:name w:val="Thin Delim"/>
    <w:uiPriority w:val="99"/>
    <w:pPr>
      <w:widowControl w:val="0"/>
      <w:autoSpaceDE w:val="0"/>
      <w:autoSpaceDN w:val="0"/>
      <w:adjustRightInd w:val="0"/>
    </w:pPr>
    <w:rPr>
      <w:rFonts w:ascii="Times New Roman" w:hAnsi="Times New Roman"/>
      <w:sz w:val="16"/>
      <w:szCs w:val="16"/>
    </w:rPr>
  </w:style>
  <w:style w:type="character" w:customStyle="1" w:styleId="Subst">
    <w:name w:val="Subst"/>
    <w:uiPriority w:val="99"/>
    <w:rPr>
      <w:b/>
      <w:i/>
    </w:rPr>
  </w:style>
  <w:style w:type="paragraph" w:styleId="11">
    <w:name w:val="toc 1"/>
    <w:basedOn w:val="a"/>
    <w:next w:val="a"/>
    <w:autoRedefine/>
    <w:uiPriority w:val="39"/>
    <w:unhideWhenUsed/>
    <w:rsid w:val="00E779A3"/>
  </w:style>
  <w:style w:type="paragraph" w:styleId="21">
    <w:name w:val="toc 2"/>
    <w:basedOn w:val="a"/>
    <w:next w:val="a"/>
    <w:autoRedefine/>
    <w:uiPriority w:val="39"/>
    <w:unhideWhenUsed/>
    <w:rsid w:val="00E779A3"/>
    <w:pPr>
      <w:ind w:left="200"/>
    </w:pPr>
  </w:style>
  <w:style w:type="paragraph" w:styleId="3">
    <w:name w:val="Body Text 3"/>
    <w:basedOn w:val="a"/>
    <w:link w:val="30"/>
    <w:uiPriority w:val="99"/>
    <w:semiHidden/>
    <w:unhideWhenUsed/>
    <w:rsid w:val="00C91126"/>
    <w:pPr>
      <w:spacing w:after="120"/>
    </w:pPr>
    <w:rPr>
      <w:sz w:val="16"/>
      <w:szCs w:val="16"/>
    </w:rPr>
  </w:style>
  <w:style w:type="character" w:customStyle="1" w:styleId="30">
    <w:name w:val="Основной текст 3 Знак"/>
    <w:link w:val="3"/>
    <w:uiPriority w:val="99"/>
    <w:semiHidden/>
    <w:locked/>
    <w:rsid w:val="00C91126"/>
    <w:rPr>
      <w:rFonts w:ascii="Times New Roman" w:hAnsi="Times New Roman" w:cs="Times New Roman"/>
      <w:sz w:val="16"/>
      <w:szCs w:val="16"/>
    </w:rPr>
  </w:style>
  <w:style w:type="character" w:styleId="a5">
    <w:name w:val="annotation reference"/>
    <w:uiPriority w:val="99"/>
    <w:semiHidden/>
    <w:unhideWhenUsed/>
    <w:rsid w:val="00FA1118"/>
    <w:rPr>
      <w:rFonts w:cs="Times New Roman"/>
      <w:sz w:val="16"/>
      <w:szCs w:val="16"/>
    </w:rPr>
  </w:style>
  <w:style w:type="paragraph" w:styleId="a6">
    <w:name w:val="annotation text"/>
    <w:basedOn w:val="a"/>
    <w:link w:val="a7"/>
    <w:uiPriority w:val="99"/>
    <w:semiHidden/>
    <w:unhideWhenUsed/>
    <w:rsid w:val="00FA1118"/>
  </w:style>
  <w:style w:type="character" w:customStyle="1" w:styleId="a7">
    <w:name w:val="Текст примечания Знак"/>
    <w:link w:val="a6"/>
    <w:uiPriority w:val="99"/>
    <w:semiHidden/>
    <w:locked/>
    <w:rsid w:val="00FA1118"/>
    <w:rPr>
      <w:rFonts w:ascii="Times New Roman" w:hAnsi="Times New Roman" w:cs="Times New Roman"/>
      <w:sz w:val="20"/>
      <w:szCs w:val="20"/>
    </w:rPr>
  </w:style>
  <w:style w:type="paragraph" w:styleId="a8">
    <w:name w:val="annotation subject"/>
    <w:basedOn w:val="a6"/>
    <w:next w:val="a6"/>
    <w:link w:val="a9"/>
    <w:uiPriority w:val="99"/>
    <w:semiHidden/>
    <w:unhideWhenUsed/>
    <w:rsid w:val="00FA1118"/>
    <w:rPr>
      <w:b/>
      <w:bCs/>
    </w:rPr>
  </w:style>
  <w:style w:type="character" w:customStyle="1" w:styleId="a9">
    <w:name w:val="Тема примечания Знак"/>
    <w:link w:val="a8"/>
    <w:uiPriority w:val="99"/>
    <w:semiHidden/>
    <w:locked/>
    <w:rsid w:val="00FA1118"/>
    <w:rPr>
      <w:rFonts w:ascii="Times New Roman" w:hAnsi="Times New Roman" w:cs="Times New Roman"/>
      <w:b/>
      <w:bCs/>
      <w:sz w:val="20"/>
      <w:szCs w:val="20"/>
    </w:rPr>
  </w:style>
  <w:style w:type="paragraph" w:styleId="aa">
    <w:name w:val="Balloon Text"/>
    <w:basedOn w:val="a"/>
    <w:link w:val="ab"/>
    <w:uiPriority w:val="99"/>
    <w:semiHidden/>
    <w:unhideWhenUsed/>
    <w:rsid w:val="00FA1118"/>
    <w:pPr>
      <w:spacing w:before="0" w:after="0"/>
    </w:pPr>
    <w:rPr>
      <w:rFonts w:ascii="Tahoma" w:hAnsi="Tahoma" w:cs="Tahoma"/>
      <w:sz w:val="16"/>
      <w:szCs w:val="16"/>
    </w:rPr>
  </w:style>
  <w:style w:type="character" w:customStyle="1" w:styleId="ab">
    <w:name w:val="Текст выноски Знак"/>
    <w:link w:val="aa"/>
    <w:uiPriority w:val="99"/>
    <w:semiHidden/>
    <w:locked/>
    <w:rsid w:val="00FA1118"/>
    <w:rPr>
      <w:rFonts w:ascii="Tahoma" w:hAnsi="Tahoma" w:cs="Tahoma"/>
      <w:sz w:val="16"/>
      <w:szCs w:val="16"/>
    </w:rPr>
  </w:style>
  <w:style w:type="character" w:styleId="ac">
    <w:name w:val="Hyperlink"/>
    <w:uiPriority w:val="99"/>
    <w:unhideWhenUsed/>
    <w:rsid w:val="001604AB"/>
    <w:rPr>
      <w:rFonts w:cs="Times New Roman"/>
      <w:color w:val="0000FF"/>
      <w:u w:val="single"/>
    </w:rPr>
  </w:style>
  <w:style w:type="paragraph" w:styleId="ad">
    <w:name w:val="header"/>
    <w:basedOn w:val="a"/>
    <w:link w:val="ae"/>
    <w:uiPriority w:val="99"/>
    <w:unhideWhenUsed/>
    <w:rsid w:val="00961CB5"/>
    <w:pPr>
      <w:tabs>
        <w:tab w:val="center" w:pos="4677"/>
        <w:tab w:val="right" w:pos="9355"/>
      </w:tabs>
    </w:pPr>
  </w:style>
  <w:style w:type="character" w:customStyle="1" w:styleId="ae">
    <w:name w:val="Верхний колонтитул Знак"/>
    <w:link w:val="ad"/>
    <w:uiPriority w:val="99"/>
    <w:locked/>
    <w:rsid w:val="00961CB5"/>
    <w:rPr>
      <w:rFonts w:ascii="Times New Roman" w:hAnsi="Times New Roman" w:cs="Times New Roman"/>
      <w:sz w:val="20"/>
      <w:szCs w:val="20"/>
    </w:rPr>
  </w:style>
  <w:style w:type="paragraph" w:styleId="af">
    <w:name w:val="footer"/>
    <w:basedOn w:val="a"/>
    <w:link w:val="af0"/>
    <w:uiPriority w:val="99"/>
    <w:unhideWhenUsed/>
    <w:rsid w:val="00961CB5"/>
    <w:pPr>
      <w:tabs>
        <w:tab w:val="center" w:pos="4677"/>
        <w:tab w:val="right" w:pos="9355"/>
      </w:tabs>
    </w:pPr>
  </w:style>
  <w:style w:type="character" w:customStyle="1" w:styleId="af0">
    <w:name w:val="Нижний колонтитул Знак"/>
    <w:link w:val="af"/>
    <w:uiPriority w:val="99"/>
    <w:locked/>
    <w:rsid w:val="00961CB5"/>
    <w:rPr>
      <w:rFonts w:ascii="Times New Roman" w:hAnsi="Times New Roman" w:cs="Times New Roman"/>
      <w:sz w:val="20"/>
      <w:szCs w:val="20"/>
    </w:rPr>
  </w:style>
  <w:style w:type="paragraph" w:customStyle="1" w:styleId="ConsPlusNormal">
    <w:name w:val="ConsPlusNormal"/>
    <w:rsid w:val="0010079A"/>
    <w:pPr>
      <w:autoSpaceDE w:val="0"/>
      <w:autoSpaceDN w:val="0"/>
      <w:adjustRightInd w:val="0"/>
    </w:pPr>
    <w:rPr>
      <w:rFonts w:ascii="Arial" w:hAnsi="Arial" w:cs="Arial"/>
    </w:rPr>
  </w:style>
  <w:style w:type="paragraph" w:customStyle="1" w:styleId="22">
    <w:name w:val="Знак2"/>
    <w:basedOn w:val="a"/>
    <w:next w:val="2"/>
    <w:autoRedefine/>
    <w:uiPriority w:val="99"/>
    <w:rsid w:val="008010D0"/>
    <w:pPr>
      <w:widowControl/>
      <w:autoSpaceDE/>
      <w:autoSpaceDN/>
      <w:adjustRightInd/>
      <w:spacing w:before="0" w:after="160" w:line="240" w:lineRule="exact"/>
    </w:pPr>
    <w:rPr>
      <w:sz w:val="24"/>
      <w:szCs w:val="24"/>
      <w:lang w:val="en-US" w:eastAsia="en-US"/>
    </w:rPr>
  </w:style>
  <w:style w:type="paragraph" w:styleId="af1">
    <w:name w:val="Revision"/>
    <w:hidden/>
    <w:uiPriority w:val="99"/>
    <w:semiHidden/>
    <w:rsid w:val="0020282A"/>
    <w:rPr>
      <w:rFonts w:ascii="Times New Roman" w:hAnsi="Times New Roman"/>
    </w:rPr>
  </w:style>
  <w:style w:type="paragraph" w:customStyle="1" w:styleId="Default">
    <w:name w:val="Default"/>
    <w:rsid w:val="002E513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3716">
      <w:bodyDiv w:val="1"/>
      <w:marLeft w:val="0"/>
      <w:marRight w:val="0"/>
      <w:marTop w:val="0"/>
      <w:marBottom w:val="0"/>
      <w:divBdr>
        <w:top w:val="none" w:sz="0" w:space="0" w:color="auto"/>
        <w:left w:val="none" w:sz="0" w:space="0" w:color="auto"/>
        <w:bottom w:val="none" w:sz="0" w:space="0" w:color="auto"/>
        <w:right w:val="none" w:sz="0" w:space="0" w:color="auto"/>
      </w:divBdr>
    </w:div>
    <w:div w:id="172426778">
      <w:bodyDiv w:val="1"/>
      <w:marLeft w:val="0"/>
      <w:marRight w:val="0"/>
      <w:marTop w:val="0"/>
      <w:marBottom w:val="0"/>
      <w:divBdr>
        <w:top w:val="none" w:sz="0" w:space="0" w:color="auto"/>
        <w:left w:val="none" w:sz="0" w:space="0" w:color="auto"/>
        <w:bottom w:val="none" w:sz="0" w:space="0" w:color="auto"/>
        <w:right w:val="none" w:sz="0" w:space="0" w:color="auto"/>
      </w:divBdr>
    </w:div>
    <w:div w:id="405305241">
      <w:bodyDiv w:val="1"/>
      <w:marLeft w:val="0"/>
      <w:marRight w:val="0"/>
      <w:marTop w:val="0"/>
      <w:marBottom w:val="0"/>
      <w:divBdr>
        <w:top w:val="none" w:sz="0" w:space="0" w:color="auto"/>
        <w:left w:val="none" w:sz="0" w:space="0" w:color="auto"/>
        <w:bottom w:val="none" w:sz="0" w:space="0" w:color="auto"/>
        <w:right w:val="none" w:sz="0" w:space="0" w:color="auto"/>
      </w:divBdr>
    </w:div>
    <w:div w:id="421806020">
      <w:bodyDiv w:val="1"/>
      <w:marLeft w:val="0"/>
      <w:marRight w:val="0"/>
      <w:marTop w:val="0"/>
      <w:marBottom w:val="0"/>
      <w:divBdr>
        <w:top w:val="none" w:sz="0" w:space="0" w:color="auto"/>
        <w:left w:val="none" w:sz="0" w:space="0" w:color="auto"/>
        <w:bottom w:val="none" w:sz="0" w:space="0" w:color="auto"/>
        <w:right w:val="none" w:sz="0" w:space="0" w:color="auto"/>
      </w:divBdr>
    </w:div>
    <w:div w:id="439376705">
      <w:marLeft w:val="0"/>
      <w:marRight w:val="0"/>
      <w:marTop w:val="0"/>
      <w:marBottom w:val="0"/>
      <w:divBdr>
        <w:top w:val="none" w:sz="0" w:space="0" w:color="auto"/>
        <w:left w:val="none" w:sz="0" w:space="0" w:color="auto"/>
        <w:bottom w:val="none" w:sz="0" w:space="0" w:color="auto"/>
        <w:right w:val="none" w:sz="0" w:space="0" w:color="auto"/>
      </w:divBdr>
    </w:div>
    <w:div w:id="439376706">
      <w:marLeft w:val="0"/>
      <w:marRight w:val="0"/>
      <w:marTop w:val="0"/>
      <w:marBottom w:val="0"/>
      <w:divBdr>
        <w:top w:val="none" w:sz="0" w:space="0" w:color="auto"/>
        <w:left w:val="none" w:sz="0" w:space="0" w:color="auto"/>
        <w:bottom w:val="none" w:sz="0" w:space="0" w:color="auto"/>
        <w:right w:val="none" w:sz="0" w:space="0" w:color="auto"/>
      </w:divBdr>
    </w:div>
    <w:div w:id="439376707">
      <w:marLeft w:val="0"/>
      <w:marRight w:val="0"/>
      <w:marTop w:val="0"/>
      <w:marBottom w:val="0"/>
      <w:divBdr>
        <w:top w:val="none" w:sz="0" w:space="0" w:color="auto"/>
        <w:left w:val="none" w:sz="0" w:space="0" w:color="auto"/>
        <w:bottom w:val="none" w:sz="0" w:space="0" w:color="auto"/>
        <w:right w:val="none" w:sz="0" w:space="0" w:color="auto"/>
      </w:divBdr>
    </w:div>
    <w:div w:id="439376708">
      <w:marLeft w:val="0"/>
      <w:marRight w:val="0"/>
      <w:marTop w:val="0"/>
      <w:marBottom w:val="0"/>
      <w:divBdr>
        <w:top w:val="none" w:sz="0" w:space="0" w:color="auto"/>
        <w:left w:val="none" w:sz="0" w:space="0" w:color="auto"/>
        <w:bottom w:val="none" w:sz="0" w:space="0" w:color="auto"/>
        <w:right w:val="none" w:sz="0" w:space="0" w:color="auto"/>
      </w:divBdr>
    </w:div>
    <w:div w:id="439376709">
      <w:marLeft w:val="0"/>
      <w:marRight w:val="0"/>
      <w:marTop w:val="0"/>
      <w:marBottom w:val="0"/>
      <w:divBdr>
        <w:top w:val="none" w:sz="0" w:space="0" w:color="auto"/>
        <w:left w:val="none" w:sz="0" w:space="0" w:color="auto"/>
        <w:bottom w:val="none" w:sz="0" w:space="0" w:color="auto"/>
        <w:right w:val="none" w:sz="0" w:space="0" w:color="auto"/>
      </w:divBdr>
    </w:div>
    <w:div w:id="439376710">
      <w:marLeft w:val="0"/>
      <w:marRight w:val="0"/>
      <w:marTop w:val="0"/>
      <w:marBottom w:val="0"/>
      <w:divBdr>
        <w:top w:val="none" w:sz="0" w:space="0" w:color="auto"/>
        <w:left w:val="none" w:sz="0" w:space="0" w:color="auto"/>
        <w:bottom w:val="none" w:sz="0" w:space="0" w:color="auto"/>
        <w:right w:val="none" w:sz="0" w:space="0" w:color="auto"/>
      </w:divBdr>
    </w:div>
    <w:div w:id="439376711">
      <w:marLeft w:val="0"/>
      <w:marRight w:val="0"/>
      <w:marTop w:val="0"/>
      <w:marBottom w:val="0"/>
      <w:divBdr>
        <w:top w:val="none" w:sz="0" w:space="0" w:color="auto"/>
        <w:left w:val="none" w:sz="0" w:space="0" w:color="auto"/>
        <w:bottom w:val="none" w:sz="0" w:space="0" w:color="auto"/>
        <w:right w:val="none" w:sz="0" w:space="0" w:color="auto"/>
      </w:divBdr>
    </w:div>
    <w:div w:id="439376712">
      <w:marLeft w:val="0"/>
      <w:marRight w:val="0"/>
      <w:marTop w:val="0"/>
      <w:marBottom w:val="0"/>
      <w:divBdr>
        <w:top w:val="none" w:sz="0" w:space="0" w:color="auto"/>
        <w:left w:val="none" w:sz="0" w:space="0" w:color="auto"/>
        <w:bottom w:val="none" w:sz="0" w:space="0" w:color="auto"/>
        <w:right w:val="none" w:sz="0" w:space="0" w:color="auto"/>
      </w:divBdr>
    </w:div>
    <w:div w:id="439376713">
      <w:marLeft w:val="0"/>
      <w:marRight w:val="0"/>
      <w:marTop w:val="0"/>
      <w:marBottom w:val="0"/>
      <w:divBdr>
        <w:top w:val="none" w:sz="0" w:space="0" w:color="auto"/>
        <w:left w:val="none" w:sz="0" w:space="0" w:color="auto"/>
        <w:bottom w:val="none" w:sz="0" w:space="0" w:color="auto"/>
        <w:right w:val="none" w:sz="0" w:space="0" w:color="auto"/>
      </w:divBdr>
    </w:div>
    <w:div w:id="439376714">
      <w:marLeft w:val="0"/>
      <w:marRight w:val="0"/>
      <w:marTop w:val="0"/>
      <w:marBottom w:val="0"/>
      <w:divBdr>
        <w:top w:val="none" w:sz="0" w:space="0" w:color="auto"/>
        <w:left w:val="none" w:sz="0" w:space="0" w:color="auto"/>
        <w:bottom w:val="none" w:sz="0" w:space="0" w:color="auto"/>
        <w:right w:val="none" w:sz="0" w:space="0" w:color="auto"/>
      </w:divBdr>
    </w:div>
    <w:div w:id="450631088">
      <w:bodyDiv w:val="1"/>
      <w:marLeft w:val="0"/>
      <w:marRight w:val="0"/>
      <w:marTop w:val="0"/>
      <w:marBottom w:val="0"/>
      <w:divBdr>
        <w:top w:val="none" w:sz="0" w:space="0" w:color="auto"/>
        <w:left w:val="none" w:sz="0" w:space="0" w:color="auto"/>
        <w:bottom w:val="none" w:sz="0" w:space="0" w:color="auto"/>
        <w:right w:val="none" w:sz="0" w:space="0" w:color="auto"/>
      </w:divBdr>
    </w:div>
    <w:div w:id="494102796">
      <w:bodyDiv w:val="1"/>
      <w:marLeft w:val="0"/>
      <w:marRight w:val="0"/>
      <w:marTop w:val="0"/>
      <w:marBottom w:val="0"/>
      <w:divBdr>
        <w:top w:val="none" w:sz="0" w:space="0" w:color="auto"/>
        <w:left w:val="none" w:sz="0" w:space="0" w:color="auto"/>
        <w:bottom w:val="none" w:sz="0" w:space="0" w:color="auto"/>
        <w:right w:val="none" w:sz="0" w:space="0" w:color="auto"/>
      </w:divBdr>
    </w:div>
    <w:div w:id="533352256">
      <w:bodyDiv w:val="1"/>
      <w:marLeft w:val="0"/>
      <w:marRight w:val="0"/>
      <w:marTop w:val="0"/>
      <w:marBottom w:val="0"/>
      <w:divBdr>
        <w:top w:val="none" w:sz="0" w:space="0" w:color="auto"/>
        <w:left w:val="none" w:sz="0" w:space="0" w:color="auto"/>
        <w:bottom w:val="none" w:sz="0" w:space="0" w:color="auto"/>
        <w:right w:val="none" w:sz="0" w:space="0" w:color="auto"/>
      </w:divBdr>
    </w:div>
    <w:div w:id="876239059">
      <w:bodyDiv w:val="1"/>
      <w:marLeft w:val="0"/>
      <w:marRight w:val="0"/>
      <w:marTop w:val="0"/>
      <w:marBottom w:val="0"/>
      <w:divBdr>
        <w:top w:val="none" w:sz="0" w:space="0" w:color="auto"/>
        <w:left w:val="none" w:sz="0" w:space="0" w:color="auto"/>
        <w:bottom w:val="none" w:sz="0" w:space="0" w:color="auto"/>
        <w:right w:val="none" w:sz="0" w:space="0" w:color="auto"/>
      </w:divBdr>
    </w:div>
    <w:div w:id="903947249">
      <w:bodyDiv w:val="1"/>
      <w:marLeft w:val="0"/>
      <w:marRight w:val="0"/>
      <w:marTop w:val="0"/>
      <w:marBottom w:val="0"/>
      <w:divBdr>
        <w:top w:val="none" w:sz="0" w:space="0" w:color="auto"/>
        <w:left w:val="none" w:sz="0" w:space="0" w:color="auto"/>
        <w:bottom w:val="none" w:sz="0" w:space="0" w:color="auto"/>
        <w:right w:val="none" w:sz="0" w:space="0" w:color="auto"/>
      </w:divBdr>
    </w:div>
    <w:div w:id="1090199053">
      <w:bodyDiv w:val="1"/>
      <w:marLeft w:val="0"/>
      <w:marRight w:val="0"/>
      <w:marTop w:val="0"/>
      <w:marBottom w:val="0"/>
      <w:divBdr>
        <w:top w:val="none" w:sz="0" w:space="0" w:color="auto"/>
        <w:left w:val="none" w:sz="0" w:space="0" w:color="auto"/>
        <w:bottom w:val="none" w:sz="0" w:space="0" w:color="auto"/>
        <w:right w:val="none" w:sz="0" w:space="0" w:color="auto"/>
      </w:divBdr>
    </w:div>
    <w:div w:id="1105419971">
      <w:bodyDiv w:val="1"/>
      <w:marLeft w:val="0"/>
      <w:marRight w:val="0"/>
      <w:marTop w:val="0"/>
      <w:marBottom w:val="0"/>
      <w:divBdr>
        <w:top w:val="none" w:sz="0" w:space="0" w:color="auto"/>
        <w:left w:val="none" w:sz="0" w:space="0" w:color="auto"/>
        <w:bottom w:val="none" w:sz="0" w:space="0" w:color="auto"/>
        <w:right w:val="none" w:sz="0" w:space="0" w:color="auto"/>
      </w:divBdr>
    </w:div>
    <w:div w:id="1179347222">
      <w:bodyDiv w:val="1"/>
      <w:marLeft w:val="0"/>
      <w:marRight w:val="0"/>
      <w:marTop w:val="0"/>
      <w:marBottom w:val="0"/>
      <w:divBdr>
        <w:top w:val="none" w:sz="0" w:space="0" w:color="auto"/>
        <w:left w:val="none" w:sz="0" w:space="0" w:color="auto"/>
        <w:bottom w:val="none" w:sz="0" w:space="0" w:color="auto"/>
        <w:right w:val="none" w:sz="0" w:space="0" w:color="auto"/>
      </w:divBdr>
    </w:div>
    <w:div w:id="1263417307">
      <w:bodyDiv w:val="1"/>
      <w:marLeft w:val="0"/>
      <w:marRight w:val="0"/>
      <w:marTop w:val="0"/>
      <w:marBottom w:val="0"/>
      <w:divBdr>
        <w:top w:val="none" w:sz="0" w:space="0" w:color="auto"/>
        <w:left w:val="none" w:sz="0" w:space="0" w:color="auto"/>
        <w:bottom w:val="none" w:sz="0" w:space="0" w:color="auto"/>
        <w:right w:val="none" w:sz="0" w:space="0" w:color="auto"/>
      </w:divBdr>
    </w:div>
    <w:div w:id="1298533199">
      <w:bodyDiv w:val="1"/>
      <w:marLeft w:val="0"/>
      <w:marRight w:val="0"/>
      <w:marTop w:val="0"/>
      <w:marBottom w:val="0"/>
      <w:divBdr>
        <w:top w:val="none" w:sz="0" w:space="0" w:color="auto"/>
        <w:left w:val="none" w:sz="0" w:space="0" w:color="auto"/>
        <w:bottom w:val="none" w:sz="0" w:space="0" w:color="auto"/>
        <w:right w:val="none" w:sz="0" w:space="0" w:color="auto"/>
      </w:divBdr>
    </w:div>
    <w:div w:id="1314144030">
      <w:bodyDiv w:val="1"/>
      <w:marLeft w:val="0"/>
      <w:marRight w:val="0"/>
      <w:marTop w:val="0"/>
      <w:marBottom w:val="0"/>
      <w:divBdr>
        <w:top w:val="none" w:sz="0" w:space="0" w:color="auto"/>
        <w:left w:val="none" w:sz="0" w:space="0" w:color="auto"/>
        <w:bottom w:val="none" w:sz="0" w:space="0" w:color="auto"/>
        <w:right w:val="none" w:sz="0" w:space="0" w:color="auto"/>
      </w:divBdr>
    </w:div>
    <w:div w:id="1314530846">
      <w:bodyDiv w:val="1"/>
      <w:marLeft w:val="0"/>
      <w:marRight w:val="0"/>
      <w:marTop w:val="0"/>
      <w:marBottom w:val="0"/>
      <w:divBdr>
        <w:top w:val="none" w:sz="0" w:space="0" w:color="auto"/>
        <w:left w:val="none" w:sz="0" w:space="0" w:color="auto"/>
        <w:bottom w:val="none" w:sz="0" w:space="0" w:color="auto"/>
        <w:right w:val="none" w:sz="0" w:space="0" w:color="auto"/>
      </w:divBdr>
    </w:div>
    <w:div w:id="1430198993">
      <w:bodyDiv w:val="1"/>
      <w:marLeft w:val="0"/>
      <w:marRight w:val="0"/>
      <w:marTop w:val="0"/>
      <w:marBottom w:val="0"/>
      <w:divBdr>
        <w:top w:val="none" w:sz="0" w:space="0" w:color="auto"/>
        <w:left w:val="none" w:sz="0" w:space="0" w:color="auto"/>
        <w:bottom w:val="none" w:sz="0" w:space="0" w:color="auto"/>
        <w:right w:val="none" w:sz="0" w:space="0" w:color="auto"/>
      </w:divBdr>
    </w:div>
    <w:div w:id="1614824160">
      <w:bodyDiv w:val="1"/>
      <w:marLeft w:val="0"/>
      <w:marRight w:val="0"/>
      <w:marTop w:val="0"/>
      <w:marBottom w:val="0"/>
      <w:divBdr>
        <w:top w:val="none" w:sz="0" w:space="0" w:color="auto"/>
        <w:left w:val="none" w:sz="0" w:space="0" w:color="auto"/>
        <w:bottom w:val="none" w:sz="0" w:space="0" w:color="auto"/>
        <w:right w:val="none" w:sz="0" w:space="0" w:color="auto"/>
      </w:divBdr>
    </w:div>
    <w:div w:id="1627077167">
      <w:bodyDiv w:val="1"/>
      <w:marLeft w:val="0"/>
      <w:marRight w:val="0"/>
      <w:marTop w:val="0"/>
      <w:marBottom w:val="0"/>
      <w:divBdr>
        <w:top w:val="none" w:sz="0" w:space="0" w:color="auto"/>
        <w:left w:val="none" w:sz="0" w:space="0" w:color="auto"/>
        <w:bottom w:val="none" w:sz="0" w:space="0" w:color="auto"/>
        <w:right w:val="none" w:sz="0" w:space="0" w:color="auto"/>
      </w:divBdr>
    </w:div>
    <w:div w:id="180207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gclub.ru" TargetMode="External"/><Relationship Id="rId4" Type="http://schemas.microsoft.com/office/2007/relationships/stylesWithEffects" Target="stylesWithEffects.xml"/><Relationship Id="rId9" Type="http://schemas.openxmlformats.org/officeDocument/2006/relationships/hyperlink" Target="http://www.rosint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777F5-2E9D-4956-A87D-730218297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89</Pages>
  <Words>42500</Words>
  <Characters>242252</Characters>
  <Application>Microsoft Office Word</Application>
  <DocSecurity>0</DocSecurity>
  <Lines>2018</Lines>
  <Paragraphs>568</Paragraphs>
  <ScaleCrop>false</ScaleCrop>
  <HeadingPairs>
    <vt:vector size="2" baseType="variant">
      <vt:variant>
        <vt:lpstr>Название</vt:lpstr>
      </vt:variant>
      <vt:variant>
        <vt:i4>1</vt:i4>
      </vt:variant>
    </vt:vector>
  </HeadingPairs>
  <TitlesOfParts>
    <vt:vector size="1" baseType="lpstr">
      <vt:lpstr/>
    </vt:vector>
  </TitlesOfParts>
  <Company>Rosinter</Company>
  <LinksUpToDate>false</LinksUpToDate>
  <CharactersWithSpaces>284184</CharactersWithSpaces>
  <SharedDoc>false</SharedDoc>
  <HLinks>
    <vt:vector size="36" baseType="variant">
      <vt:variant>
        <vt:i4>7798838</vt:i4>
      </vt:variant>
      <vt:variant>
        <vt:i4>327</vt:i4>
      </vt:variant>
      <vt:variant>
        <vt:i4>0</vt:i4>
      </vt:variant>
      <vt:variant>
        <vt:i4>5</vt:i4>
      </vt:variant>
      <vt:variant>
        <vt:lpwstr>consultantplus://offline/ref=741221FF82E1E604824CE88FFB5C386B1317A8A2D160F3499E99FC22AB26DD21CFF1951E18CDl9F8J</vt:lpwstr>
      </vt:variant>
      <vt:variant>
        <vt:lpwstr/>
      </vt:variant>
      <vt:variant>
        <vt:i4>1310814</vt:i4>
      </vt:variant>
      <vt:variant>
        <vt:i4>324</vt:i4>
      </vt:variant>
      <vt:variant>
        <vt:i4>0</vt:i4>
      </vt:variant>
      <vt:variant>
        <vt:i4>5</vt:i4>
      </vt:variant>
      <vt:variant>
        <vt:lpwstr>consultantplus://offline/ref=741221FF82E1E604824CE88FFB5C386B1317A9AADF6DF3499E99FC22AB26DD21CFF1951F1BlCFFJ</vt:lpwstr>
      </vt:variant>
      <vt:variant>
        <vt:lpwstr/>
      </vt:variant>
      <vt:variant>
        <vt:i4>2621495</vt:i4>
      </vt:variant>
      <vt:variant>
        <vt:i4>321</vt:i4>
      </vt:variant>
      <vt:variant>
        <vt:i4>0</vt:i4>
      </vt:variant>
      <vt:variant>
        <vt:i4>5</vt:i4>
      </vt:variant>
      <vt:variant>
        <vt:lpwstr>consultantplus://offline/ref=741221FF82E1E604824CE88FFB5C386B1012A9ACD561F3499E99FC22AB26DD21CFF1951D19CF90F6lAF6J</vt:lpwstr>
      </vt:variant>
      <vt:variant>
        <vt:lpwstr/>
      </vt:variant>
      <vt:variant>
        <vt:i4>5636162</vt:i4>
      </vt:variant>
      <vt:variant>
        <vt:i4>318</vt:i4>
      </vt:variant>
      <vt:variant>
        <vt:i4>0</vt:i4>
      </vt:variant>
      <vt:variant>
        <vt:i4>5</vt:i4>
      </vt:variant>
      <vt:variant>
        <vt:lpwstr>http://e-disclosure.ru/portal/files.aspx?id=9038</vt:lpwstr>
      </vt:variant>
      <vt:variant>
        <vt:lpwstr/>
      </vt:variant>
      <vt:variant>
        <vt:i4>5636162</vt:i4>
      </vt:variant>
      <vt:variant>
        <vt:i4>315</vt:i4>
      </vt:variant>
      <vt:variant>
        <vt:i4>0</vt:i4>
      </vt:variant>
      <vt:variant>
        <vt:i4>5</vt:i4>
      </vt:variant>
      <vt:variant>
        <vt:lpwstr>http://e-disclosure.ru/portal/files.aspx?id=9038</vt:lpwstr>
      </vt:variant>
      <vt:variant>
        <vt:lpwstr/>
      </vt:variant>
      <vt:variant>
        <vt:i4>1245239</vt:i4>
      </vt:variant>
      <vt:variant>
        <vt:i4>312</vt:i4>
      </vt:variant>
      <vt:variant>
        <vt:i4>0</vt:i4>
      </vt:variant>
      <vt:variant>
        <vt:i4>5</vt:i4>
      </vt:variant>
      <vt:variant>
        <vt:lpwstr>mailto:victor.smirnov@ade-solutions.com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Tsugutskaya Olesya</dc:creator>
  <cp:keywords/>
  <dc:description/>
  <cp:lastModifiedBy>Tsugutskaya Olesya</cp:lastModifiedBy>
  <cp:revision>37</cp:revision>
  <cp:lastPrinted>2020-05-15T16:14:00Z</cp:lastPrinted>
  <dcterms:created xsi:type="dcterms:W3CDTF">2020-05-15T12:39:00Z</dcterms:created>
  <dcterms:modified xsi:type="dcterms:W3CDTF">2020-05-15T18:05:00Z</dcterms:modified>
</cp:coreProperties>
</file>